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right"/>
        <w:tblLook w:val="01E0" w:firstRow="1" w:lastRow="1" w:firstColumn="1" w:lastColumn="1" w:noHBand="0" w:noVBand="0"/>
      </w:tblPr>
      <w:tblGrid>
        <w:gridCol w:w="3528"/>
        <w:gridCol w:w="6043"/>
      </w:tblGrid>
      <w:tr w:rsidR="00843E25" w:rsidRPr="00F54902" w14:paraId="0B6AAFFE" w14:textId="77777777" w:rsidTr="0028356D">
        <w:trPr>
          <w:jc w:val="right"/>
        </w:trPr>
        <w:tc>
          <w:tcPr>
            <w:tcW w:w="3528" w:type="dxa"/>
          </w:tcPr>
          <w:p w14:paraId="25A00611" w14:textId="77777777" w:rsidR="00843E25" w:rsidRPr="00F54902" w:rsidRDefault="00843E25" w:rsidP="004F11DD">
            <w:pPr>
              <w:spacing w:line="240" w:lineRule="auto"/>
              <w:ind w:firstLine="0"/>
              <w:jc w:val="right"/>
              <w:rPr>
                <w:szCs w:val="24"/>
              </w:rPr>
            </w:pPr>
          </w:p>
        </w:tc>
        <w:tc>
          <w:tcPr>
            <w:tcW w:w="6043" w:type="dxa"/>
          </w:tcPr>
          <w:p w14:paraId="48AA6582" w14:textId="77777777" w:rsidR="008E4053" w:rsidRDefault="008E4053" w:rsidP="00491B48">
            <w:pPr>
              <w:spacing w:line="240" w:lineRule="auto"/>
              <w:jc w:val="center"/>
              <w:rPr>
                <w:color w:val="000000" w:themeColor="text1"/>
                <w:szCs w:val="24"/>
              </w:rPr>
            </w:pPr>
          </w:p>
          <w:p w14:paraId="789E2225" w14:textId="54AA30C8" w:rsidR="008E4053" w:rsidRDefault="008E4053" w:rsidP="00491B48">
            <w:pPr>
              <w:spacing w:line="240" w:lineRule="auto"/>
              <w:jc w:val="center"/>
              <w:rPr>
                <w:color w:val="000000" w:themeColor="text1"/>
                <w:szCs w:val="24"/>
              </w:rPr>
            </w:pPr>
          </w:p>
          <w:p w14:paraId="7B921F39" w14:textId="4D789F2B" w:rsidR="00843E25" w:rsidRPr="00F254F5" w:rsidRDefault="002708BB" w:rsidP="00491B48">
            <w:pPr>
              <w:spacing w:line="240" w:lineRule="auto"/>
              <w:jc w:val="center"/>
              <w:rPr>
                <w:color w:val="000000" w:themeColor="text1"/>
                <w:szCs w:val="24"/>
              </w:rPr>
            </w:pPr>
            <w:r>
              <w:rPr>
                <w:color w:val="000000" w:themeColor="text1"/>
                <w:szCs w:val="24"/>
              </w:rPr>
              <w:t xml:space="preserve"> </w:t>
            </w:r>
            <w:r w:rsidR="00FD7C7D" w:rsidRPr="00F254F5">
              <w:rPr>
                <w:color w:val="000000" w:themeColor="text1"/>
                <w:szCs w:val="24"/>
              </w:rPr>
              <w:t>Приложение №</w:t>
            </w:r>
            <w:r w:rsidR="00812321">
              <w:rPr>
                <w:color w:val="000000" w:themeColor="text1"/>
                <w:szCs w:val="24"/>
              </w:rPr>
              <w:t>3</w:t>
            </w:r>
            <w:r w:rsidR="00A81A9B" w:rsidRPr="00F254F5">
              <w:rPr>
                <w:color w:val="000000" w:themeColor="text1"/>
                <w:szCs w:val="24"/>
              </w:rPr>
              <w:t xml:space="preserve"> (</w:t>
            </w:r>
            <w:r w:rsidR="00812321">
              <w:rPr>
                <w:color w:val="000000" w:themeColor="text1"/>
                <w:szCs w:val="24"/>
              </w:rPr>
              <w:t>3</w:t>
            </w:r>
            <w:r w:rsidR="00BA72D3" w:rsidRPr="00F254F5">
              <w:rPr>
                <w:color w:val="000000" w:themeColor="text1"/>
                <w:szCs w:val="24"/>
              </w:rPr>
              <w:t>.1</w:t>
            </w:r>
            <w:r w:rsidR="00A81A9B" w:rsidRPr="00F254F5">
              <w:rPr>
                <w:color w:val="000000" w:themeColor="text1"/>
                <w:szCs w:val="24"/>
              </w:rPr>
              <w:t>)</w:t>
            </w:r>
          </w:p>
          <w:p w14:paraId="2FC4BEB3" w14:textId="77777777" w:rsidR="00843E25" w:rsidRPr="00F254F5" w:rsidRDefault="00843E25" w:rsidP="00491B48">
            <w:pPr>
              <w:spacing w:line="240" w:lineRule="auto"/>
              <w:jc w:val="center"/>
              <w:rPr>
                <w:color w:val="000000" w:themeColor="text1"/>
                <w:szCs w:val="24"/>
              </w:rPr>
            </w:pPr>
            <w:r w:rsidRPr="00F254F5">
              <w:rPr>
                <w:color w:val="000000" w:themeColor="text1"/>
                <w:szCs w:val="24"/>
              </w:rPr>
              <w:t>к Тарифному соглашению в сфере обязательного медицинского страхования на территории</w:t>
            </w:r>
          </w:p>
          <w:p w14:paraId="29D4AF92" w14:textId="77777777" w:rsidR="00843E25" w:rsidRPr="00F254F5" w:rsidRDefault="00843E25" w:rsidP="00491B48">
            <w:pPr>
              <w:spacing w:line="240" w:lineRule="auto"/>
              <w:jc w:val="center"/>
              <w:rPr>
                <w:color w:val="000000" w:themeColor="text1"/>
                <w:szCs w:val="24"/>
              </w:rPr>
            </w:pPr>
            <w:r w:rsidRPr="00F254F5">
              <w:rPr>
                <w:color w:val="000000" w:themeColor="text1"/>
                <w:szCs w:val="24"/>
              </w:rPr>
              <w:t>Республики Северная Осетия-Алания</w:t>
            </w:r>
          </w:p>
          <w:p w14:paraId="5F604602" w14:textId="4DB9016D" w:rsidR="00843E25" w:rsidRPr="00AC0CD9" w:rsidRDefault="00FF4541" w:rsidP="008F7745">
            <w:pPr>
              <w:spacing w:line="240" w:lineRule="auto"/>
              <w:jc w:val="center"/>
              <w:rPr>
                <w:color w:val="FF0000"/>
                <w:szCs w:val="24"/>
              </w:rPr>
            </w:pPr>
            <w:r w:rsidRPr="00FF4541">
              <w:rPr>
                <w:color w:val="000000" w:themeColor="text1"/>
                <w:szCs w:val="24"/>
              </w:rPr>
              <w:t xml:space="preserve">от </w:t>
            </w:r>
            <w:r w:rsidR="002708BB">
              <w:rPr>
                <w:color w:val="000000" w:themeColor="text1"/>
                <w:szCs w:val="24"/>
              </w:rPr>
              <w:t>30</w:t>
            </w:r>
            <w:r w:rsidRPr="00FF4541">
              <w:rPr>
                <w:color w:val="000000" w:themeColor="text1"/>
                <w:szCs w:val="24"/>
              </w:rPr>
              <w:t xml:space="preserve"> декабря 202</w:t>
            </w:r>
            <w:r w:rsidR="002708BB">
              <w:rPr>
                <w:color w:val="000000" w:themeColor="text1"/>
                <w:szCs w:val="24"/>
              </w:rPr>
              <w:t>5</w:t>
            </w:r>
            <w:r w:rsidRPr="00FF4541">
              <w:rPr>
                <w:color w:val="000000" w:themeColor="text1"/>
                <w:szCs w:val="24"/>
              </w:rPr>
              <w:t xml:space="preserve"> года</w:t>
            </w:r>
          </w:p>
        </w:tc>
      </w:tr>
    </w:tbl>
    <w:p w14:paraId="16EE6104" w14:textId="77777777" w:rsidR="00843E25" w:rsidRDefault="00843E25" w:rsidP="0028356D">
      <w:pPr>
        <w:spacing w:line="240" w:lineRule="auto"/>
        <w:jc w:val="right"/>
        <w:rPr>
          <w:szCs w:val="24"/>
        </w:rPr>
      </w:pPr>
    </w:p>
    <w:p w14:paraId="520CA3B4" w14:textId="77777777" w:rsidR="00194AE4" w:rsidRPr="00F54902" w:rsidRDefault="00194AE4" w:rsidP="00194AE4">
      <w:pPr>
        <w:spacing w:line="240" w:lineRule="auto"/>
        <w:jc w:val="left"/>
        <w:rPr>
          <w:szCs w:val="24"/>
        </w:rPr>
      </w:pPr>
    </w:p>
    <w:p w14:paraId="4D4EC2F4" w14:textId="5183449E" w:rsidR="00402487" w:rsidRDefault="003969CD" w:rsidP="003969CD">
      <w:pPr>
        <w:spacing w:line="240" w:lineRule="auto"/>
        <w:ind w:left="-142" w:hanging="142"/>
        <w:jc w:val="center"/>
        <w:rPr>
          <w:b/>
          <w:sz w:val="28"/>
          <w:szCs w:val="28"/>
        </w:rPr>
      </w:pPr>
      <w:r>
        <w:rPr>
          <w:b/>
          <w:sz w:val="28"/>
          <w:szCs w:val="28"/>
        </w:rPr>
        <w:t xml:space="preserve">   </w:t>
      </w:r>
      <w:r w:rsidR="001E1E94" w:rsidRPr="00F54902">
        <w:rPr>
          <w:b/>
          <w:sz w:val="28"/>
          <w:szCs w:val="28"/>
        </w:rPr>
        <w:t xml:space="preserve">Перечень </w:t>
      </w:r>
      <w:r w:rsidR="00A76BDC">
        <w:rPr>
          <w:b/>
          <w:sz w:val="28"/>
          <w:szCs w:val="28"/>
        </w:rPr>
        <w:t xml:space="preserve">и </w:t>
      </w:r>
      <w:r w:rsidR="00A76BDC">
        <w:rPr>
          <w:rFonts w:eastAsia="Times New Roman"/>
          <w:b/>
          <w:bCs/>
          <w:sz w:val="28"/>
          <w:szCs w:val="20"/>
          <w:lang w:eastAsia="ru-RU"/>
        </w:rPr>
        <w:t xml:space="preserve">порядок расчета значений </w:t>
      </w:r>
      <w:r w:rsidR="001E1E94" w:rsidRPr="00F54902">
        <w:rPr>
          <w:b/>
          <w:sz w:val="28"/>
          <w:szCs w:val="28"/>
        </w:rPr>
        <w:t>показателей результативности деятельности медицинских организаций, применяемых при осуществлении выплат медицинским организациям, имеющим прикрепившихся лиц</w:t>
      </w:r>
    </w:p>
    <w:p w14:paraId="33EC36AB" w14:textId="07FA0CBA" w:rsidR="00583C43" w:rsidRDefault="00583C43" w:rsidP="003969CD">
      <w:pPr>
        <w:spacing w:line="240" w:lineRule="auto"/>
        <w:ind w:left="-142" w:hanging="142"/>
        <w:jc w:val="center"/>
        <w:rPr>
          <w:b/>
          <w:sz w:val="28"/>
          <w:szCs w:val="28"/>
        </w:rPr>
      </w:pPr>
    </w:p>
    <w:tbl>
      <w:tblPr>
        <w:tblW w:w="5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67"/>
        <w:gridCol w:w="850"/>
        <w:gridCol w:w="2074"/>
        <w:gridCol w:w="1747"/>
        <w:gridCol w:w="3282"/>
        <w:gridCol w:w="593"/>
        <w:gridCol w:w="12"/>
        <w:gridCol w:w="3212"/>
        <w:gridCol w:w="1016"/>
        <w:gridCol w:w="2056"/>
      </w:tblGrid>
      <w:tr w:rsidR="00583C43" w:rsidRPr="004949BC" w14:paraId="1E45F176" w14:textId="77777777" w:rsidTr="009557FD">
        <w:trPr>
          <w:trHeight w:val="589"/>
          <w:tblHeader/>
        </w:trPr>
        <w:tc>
          <w:tcPr>
            <w:tcW w:w="121" w:type="pct"/>
            <w:vAlign w:val="center"/>
          </w:tcPr>
          <w:p w14:paraId="035CA81B"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lang w:val="en-US"/>
              </w:rPr>
              <w:t>N</w:t>
            </w:r>
            <w:r w:rsidRPr="004949BC">
              <w:rPr>
                <w:rFonts w:ascii="Times New Roman" w:hAnsi="Times New Roman" w:cs="Times New Roman"/>
                <w:sz w:val="18"/>
                <w:szCs w:val="18"/>
              </w:rPr>
              <w:t xml:space="preserve"> п/п</w:t>
            </w:r>
          </w:p>
        </w:tc>
        <w:tc>
          <w:tcPr>
            <w:tcW w:w="279" w:type="pct"/>
          </w:tcPr>
          <w:p w14:paraId="14A9BC1F"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 в соотв</w:t>
            </w:r>
            <w:r>
              <w:rPr>
                <w:rFonts w:ascii="Times New Roman" w:hAnsi="Times New Roman" w:cs="Times New Roman"/>
                <w:sz w:val="18"/>
                <w:szCs w:val="18"/>
              </w:rPr>
              <w:t>.</w:t>
            </w:r>
            <w:r w:rsidRPr="004949BC">
              <w:rPr>
                <w:rFonts w:ascii="Times New Roman" w:hAnsi="Times New Roman" w:cs="Times New Roman"/>
                <w:sz w:val="18"/>
                <w:szCs w:val="18"/>
              </w:rPr>
              <w:t xml:space="preserve"> с </w:t>
            </w:r>
            <w:r>
              <w:rPr>
                <w:rFonts w:ascii="Times New Roman" w:hAnsi="Times New Roman" w:cs="Times New Roman"/>
                <w:sz w:val="18"/>
                <w:szCs w:val="18"/>
              </w:rPr>
              <w:t>приказом № 44н</w:t>
            </w:r>
          </w:p>
        </w:tc>
        <w:tc>
          <w:tcPr>
            <w:tcW w:w="682" w:type="pct"/>
            <w:vAlign w:val="center"/>
          </w:tcPr>
          <w:p w14:paraId="4EA2C076"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Наименование показателя</w:t>
            </w:r>
            <w:r>
              <w:rPr>
                <w:rFonts w:ascii="Times New Roman" w:hAnsi="Times New Roman" w:cs="Times New Roman"/>
                <w:sz w:val="18"/>
                <w:szCs w:val="18"/>
              </w:rPr>
              <w:t xml:space="preserve"> </w:t>
            </w:r>
          </w:p>
        </w:tc>
        <w:tc>
          <w:tcPr>
            <w:tcW w:w="574" w:type="pct"/>
            <w:vAlign w:val="center"/>
          </w:tcPr>
          <w:p w14:paraId="54BE487B"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Предположительный результат</w:t>
            </w:r>
          </w:p>
        </w:tc>
        <w:tc>
          <w:tcPr>
            <w:tcW w:w="1078" w:type="pct"/>
            <w:vAlign w:val="center"/>
          </w:tcPr>
          <w:p w14:paraId="22EF79D1"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Индикаторы выполнения показателя</w:t>
            </w:r>
            <w:r>
              <w:rPr>
                <w:rFonts w:ascii="Times New Roman" w:hAnsi="Times New Roman" w:cs="Times New Roman"/>
                <w:sz w:val="18"/>
                <w:szCs w:val="18"/>
              </w:rPr>
              <w:t xml:space="preserve"> </w:t>
            </w:r>
          </w:p>
        </w:tc>
        <w:tc>
          <w:tcPr>
            <w:tcW w:w="195" w:type="pct"/>
            <w:vAlign w:val="center"/>
          </w:tcPr>
          <w:p w14:paraId="58210650"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Макс, балл</w:t>
            </w:r>
          </w:p>
        </w:tc>
        <w:tc>
          <w:tcPr>
            <w:tcW w:w="1060" w:type="pct"/>
            <w:gridSpan w:val="2"/>
            <w:vAlign w:val="center"/>
          </w:tcPr>
          <w:p w14:paraId="05FC1E88"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Формула расчета</w:t>
            </w:r>
          </w:p>
        </w:tc>
        <w:tc>
          <w:tcPr>
            <w:tcW w:w="334" w:type="pct"/>
            <w:vAlign w:val="center"/>
          </w:tcPr>
          <w:p w14:paraId="342BF75D"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Единицы измерения</w:t>
            </w:r>
          </w:p>
        </w:tc>
        <w:tc>
          <w:tcPr>
            <w:tcW w:w="676" w:type="pct"/>
            <w:vAlign w:val="center"/>
          </w:tcPr>
          <w:p w14:paraId="15BD67DB"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Источник</w:t>
            </w:r>
          </w:p>
        </w:tc>
      </w:tr>
      <w:tr w:rsidR="00583C43" w:rsidRPr="004949BC" w14:paraId="76E60C0E" w14:textId="77777777" w:rsidTr="009557FD">
        <w:trPr>
          <w:trHeight w:val="184"/>
        </w:trPr>
        <w:tc>
          <w:tcPr>
            <w:tcW w:w="2735" w:type="pct"/>
            <w:gridSpan w:val="5"/>
            <w:shd w:val="clear" w:color="auto" w:fill="EEECE1" w:themeFill="background2"/>
          </w:tcPr>
          <w:p w14:paraId="7C4CF87B"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b/>
                <w:bCs/>
                <w:sz w:val="18"/>
                <w:szCs w:val="18"/>
              </w:rPr>
              <w:t>Взрослое население (в возрасте 18 лет и старше)</w:t>
            </w:r>
          </w:p>
        </w:tc>
        <w:tc>
          <w:tcPr>
            <w:tcW w:w="199" w:type="pct"/>
            <w:gridSpan w:val="2"/>
            <w:shd w:val="clear" w:color="auto" w:fill="EEECE1" w:themeFill="background2"/>
          </w:tcPr>
          <w:p w14:paraId="2FE584DD" w14:textId="77777777" w:rsidR="00583C43" w:rsidRPr="004949BC" w:rsidRDefault="00583C43" w:rsidP="009557FD">
            <w:pPr>
              <w:pStyle w:val="ConsPlusNormal"/>
              <w:jc w:val="center"/>
              <w:rPr>
                <w:rFonts w:ascii="Times New Roman" w:hAnsi="Times New Roman" w:cs="Times New Roman"/>
                <w:b/>
                <w:sz w:val="18"/>
                <w:szCs w:val="18"/>
              </w:rPr>
            </w:pPr>
            <w:r w:rsidRPr="004949BC">
              <w:rPr>
                <w:rFonts w:ascii="Times New Roman" w:hAnsi="Times New Roman" w:cs="Times New Roman"/>
                <w:b/>
                <w:sz w:val="18"/>
                <w:szCs w:val="18"/>
              </w:rPr>
              <w:t>35</w:t>
            </w:r>
          </w:p>
        </w:tc>
        <w:tc>
          <w:tcPr>
            <w:tcW w:w="1056" w:type="pct"/>
            <w:shd w:val="clear" w:color="auto" w:fill="EEECE1" w:themeFill="background2"/>
          </w:tcPr>
          <w:p w14:paraId="1326E7A2" w14:textId="77777777" w:rsidR="00583C43" w:rsidRPr="004949BC" w:rsidRDefault="00583C43" w:rsidP="009557FD">
            <w:pPr>
              <w:pStyle w:val="ConsPlusNormal"/>
              <w:jc w:val="center"/>
              <w:rPr>
                <w:rFonts w:ascii="Times New Roman" w:hAnsi="Times New Roman" w:cs="Times New Roman"/>
                <w:sz w:val="18"/>
                <w:szCs w:val="18"/>
              </w:rPr>
            </w:pPr>
          </w:p>
        </w:tc>
        <w:tc>
          <w:tcPr>
            <w:tcW w:w="334" w:type="pct"/>
            <w:shd w:val="clear" w:color="auto" w:fill="EEECE1" w:themeFill="background2"/>
            <w:vAlign w:val="center"/>
          </w:tcPr>
          <w:p w14:paraId="5690E10E" w14:textId="77777777" w:rsidR="00583C43" w:rsidRPr="004949BC" w:rsidRDefault="00583C43" w:rsidP="009557FD">
            <w:pPr>
              <w:pStyle w:val="ConsPlusNormal"/>
              <w:jc w:val="center"/>
              <w:rPr>
                <w:rFonts w:ascii="Times New Roman" w:hAnsi="Times New Roman" w:cs="Times New Roman"/>
                <w:sz w:val="12"/>
                <w:szCs w:val="12"/>
              </w:rPr>
            </w:pPr>
          </w:p>
        </w:tc>
        <w:tc>
          <w:tcPr>
            <w:tcW w:w="676" w:type="pct"/>
            <w:shd w:val="clear" w:color="auto" w:fill="EEECE1" w:themeFill="background2"/>
          </w:tcPr>
          <w:p w14:paraId="0F16C090" w14:textId="77777777" w:rsidR="00583C43" w:rsidRPr="004949BC" w:rsidRDefault="00583C43" w:rsidP="009557FD">
            <w:pPr>
              <w:pStyle w:val="ConsPlusNormal"/>
              <w:jc w:val="center"/>
              <w:rPr>
                <w:rFonts w:ascii="Times New Roman" w:hAnsi="Times New Roman" w:cs="Times New Roman"/>
                <w:sz w:val="18"/>
                <w:szCs w:val="18"/>
              </w:rPr>
            </w:pPr>
          </w:p>
        </w:tc>
      </w:tr>
      <w:tr w:rsidR="00583C43" w:rsidRPr="004949BC" w14:paraId="53946051" w14:textId="77777777" w:rsidTr="009557FD">
        <w:trPr>
          <w:trHeight w:val="189"/>
        </w:trPr>
        <w:tc>
          <w:tcPr>
            <w:tcW w:w="5000" w:type="pct"/>
            <w:gridSpan w:val="10"/>
          </w:tcPr>
          <w:p w14:paraId="72697AAE"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b/>
                <w:bCs/>
                <w:sz w:val="18"/>
                <w:szCs w:val="18"/>
              </w:rPr>
              <w:t>Оценка эффективности профилактических мероприятий</w:t>
            </w:r>
          </w:p>
        </w:tc>
      </w:tr>
      <w:tr w:rsidR="00583C43" w:rsidRPr="004949BC" w14:paraId="7B128595" w14:textId="77777777" w:rsidTr="009557FD">
        <w:trPr>
          <w:trHeight w:val="1266"/>
        </w:trPr>
        <w:tc>
          <w:tcPr>
            <w:tcW w:w="121" w:type="pct"/>
            <w:vAlign w:val="center"/>
          </w:tcPr>
          <w:p w14:paraId="7E3FEE0C"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1</w:t>
            </w:r>
          </w:p>
        </w:tc>
        <w:tc>
          <w:tcPr>
            <w:tcW w:w="279" w:type="pct"/>
            <w:vAlign w:val="center"/>
          </w:tcPr>
          <w:p w14:paraId="759C2E67"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1</w:t>
            </w:r>
          </w:p>
        </w:tc>
        <w:tc>
          <w:tcPr>
            <w:tcW w:w="682" w:type="pct"/>
            <w:vAlign w:val="center"/>
          </w:tcPr>
          <w:p w14:paraId="03AD22ED"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Доля лиц в возрасте от 18 до 39 лет, не прошедших в течение последних двух лет профилактический медицинский осмотр или диспансеризацию, от общего числа прикрепленного населения этой возрастной группы.</w:t>
            </w:r>
            <w:r w:rsidRPr="004949BC">
              <w:rPr>
                <w:rFonts w:ascii="Times New Roman" w:hAnsi="Times New Roman" w:cs="Times New Roman"/>
                <w:i/>
                <w:sz w:val="18"/>
                <w:szCs w:val="18"/>
              </w:rPr>
              <w:t xml:space="preserve"> </w:t>
            </w:r>
            <m:oMath>
              <m:sSub>
                <m:sSubPr>
                  <m:ctrlPr>
                    <w:rPr>
                      <w:rFonts w:ascii="Cambria Math" w:hAnsi="Cambria Math" w:cs="Times New Roman"/>
                      <w:i/>
                      <w:sz w:val="18"/>
                      <w:szCs w:val="18"/>
                    </w:rPr>
                  </m:ctrlPr>
                </m:sSubPr>
                <m:e>
                  <m:r>
                    <w:rPr>
                      <w:rFonts w:ascii="Cambria Math" w:hAnsi="Cambria Math" w:cs="Times New Roman"/>
                      <w:sz w:val="18"/>
                      <w:szCs w:val="18"/>
                    </w:rPr>
                    <m:t>(D</m:t>
                  </m:r>
                </m:e>
                <m:sub>
                  <m:r>
                    <w:rPr>
                      <w:rFonts w:ascii="Cambria Math" w:hAnsi="Cambria Math" w:cs="Times New Roman"/>
                      <w:sz w:val="18"/>
                      <w:szCs w:val="18"/>
                    </w:rPr>
                    <m:t>18-39</m:t>
                  </m:r>
                </m:sub>
              </m:sSub>
              <m:r>
                <w:rPr>
                  <w:rFonts w:ascii="Cambria Math" w:hAnsi="Cambria Math" w:cs="Times New Roman"/>
                  <w:sz w:val="18"/>
                  <w:szCs w:val="18"/>
                </w:rPr>
                <m:t>)</m:t>
              </m:r>
            </m:oMath>
          </w:p>
        </w:tc>
        <w:tc>
          <w:tcPr>
            <w:tcW w:w="574" w:type="pct"/>
            <w:vAlign w:val="center"/>
          </w:tcPr>
          <w:p w14:paraId="24219B2B"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Уменьшение показателя за период по отношению к показателю за предыдущий период</w:t>
            </w:r>
          </w:p>
        </w:tc>
        <w:tc>
          <w:tcPr>
            <w:tcW w:w="1078" w:type="pct"/>
            <w:vAlign w:val="center"/>
          </w:tcPr>
          <w:p w14:paraId="384A7585" w14:textId="77777777" w:rsidR="00583C43" w:rsidRPr="004949BC" w:rsidRDefault="00583C43" w:rsidP="009557FD">
            <w:pPr>
              <w:pStyle w:val="ConsPlusNormal"/>
              <w:ind w:left="161"/>
              <w:jc w:val="center"/>
              <w:rPr>
                <w:rFonts w:ascii="Times New Roman" w:hAnsi="Times New Roman" w:cs="Times New Roman"/>
                <w:sz w:val="18"/>
                <w:szCs w:val="18"/>
              </w:rPr>
            </w:pPr>
            <w:bookmarkStart w:id="0" w:name="_Hlk188455596"/>
          </w:p>
          <w:p w14:paraId="1B8B524D" w14:textId="160421FC" w:rsidR="00583C43" w:rsidRPr="005B75A8" w:rsidRDefault="00583C43" w:rsidP="009557FD">
            <w:pPr>
              <w:pStyle w:val="ConsPlusNormal"/>
              <w:jc w:val="center"/>
              <w:rPr>
                <w:rFonts w:ascii="Times New Roman" w:hAnsi="Times New Roman" w:cs="Times New Roman"/>
                <w:b/>
                <w:bCs/>
                <w:sz w:val="18"/>
                <w:szCs w:val="18"/>
              </w:rPr>
            </w:pPr>
            <w:r w:rsidRPr="005B75A8">
              <w:rPr>
                <w:rFonts w:ascii="Times New Roman" w:hAnsi="Times New Roman" w:cs="Times New Roman"/>
                <w:b/>
                <w:bCs/>
                <w:sz w:val="18"/>
                <w:szCs w:val="18"/>
              </w:rPr>
              <w:t xml:space="preserve">Для медицинских организаций, значение показателя которых выше среднего значения по </w:t>
            </w:r>
            <w:r w:rsidR="005E3C49">
              <w:rPr>
                <w:rFonts w:ascii="Times New Roman" w:hAnsi="Times New Roman" w:cs="Times New Roman"/>
                <w:b/>
                <w:bCs/>
                <w:sz w:val="18"/>
                <w:szCs w:val="18"/>
              </w:rPr>
              <w:t>Республике Северная Осетия-Алания</w:t>
            </w:r>
            <w:r w:rsidRPr="005B75A8">
              <w:rPr>
                <w:rFonts w:ascii="Times New Roman" w:hAnsi="Times New Roman" w:cs="Times New Roman"/>
                <w:b/>
                <w:bCs/>
                <w:sz w:val="18"/>
                <w:szCs w:val="18"/>
              </w:rPr>
              <w:t>*:</w:t>
            </w:r>
          </w:p>
          <w:p w14:paraId="4AE1056D"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Уменьшение ≥ 3% - 3 балла;</w:t>
            </w:r>
          </w:p>
          <w:p w14:paraId="3599FBF1"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Уменьшение ≥ 2% - 2 балла;</w:t>
            </w:r>
          </w:p>
          <w:p w14:paraId="6F63221E"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 xml:space="preserve">Уменьшение </w:t>
            </w:r>
            <w:proofErr w:type="gramStart"/>
            <w:r w:rsidRPr="004949BC">
              <w:rPr>
                <w:rFonts w:ascii="Times New Roman" w:hAnsi="Times New Roman" w:cs="Times New Roman"/>
                <w:sz w:val="18"/>
                <w:szCs w:val="18"/>
              </w:rPr>
              <w:t>&lt; 2</w:t>
            </w:r>
            <w:proofErr w:type="gramEnd"/>
            <w:r w:rsidRPr="004949BC">
              <w:rPr>
                <w:rFonts w:ascii="Times New Roman" w:hAnsi="Times New Roman" w:cs="Times New Roman"/>
                <w:sz w:val="18"/>
                <w:szCs w:val="18"/>
              </w:rPr>
              <w:t>% - 1 балл.</w:t>
            </w:r>
          </w:p>
          <w:p w14:paraId="4920C35F" w14:textId="77777777" w:rsidR="00583C43" w:rsidRPr="004949BC" w:rsidRDefault="00583C43" w:rsidP="009557FD">
            <w:pPr>
              <w:pStyle w:val="ConsPlusNormal"/>
              <w:jc w:val="center"/>
              <w:rPr>
                <w:rFonts w:ascii="Times New Roman" w:hAnsi="Times New Roman" w:cs="Times New Roman"/>
                <w:sz w:val="18"/>
                <w:szCs w:val="18"/>
              </w:rPr>
            </w:pPr>
          </w:p>
          <w:p w14:paraId="08F3F1B3" w14:textId="6FF27B58" w:rsidR="00583C43" w:rsidRPr="005B75A8" w:rsidRDefault="00583C43" w:rsidP="009557FD">
            <w:pPr>
              <w:pStyle w:val="ConsPlusNormal"/>
              <w:jc w:val="center"/>
              <w:rPr>
                <w:rFonts w:ascii="Times New Roman" w:hAnsi="Times New Roman" w:cs="Times New Roman"/>
                <w:b/>
                <w:bCs/>
                <w:sz w:val="18"/>
                <w:szCs w:val="18"/>
              </w:rPr>
            </w:pPr>
            <w:r w:rsidRPr="005B75A8">
              <w:rPr>
                <w:rFonts w:ascii="Times New Roman" w:hAnsi="Times New Roman" w:cs="Times New Roman"/>
                <w:b/>
                <w:bCs/>
                <w:sz w:val="18"/>
                <w:szCs w:val="18"/>
              </w:rPr>
              <w:t xml:space="preserve">Для медицинских организаций, значение показателя которых равно или ниже среднего значения по </w:t>
            </w:r>
            <w:r w:rsidR="005E3C49">
              <w:rPr>
                <w:rFonts w:ascii="Times New Roman" w:hAnsi="Times New Roman" w:cs="Times New Roman"/>
                <w:b/>
                <w:bCs/>
                <w:sz w:val="18"/>
                <w:szCs w:val="18"/>
              </w:rPr>
              <w:t>Республике Северная Осетия-Алания</w:t>
            </w:r>
            <w:r w:rsidRPr="005B75A8">
              <w:rPr>
                <w:rFonts w:ascii="Times New Roman" w:hAnsi="Times New Roman" w:cs="Times New Roman"/>
                <w:b/>
                <w:bCs/>
                <w:sz w:val="18"/>
                <w:szCs w:val="18"/>
              </w:rPr>
              <w:t>:</w:t>
            </w:r>
          </w:p>
          <w:p w14:paraId="118C1FDF"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При условии снижения по сравнению с предыдущим периодом или достижения минимально возможного значения показателя - 3 балла;</w:t>
            </w:r>
          </w:p>
          <w:p w14:paraId="47AF5832" w14:textId="77777777" w:rsidR="00583C43" w:rsidRPr="004949BC" w:rsidRDefault="00583C43" w:rsidP="009557FD">
            <w:pPr>
              <w:spacing w:line="240" w:lineRule="auto"/>
              <w:ind w:firstLine="0"/>
              <w:jc w:val="center"/>
              <w:rPr>
                <w:sz w:val="18"/>
                <w:szCs w:val="18"/>
              </w:rPr>
            </w:pPr>
            <w:r w:rsidRPr="004949BC">
              <w:rPr>
                <w:sz w:val="18"/>
                <w:szCs w:val="18"/>
              </w:rPr>
              <w:t>В иных случаях - 2 балла.</w:t>
            </w:r>
            <w:bookmarkEnd w:id="0"/>
          </w:p>
        </w:tc>
        <w:tc>
          <w:tcPr>
            <w:tcW w:w="195" w:type="pct"/>
            <w:vAlign w:val="center"/>
          </w:tcPr>
          <w:p w14:paraId="2CD75A1F"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3</w:t>
            </w:r>
          </w:p>
        </w:tc>
        <w:tc>
          <w:tcPr>
            <w:tcW w:w="1060" w:type="pct"/>
            <w:gridSpan w:val="2"/>
          </w:tcPr>
          <w:p w14:paraId="5CA91693" w14:textId="77777777" w:rsidR="00583C43" w:rsidRPr="00750970" w:rsidRDefault="002708BB" w:rsidP="009557FD">
            <w:pPr>
              <w:pStyle w:val="ConsPlusNormal"/>
              <w:spacing w:line="276" w:lineRule="auto"/>
              <w:jc w:val="center"/>
              <w:rPr>
                <w:rFonts w:ascii="Times New Roman" w:hAnsi="Times New Roman" w:cs="Times New Roman"/>
                <w:szCs w:val="18"/>
              </w:rPr>
            </w:pPr>
            <m:oMathPara>
              <m:oMath>
                <m:sSub>
                  <m:sSubPr>
                    <m:ctrlPr>
                      <w:rPr>
                        <w:rFonts w:ascii="Cambria Math" w:hAnsi="Cambria Math" w:cs="Times New Roman"/>
                        <w:i/>
                        <w:szCs w:val="18"/>
                      </w:rPr>
                    </m:ctrlPr>
                  </m:sSubPr>
                  <m:e>
                    <m:r>
                      <w:rPr>
                        <w:rFonts w:ascii="Cambria Math" w:hAnsi="Cambria Math" w:cs="Times New Roman"/>
                        <w:szCs w:val="18"/>
                        <w:lang w:val="en-US"/>
                      </w:rPr>
                      <m:t>D</m:t>
                    </m:r>
                  </m:e>
                  <m:sub>
                    <m:r>
                      <w:rPr>
                        <w:rFonts w:ascii="Cambria Math" w:hAnsi="Cambria Math" w:cs="Times New Roman"/>
                        <w:szCs w:val="18"/>
                      </w:rPr>
                      <m:t>18-39</m:t>
                    </m:r>
                  </m:sub>
                </m:sSub>
                <m:r>
                  <m:rPr>
                    <m:sty m:val="p"/>
                  </m:rPr>
                  <w:rPr>
                    <w:rFonts w:ascii="Cambria Math" w:hAnsi="Cambria Math" w:cs="Times New Roman"/>
                    <w:szCs w:val="18"/>
                    <w:lang w:val="en-US"/>
                  </w:rPr>
                  <m:t>=</m:t>
                </m:r>
                <m:f>
                  <m:fPr>
                    <m:ctrlPr>
                      <w:rPr>
                        <w:rFonts w:ascii="Cambria Math" w:hAnsi="Cambria Math" w:cs="Times New Roman"/>
                        <w:szCs w:val="18"/>
                        <w:lang w:val="en-US"/>
                      </w:rPr>
                    </m:ctrlPr>
                  </m:fPr>
                  <m:num>
                    <m:sSub>
                      <m:sSubPr>
                        <m:ctrlPr>
                          <w:rPr>
                            <w:rFonts w:ascii="Cambria Math" w:hAnsi="Cambria Math" w:cs="Times New Roman"/>
                            <w:szCs w:val="18"/>
                            <w:lang w:val="en-US"/>
                          </w:rPr>
                        </m:ctrlPr>
                      </m:sSubPr>
                      <m:e>
                        <m:r>
                          <w:rPr>
                            <w:rFonts w:ascii="Cambria Math" w:hAnsi="Cambria Math" w:cs="Times New Roman"/>
                            <w:szCs w:val="18"/>
                            <w:lang w:val="en-US"/>
                          </w:rPr>
                          <m:t>P</m:t>
                        </m:r>
                      </m:e>
                      <m:sub>
                        <m:r>
                          <w:rPr>
                            <w:rFonts w:ascii="Cambria Math" w:hAnsi="Cambria Math" w:cs="Times New Roman"/>
                            <w:szCs w:val="18"/>
                            <w:lang w:val="en-US"/>
                          </w:rPr>
                          <m:t>18-39</m:t>
                        </m:r>
                      </m:sub>
                    </m:sSub>
                    <m:r>
                      <w:rPr>
                        <w:rFonts w:ascii="Cambria Math" w:hAnsi="Cambria Math" w:cs="Times New Roman"/>
                        <w:szCs w:val="18"/>
                        <w:lang w:val="en-US"/>
                      </w:rPr>
                      <m:t>-</m:t>
                    </m:r>
                    <m:sSub>
                      <m:sSubPr>
                        <m:ctrlPr>
                          <w:rPr>
                            <w:rFonts w:ascii="Cambria Math" w:hAnsi="Cambria Math" w:cs="Times New Roman"/>
                            <w:i/>
                            <w:szCs w:val="18"/>
                            <w:lang w:val="en-US"/>
                          </w:rPr>
                        </m:ctrlPr>
                      </m:sSubPr>
                      <m:e>
                        <m:r>
                          <w:rPr>
                            <w:rFonts w:ascii="Cambria Math" w:hAnsi="Cambria Math" w:cs="Times New Roman"/>
                            <w:szCs w:val="18"/>
                            <w:lang w:val="en-US"/>
                          </w:rPr>
                          <m:t>S</m:t>
                        </m:r>
                      </m:e>
                      <m:sub>
                        <m:r>
                          <w:rPr>
                            <w:rFonts w:ascii="Cambria Math" w:hAnsi="Cambria Math" w:cs="Times New Roman"/>
                            <w:szCs w:val="18"/>
                            <w:lang w:val="en-US"/>
                          </w:rPr>
                          <m:t>18-39</m:t>
                        </m:r>
                      </m:sub>
                    </m:sSub>
                  </m:num>
                  <m:den>
                    <m:sSub>
                      <m:sSubPr>
                        <m:ctrlPr>
                          <w:rPr>
                            <w:rFonts w:ascii="Cambria Math" w:hAnsi="Cambria Math" w:cs="Times New Roman"/>
                            <w:szCs w:val="18"/>
                            <w:lang w:val="en-US"/>
                          </w:rPr>
                        </m:ctrlPr>
                      </m:sSubPr>
                      <m:e>
                        <m:r>
                          <w:rPr>
                            <w:rFonts w:ascii="Cambria Math" w:hAnsi="Cambria Math" w:cs="Times New Roman"/>
                            <w:szCs w:val="18"/>
                            <w:lang w:val="en-US"/>
                          </w:rPr>
                          <m:t>P</m:t>
                        </m:r>
                      </m:e>
                      <m:sub>
                        <m:r>
                          <w:rPr>
                            <w:rFonts w:ascii="Cambria Math" w:hAnsi="Cambria Math" w:cs="Times New Roman"/>
                            <w:szCs w:val="18"/>
                            <w:lang w:val="en-US"/>
                          </w:rPr>
                          <m:t>18-39</m:t>
                        </m:r>
                      </m:sub>
                    </m:sSub>
                  </m:den>
                </m:f>
                <m:r>
                  <w:rPr>
                    <w:rFonts w:ascii="Cambria Math" w:hAnsi="Cambria Math" w:cs="Times New Roman"/>
                    <w:szCs w:val="18"/>
                    <w:lang w:val="en-US"/>
                  </w:rPr>
                  <m:t xml:space="preserve"> </m:t>
                </m:r>
                <m:r>
                  <w:rPr>
                    <w:rFonts w:ascii="Cambria Math" w:hAnsi="Cambria Math" w:cs="Times New Roman"/>
                    <w:color w:val="000000" w:themeColor="text1"/>
                    <w:szCs w:val="18"/>
                  </w:rPr>
                  <m:t>×</m:t>
                </m:r>
                <m:r>
                  <w:rPr>
                    <w:rFonts w:ascii="Cambria Math" w:hAnsi="Cambria Math" w:cs="Times New Roman"/>
                    <w:szCs w:val="18"/>
                    <w:lang w:val="en-US"/>
                  </w:rPr>
                  <m:t>100%,</m:t>
                </m:r>
              </m:oMath>
            </m:oMathPara>
          </w:p>
          <w:p w14:paraId="5DD3F1E6" w14:textId="77777777" w:rsidR="00583C43" w:rsidRPr="004949BC" w:rsidRDefault="00583C43" w:rsidP="009557FD">
            <w:pPr>
              <w:pStyle w:val="ConsPlusNormal"/>
              <w:jc w:val="center"/>
              <w:rPr>
                <w:rFonts w:ascii="Times New Roman" w:hAnsi="Times New Roman" w:cs="Times New Roman"/>
                <w:sz w:val="18"/>
                <w:szCs w:val="18"/>
              </w:rPr>
            </w:pPr>
          </w:p>
          <w:p w14:paraId="26F3DEFF" w14:textId="77777777" w:rsidR="00583C43" w:rsidRPr="004949BC" w:rsidRDefault="00583C43" w:rsidP="009557FD">
            <w:pPr>
              <w:pStyle w:val="ConsPlusNormal"/>
              <w:spacing w:after="60"/>
              <w:jc w:val="center"/>
              <w:rPr>
                <w:rFonts w:ascii="Times New Roman" w:hAnsi="Times New Roman" w:cs="Times New Roman"/>
                <w:sz w:val="18"/>
                <w:szCs w:val="18"/>
              </w:rPr>
            </w:pPr>
            <w:r w:rsidRPr="004949BC">
              <w:rPr>
                <w:rFonts w:ascii="Times New Roman" w:hAnsi="Times New Roman" w:cs="Times New Roman"/>
                <w:sz w:val="18"/>
                <w:szCs w:val="18"/>
              </w:rPr>
              <w:t>где:</w:t>
            </w:r>
          </w:p>
          <w:p w14:paraId="74BE9953" w14:textId="77777777" w:rsidR="00583C43" w:rsidRPr="004949BC"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S</m:t>
                  </m:r>
                </m:e>
                <m:sub>
                  <m:r>
                    <w:rPr>
                      <w:rFonts w:ascii="Cambria Math" w:hAnsi="Cambria Math" w:cs="Times New Roman"/>
                      <w:sz w:val="18"/>
                      <w:szCs w:val="18"/>
                    </w:rPr>
                    <m:t>18-39</m:t>
                  </m:r>
                </m:sub>
              </m:sSub>
            </m:oMath>
            <w:r w:rsidR="00583C43" w:rsidRPr="004949BC">
              <w:rPr>
                <w:rFonts w:ascii="Times New Roman" w:hAnsi="Times New Roman" w:cs="Times New Roman"/>
                <w:sz w:val="18"/>
                <w:szCs w:val="18"/>
              </w:rPr>
              <w:t xml:space="preserve"> </w:t>
            </w:r>
            <w:r w:rsidR="00583C43">
              <w:rPr>
                <w:rFonts w:ascii="Times New Roman" w:hAnsi="Times New Roman" w:cs="Times New Roman"/>
                <w:sz w:val="18"/>
                <w:szCs w:val="18"/>
              </w:rPr>
              <w:t>-</w:t>
            </w:r>
            <w:r w:rsidR="00583C43" w:rsidRPr="004949BC">
              <w:rPr>
                <w:rFonts w:ascii="Times New Roman" w:hAnsi="Times New Roman" w:cs="Times New Roman"/>
                <w:sz w:val="18"/>
                <w:szCs w:val="18"/>
              </w:rPr>
              <w:t xml:space="preserve"> число лиц в возрасте от 18 до 39 лет (включительно), прошедших профилактический медицинский осмотр или диспансеризацию за период;</w:t>
            </w:r>
          </w:p>
          <w:p w14:paraId="4F0D0A4D" w14:textId="77777777" w:rsidR="00583C43" w:rsidRPr="004949BC"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P</m:t>
                  </m:r>
                </m:e>
                <m:sub>
                  <m:r>
                    <w:rPr>
                      <w:rFonts w:ascii="Cambria Math" w:hAnsi="Cambria Math" w:cs="Times New Roman"/>
                      <w:sz w:val="18"/>
                      <w:szCs w:val="18"/>
                    </w:rPr>
                    <m:t>18-39</m:t>
                  </m:r>
                </m:sub>
              </m:sSub>
            </m:oMath>
            <w:r w:rsidR="00583C43" w:rsidRPr="004949BC">
              <w:rPr>
                <w:rFonts w:ascii="Times New Roman" w:hAnsi="Times New Roman" w:cs="Times New Roman"/>
                <w:sz w:val="18"/>
                <w:szCs w:val="18"/>
              </w:rPr>
              <w:t xml:space="preserve"> </w:t>
            </w:r>
            <w:r w:rsidR="00583C43">
              <w:rPr>
                <w:rFonts w:ascii="Times New Roman" w:hAnsi="Times New Roman" w:cs="Times New Roman"/>
                <w:sz w:val="18"/>
                <w:szCs w:val="18"/>
              </w:rPr>
              <w:t>-</w:t>
            </w:r>
            <w:r w:rsidR="00583C43" w:rsidRPr="004949BC">
              <w:rPr>
                <w:rFonts w:ascii="Times New Roman" w:hAnsi="Times New Roman" w:cs="Times New Roman"/>
                <w:sz w:val="18"/>
                <w:szCs w:val="18"/>
              </w:rPr>
              <w:t xml:space="preserve"> число прикрепленных лиц к медицинской организации в возрасте от 18 до 39 лет (включительно), среднее значение за период.</w:t>
            </w:r>
          </w:p>
          <w:p w14:paraId="4250FD45" w14:textId="77777777" w:rsidR="00583C43" w:rsidRPr="004949BC" w:rsidRDefault="00583C43" w:rsidP="009557FD">
            <w:pPr>
              <w:pStyle w:val="ConsPlusNormal"/>
              <w:spacing w:before="120"/>
              <w:jc w:val="center"/>
              <w:rPr>
                <w:rFonts w:ascii="Times New Roman" w:hAnsi="Times New Roman" w:cs="Times New Roman"/>
                <w:sz w:val="18"/>
                <w:szCs w:val="18"/>
              </w:rPr>
            </w:pPr>
          </w:p>
        </w:tc>
        <w:tc>
          <w:tcPr>
            <w:tcW w:w="334" w:type="pct"/>
            <w:vAlign w:val="center"/>
          </w:tcPr>
          <w:p w14:paraId="38111CFA"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Процент</w:t>
            </w:r>
          </w:p>
        </w:tc>
        <w:tc>
          <w:tcPr>
            <w:tcW w:w="676" w:type="pct"/>
          </w:tcPr>
          <w:p w14:paraId="039185A8"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Отбор информации для расчета показателей осуществляется по полям реестра формата Д3 "Файл со сведениями об оказанной медицинской помощи при диспансеризации":</w:t>
            </w:r>
          </w:p>
          <w:p w14:paraId="00C1218D"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 дата окончания лечения;</w:t>
            </w:r>
          </w:p>
          <w:p w14:paraId="0C30D573"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 цель посещения;</w:t>
            </w:r>
          </w:p>
          <w:p w14:paraId="48794B3C"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 дата рождения.</w:t>
            </w:r>
          </w:p>
          <w:p w14:paraId="70481373" w14:textId="77777777" w:rsidR="00583C43" w:rsidRPr="004949BC" w:rsidRDefault="00583C43" w:rsidP="009557FD">
            <w:pPr>
              <w:pStyle w:val="ConsPlusNormal"/>
              <w:jc w:val="center"/>
              <w:rPr>
                <w:rFonts w:ascii="Times New Roman" w:hAnsi="Times New Roman" w:cs="Times New Roman"/>
                <w:sz w:val="18"/>
                <w:szCs w:val="18"/>
              </w:rPr>
            </w:pPr>
          </w:p>
          <w:p w14:paraId="181F126C" w14:textId="77777777" w:rsidR="00583C43" w:rsidRPr="004949BC" w:rsidRDefault="00583C43" w:rsidP="009557FD">
            <w:pPr>
              <w:pStyle w:val="ConsPlusNormal"/>
              <w:jc w:val="center"/>
              <w:rPr>
                <w:rFonts w:ascii="Times New Roman" w:hAnsi="Times New Roman" w:cs="Times New Roman"/>
                <w:sz w:val="18"/>
                <w:szCs w:val="18"/>
              </w:rPr>
            </w:pPr>
            <w:r w:rsidRPr="004949BC">
              <w:rPr>
                <w:rFonts w:ascii="Times New Roman" w:hAnsi="Times New Roman" w:cs="Times New Roman"/>
                <w:sz w:val="18"/>
                <w:szCs w:val="18"/>
              </w:rPr>
              <w:t>Источник информации о прикреплении лиц к медицинской организации – ФЕРЗЛ</w:t>
            </w:r>
          </w:p>
        </w:tc>
      </w:tr>
      <w:tr w:rsidR="00583C43" w:rsidRPr="005B75A8" w14:paraId="72799BDF" w14:textId="77777777" w:rsidTr="009557FD">
        <w:trPr>
          <w:trHeight w:val="13"/>
        </w:trPr>
        <w:tc>
          <w:tcPr>
            <w:tcW w:w="121" w:type="pct"/>
            <w:vAlign w:val="center"/>
          </w:tcPr>
          <w:p w14:paraId="109BA8DB"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2</w:t>
            </w:r>
          </w:p>
        </w:tc>
        <w:tc>
          <w:tcPr>
            <w:tcW w:w="279" w:type="pct"/>
            <w:vAlign w:val="center"/>
          </w:tcPr>
          <w:p w14:paraId="3EA9999F"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26</w:t>
            </w:r>
          </w:p>
        </w:tc>
        <w:tc>
          <w:tcPr>
            <w:tcW w:w="682" w:type="pct"/>
            <w:vAlign w:val="center"/>
          </w:tcPr>
          <w:p w14:paraId="0B774E38"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Доля лиц в возрасте от 40 до 65 лет, не прошедших в течение последних</w:t>
            </w:r>
          </w:p>
          <w:p w14:paraId="7B006B92"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 xml:space="preserve">двух лет </w:t>
            </w:r>
            <w:r w:rsidRPr="005B75A8">
              <w:rPr>
                <w:rFonts w:ascii="Times New Roman" w:hAnsi="Times New Roman" w:cs="Times New Roman"/>
                <w:sz w:val="18"/>
                <w:szCs w:val="18"/>
              </w:rPr>
              <w:lastRenderedPageBreak/>
              <w:t>профилактический медицинский осмотр или диспансеризацию, от общего числа прикрепленного населения этой возрастной группы. (</w:t>
            </w:r>
            <m:oMath>
              <m:sSub>
                <m:sSubPr>
                  <m:ctrlPr>
                    <w:rPr>
                      <w:rFonts w:ascii="Cambria Math" w:hAnsi="Cambria Math" w:cs="Times New Roman"/>
                      <w:i/>
                      <w:sz w:val="18"/>
                      <w:szCs w:val="18"/>
                    </w:rPr>
                  </m:ctrlPr>
                </m:sSubPr>
                <m:e>
                  <m:r>
                    <w:rPr>
                      <w:rFonts w:ascii="Cambria Math" w:hAnsi="Cambria Math" w:cs="Times New Roman"/>
                      <w:sz w:val="18"/>
                      <w:szCs w:val="18"/>
                      <w:lang w:val="en-US"/>
                    </w:rPr>
                    <m:t>D</m:t>
                  </m:r>
                </m:e>
                <m:sub>
                  <m:r>
                    <w:rPr>
                      <w:rFonts w:ascii="Cambria Math" w:hAnsi="Cambria Math" w:cs="Times New Roman"/>
                      <w:sz w:val="18"/>
                      <w:szCs w:val="18"/>
                    </w:rPr>
                    <m:t>40-65</m:t>
                  </m:r>
                </m:sub>
              </m:sSub>
              <m:r>
                <w:rPr>
                  <w:rFonts w:ascii="Cambria Math" w:hAnsi="Cambria Math" w:cs="Times New Roman"/>
                  <w:sz w:val="18"/>
                  <w:szCs w:val="18"/>
                </w:rPr>
                <m:t>)</m:t>
              </m:r>
            </m:oMath>
          </w:p>
        </w:tc>
        <w:tc>
          <w:tcPr>
            <w:tcW w:w="574" w:type="pct"/>
            <w:vAlign w:val="center"/>
          </w:tcPr>
          <w:p w14:paraId="5A2BA6D7"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lastRenderedPageBreak/>
              <w:t>Уменьшение показателя за период по отношению к показателю за предыдущий период</w:t>
            </w:r>
          </w:p>
        </w:tc>
        <w:tc>
          <w:tcPr>
            <w:tcW w:w="1078" w:type="pct"/>
            <w:vAlign w:val="center"/>
          </w:tcPr>
          <w:p w14:paraId="57AC6809" w14:textId="2FCF8FEB" w:rsidR="00583C43" w:rsidRPr="005B75A8" w:rsidRDefault="00583C43" w:rsidP="009557FD">
            <w:pPr>
              <w:pStyle w:val="ConsPlusNormal"/>
              <w:jc w:val="center"/>
              <w:rPr>
                <w:rFonts w:ascii="Times New Roman" w:hAnsi="Times New Roman" w:cs="Times New Roman"/>
                <w:b/>
                <w:bCs/>
                <w:sz w:val="18"/>
                <w:szCs w:val="18"/>
              </w:rPr>
            </w:pPr>
            <w:r w:rsidRPr="005B75A8">
              <w:rPr>
                <w:rFonts w:ascii="Times New Roman" w:hAnsi="Times New Roman" w:cs="Times New Roman"/>
                <w:b/>
                <w:bCs/>
                <w:sz w:val="18"/>
                <w:szCs w:val="18"/>
              </w:rPr>
              <w:t xml:space="preserve">Для медицинских организаций, значение показателя которых выше среднего значения по </w:t>
            </w:r>
            <w:r w:rsidR="005E3C49">
              <w:rPr>
                <w:rFonts w:ascii="Times New Roman" w:hAnsi="Times New Roman" w:cs="Times New Roman"/>
                <w:b/>
                <w:bCs/>
                <w:sz w:val="18"/>
                <w:szCs w:val="18"/>
              </w:rPr>
              <w:t>Республике Северная Осетия-Алания</w:t>
            </w:r>
            <w:r w:rsidRPr="005B75A8">
              <w:rPr>
                <w:rFonts w:ascii="Times New Roman" w:hAnsi="Times New Roman" w:cs="Times New Roman"/>
                <w:b/>
                <w:bCs/>
                <w:sz w:val="18"/>
                <w:szCs w:val="18"/>
              </w:rPr>
              <w:t>:</w:t>
            </w:r>
          </w:p>
          <w:p w14:paraId="0C200A9F"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Уменьшение ≥ 3% - 3 балла;</w:t>
            </w:r>
          </w:p>
          <w:p w14:paraId="44443813"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lastRenderedPageBreak/>
              <w:t>Уменьшение ≥ 2% - 2 балла;</w:t>
            </w:r>
          </w:p>
          <w:p w14:paraId="0828013B"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 xml:space="preserve">Уменьшение </w:t>
            </w:r>
            <w:proofErr w:type="gramStart"/>
            <w:r w:rsidRPr="005B75A8">
              <w:rPr>
                <w:rFonts w:ascii="Times New Roman" w:hAnsi="Times New Roman" w:cs="Times New Roman"/>
                <w:sz w:val="18"/>
                <w:szCs w:val="18"/>
              </w:rPr>
              <w:t>&lt; 2</w:t>
            </w:r>
            <w:proofErr w:type="gramEnd"/>
            <w:r w:rsidRPr="005B75A8">
              <w:rPr>
                <w:rFonts w:ascii="Times New Roman" w:hAnsi="Times New Roman" w:cs="Times New Roman"/>
                <w:sz w:val="18"/>
                <w:szCs w:val="18"/>
              </w:rPr>
              <w:t>% - 1 балл.</w:t>
            </w:r>
          </w:p>
          <w:p w14:paraId="01C3DD20" w14:textId="77777777" w:rsidR="00583C43" w:rsidRPr="005B75A8" w:rsidRDefault="00583C43" w:rsidP="009557FD">
            <w:pPr>
              <w:pStyle w:val="ConsPlusNormal"/>
              <w:jc w:val="center"/>
              <w:rPr>
                <w:rFonts w:ascii="Times New Roman" w:hAnsi="Times New Roman" w:cs="Times New Roman"/>
                <w:sz w:val="18"/>
                <w:szCs w:val="18"/>
              </w:rPr>
            </w:pPr>
          </w:p>
          <w:p w14:paraId="5206B9F0" w14:textId="14EC052E" w:rsidR="00583C43" w:rsidRPr="005B75A8" w:rsidRDefault="00583C43" w:rsidP="009557FD">
            <w:pPr>
              <w:pStyle w:val="ConsPlusNormal"/>
              <w:jc w:val="center"/>
              <w:rPr>
                <w:rFonts w:ascii="Times New Roman" w:hAnsi="Times New Roman" w:cs="Times New Roman"/>
                <w:b/>
                <w:bCs/>
                <w:sz w:val="18"/>
                <w:szCs w:val="18"/>
              </w:rPr>
            </w:pPr>
            <w:r w:rsidRPr="005B75A8">
              <w:rPr>
                <w:rFonts w:ascii="Times New Roman" w:hAnsi="Times New Roman" w:cs="Times New Roman"/>
                <w:b/>
                <w:bCs/>
                <w:sz w:val="18"/>
                <w:szCs w:val="18"/>
              </w:rPr>
              <w:t xml:space="preserve">Для медицинских организаций, значение показателя которых равно или ниже среднего значения по </w:t>
            </w:r>
            <w:r w:rsidR="005E3C49">
              <w:rPr>
                <w:rFonts w:ascii="Times New Roman" w:hAnsi="Times New Roman" w:cs="Times New Roman"/>
                <w:b/>
                <w:bCs/>
                <w:sz w:val="18"/>
                <w:szCs w:val="18"/>
              </w:rPr>
              <w:t>Республике Северная Осетия-Алания</w:t>
            </w:r>
            <w:r w:rsidRPr="005B75A8">
              <w:rPr>
                <w:rFonts w:ascii="Times New Roman" w:hAnsi="Times New Roman" w:cs="Times New Roman"/>
                <w:b/>
                <w:bCs/>
                <w:sz w:val="18"/>
                <w:szCs w:val="18"/>
              </w:rPr>
              <w:t>:</w:t>
            </w:r>
          </w:p>
          <w:p w14:paraId="6718178F"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При условии снижения по сравнению с предыдущим периодом или достижения минимально возможного значения показателя - 3 балла;</w:t>
            </w:r>
          </w:p>
          <w:p w14:paraId="224CC4F5" w14:textId="77777777" w:rsidR="00583C43" w:rsidRPr="005B75A8" w:rsidRDefault="00583C43" w:rsidP="009557FD">
            <w:pPr>
              <w:pStyle w:val="ConsPlusNormal"/>
              <w:ind w:left="161"/>
              <w:jc w:val="center"/>
              <w:rPr>
                <w:rFonts w:ascii="Times New Roman" w:hAnsi="Times New Roman" w:cs="Times New Roman"/>
                <w:sz w:val="18"/>
                <w:szCs w:val="18"/>
              </w:rPr>
            </w:pPr>
            <w:r w:rsidRPr="005B75A8">
              <w:rPr>
                <w:rFonts w:ascii="Times New Roman" w:hAnsi="Times New Roman" w:cs="Times New Roman"/>
                <w:sz w:val="18"/>
                <w:szCs w:val="18"/>
              </w:rPr>
              <w:t>В иных случаях - 2 балла.</w:t>
            </w:r>
          </w:p>
        </w:tc>
        <w:tc>
          <w:tcPr>
            <w:tcW w:w="195" w:type="pct"/>
            <w:vAlign w:val="center"/>
          </w:tcPr>
          <w:p w14:paraId="762CB614"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lastRenderedPageBreak/>
              <w:t>3</w:t>
            </w:r>
          </w:p>
        </w:tc>
        <w:tc>
          <w:tcPr>
            <w:tcW w:w="1060" w:type="pct"/>
            <w:gridSpan w:val="2"/>
          </w:tcPr>
          <w:p w14:paraId="2C521D9F" w14:textId="77777777" w:rsidR="00583C43" w:rsidRPr="005B75A8" w:rsidRDefault="00583C43" w:rsidP="009557FD">
            <w:pPr>
              <w:pStyle w:val="ConsPlusNormal"/>
              <w:jc w:val="center"/>
              <w:rPr>
                <w:rFonts w:ascii="Times New Roman" w:hAnsi="Times New Roman" w:cs="Times New Roman"/>
                <w:sz w:val="18"/>
                <w:szCs w:val="18"/>
              </w:rPr>
            </w:pPr>
          </w:p>
          <w:p w14:paraId="65471614" w14:textId="77777777" w:rsidR="00583C43" w:rsidRPr="00760968" w:rsidRDefault="002708BB" w:rsidP="009557FD">
            <w:pPr>
              <w:pStyle w:val="ConsPlusNormal"/>
              <w:jc w:val="center"/>
              <w:rPr>
                <w:rFonts w:ascii="Times New Roman" w:hAnsi="Times New Roman" w:cs="Times New Roman"/>
                <w:szCs w:val="18"/>
              </w:rPr>
            </w:pPr>
            <m:oMathPara>
              <m:oMath>
                <m:sSub>
                  <m:sSubPr>
                    <m:ctrlPr>
                      <w:rPr>
                        <w:rFonts w:ascii="Cambria Math" w:hAnsi="Cambria Math" w:cs="Times New Roman"/>
                        <w:i/>
                        <w:szCs w:val="18"/>
                      </w:rPr>
                    </m:ctrlPr>
                  </m:sSubPr>
                  <m:e>
                    <m:r>
                      <w:rPr>
                        <w:rFonts w:ascii="Cambria Math" w:hAnsi="Cambria Math" w:cs="Times New Roman"/>
                        <w:szCs w:val="18"/>
                        <w:lang w:val="en-US"/>
                      </w:rPr>
                      <m:t>D</m:t>
                    </m:r>
                  </m:e>
                  <m:sub>
                    <m:r>
                      <w:rPr>
                        <w:rFonts w:ascii="Cambria Math" w:hAnsi="Cambria Math" w:cs="Times New Roman"/>
                        <w:szCs w:val="18"/>
                      </w:rPr>
                      <m:t>40-65</m:t>
                    </m:r>
                  </m:sub>
                </m:sSub>
                <m:r>
                  <m:rPr>
                    <m:sty m:val="p"/>
                  </m:rPr>
                  <w:rPr>
                    <w:rFonts w:ascii="Cambria Math" w:hAnsi="Cambria Math" w:cs="Times New Roman"/>
                    <w:szCs w:val="18"/>
                    <w:lang w:val="en-US"/>
                  </w:rPr>
                  <m:t>=</m:t>
                </m:r>
                <m:f>
                  <m:fPr>
                    <m:ctrlPr>
                      <w:rPr>
                        <w:rFonts w:ascii="Cambria Math" w:hAnsi="Cambria Math" w:cs="Times New Roman"/>
                        <w:szCs w:val="18"/>
                        <w:lang w:val="en-US"/>
                      </w:rPr>
                    </m:ctrlPr>
                  </m:fPr>
                  <m:num>
                    <m:sSub>
                      <m:sSubPr>
                        <m:ctrlPr>
                          <w:rPr>
                            <w:rFonts w:ascii="Cambria Math" w:hAnsi="Cambria Math" w:cs="Times New Roman"/>
                            <w:szCs w:val="18"/>
                            <w:lang w:val="en-US"/>
                          </w:rPr>
                        </m:ctrlPr>
                      </m:sSubPr>
                      <m:e>
                        <m:r>
                          <w:rPr>
                            <w:rFonts w:ascii="Cambria Math" w:hAnsi="Cambria Math" w:cs="Times New Roman"/>
                            <w:szCs w:val="18"/>
                            <w:lang w:val="en-US"/>
                          </w:rPr>
                          <m:t>P</m:t>
                        </m:r>
                      </m:e>
                      <m:sub>
                        <m:r>
                          <w:rPr>
                            <w:rFonts w:ascii="Cambria Math" w:hAnsi="Cambria Math" w:cs="Times New Roman"/>
                            <w:szCs w:val="18"/>
                            <w:lang w:val="en-US"/>
                          </w:rPr>
                          <m:t>40-65</m:t>
                        </m:r>
                      </m:sub>
                    </m:sSub>
                    <m:r>
                      <w:rPr>
                        <w:rFonts w:ascii="Cambria Math" w:hAnsi="Cambria Math" w:cs="Times New Roman"/>
                        <w:szCs w:val="18"/>
                        <w:lang w:val="en-US"/>
                      </w:rPr>
                      <m:t>-</m:t>
                    </m:r>
                    <m:sSub>
                      <m:sSubPr>
                        <m:ctrlPr>
                          <w:rPr>
                            <w:rFonts w:ascii="Cambria Math" w:hAnsi="Cambria Math" w:cs="Times New Roman"/>
                            <w:i/>
                            <w:szCs w:val="18"/>
                            <w:lang w:val="en-US"/>
                          </w:rPr>
                        </m:ctrlPr>
                      </m:sSubPr>
                      <m:e>
                        <m:r>
                          <w:rPr>
                            <w:rFonts w:ascii="Cambria Math" w:hAnsi="Cambria Math" w:cs="Times New Roman"/>
                            <w:szCs w:val="18"/>
                            <w:lang w:val="en-US"/>
                          </w:rPr>
                          <m:t>S</m:t>
                        </m:r>
                      </m:e>
                      <m:sub>
                        <m:r>
                          <w:rPr>
                            <w:rFonts w:ascii="Cambria Math" w:hAnsi="Cambria Math" w:cs="Times New Roman"/>
                            <w:szCs w:val="18"/>
                            <w:lang w:val="en-US"/>
                          </w:rPr>
                          <m:t>40-65</m:t>
                        </m:r>
                      </m:sub>
                    </m:sSub>
                  </m:num>
                  <m:den>
                    <m:sSub>
                      <m:sSubPr>
                        <m:ctrlPr>
                          <w:rPr>
                            <w:rFonts w:ascii="Cambria Math" w:hAnsi="Cambria Math" w:cs="Times New Roman"/>
                            <w:szCs w:val="18"/>
                            <w:lang w:val="en-US"/>
                          </w:rPr>
                        </m:ctrlPr>
                      </m:sSubPr>
                      <m:e>
                        <m:r>
                          <w:rPr>
                            <w:rFonts w:ascii="Cambria Math" w:hAnsi="Cambria Math" w:cs="Times New Roman"/>
                            <w:szCs w:val="18"/>
                            <w:lang w:val="en-US"/>
                          </w:rPr>
                          <m:t>P</m:t>
                        </m:r>
                      </m:e>
                      <m:sub>
                        <m:r>
                          <w:rPr>
                            <w:rFonts w:ascii="Cambria Math" w:hAnsi="Cambria Math" w:cs="Times New Roman"/>
                            <w:szCs w:val="18"/>
                            <w:lang w:val="en-US"/>
                          </w:rPr>
                          <m:t>40-65</m:t>
                        </m:r>
                      </m:sub>
                    </m:sSub>
                  </m:den>
                </m:f>
                <m:r>
                  <w:rPr>
                    <w:rFonts w:ascii="Cambria Math" w:hAnsi="Cambria Math" w:cs="Times New Roman"/>
                    <w:szCs w:val="18"/>
                    <w:lang w:val="en-US"/>
                  </w:rPr>
                  <m:t xml:space="preserve"> </m:t>
                </m:r>
                <m:r>
                  <w:rPr>
                    <w:rFonts w:ascii="Cambria Math" w:hAnsi="Cambria Math" w:cs="Times New Roman"/>
                    <w:color w:val="000000" w:themeColor="text1"/>
                    <w:szCs w:val="18"/>
                  </w:rPr>
                  <m:t>×</m:t>
                </m:r>
                <m:r>
                  <w:rPr>
                    <w:rFonts w:ascii="Cambria Math" w:hAnsi="Cambria Math" w:cs="Times New Roman"/>
                    <w:szCs w:val="18"/>
                    <w:lang w:val="en-US"/>
                  </w:rPr>
                  <m:t>100%,</m:t>
                </m:r>
              </m:oMath>
            </m:oMathPara>
          </w:p>
          <w:p w14:paraId="7326FBBE" w14:textId="77777777" w:rsidR="00583C43" w:rsidRPr="004949BC" w:rsidRDefault="00583C43" w:rsidP="009557FD">
            <w:pPr>
              <w:pStyle w:val="ConsPlusNormal"/>
              <w:jc w:val="center"/>
              <w:rPr>
                <w:rFonts w:ascii="Times New Roman" w:hAnsi="Times New Roman" w:cs="Times New Roman"/>
                <w:sz w:val="18"/>
                <w:szCs w:val="18"/>
              </w:rPr>
            </w:pPr>
          </w:p>
          <w:p w14:paraId="3994993E" w14:textId="77777777" w:rsidR="00583C43" w:rsidRPr="004949BC" w:rsidRDefault="00583C43" w:rsidP="009557FD">
            <w:pPr>
              <w:pStyle w:val="ConsPlusNormal"/>
              <w:spacing w:after="60"/>
              <w:jc w:val="center"/>
              <w:rPr>
                <w:rFonts w:ascii="Times New Roman" w:hAnsi="Times New Roman" w:cs="Times New Roman"/>
                <w:sz w:val="18"/>
                <w:szCs w:val="18"/>
              </w:rPr>
            </w:pPr>
            <w:r w:rsidRPr="004949BC">
              <w:rPr>
                <w:rFonts w:ascii="Times New Roman" w:hAnsi="Times New Roman" w:cs="Times New Roman"/>
                <w:sz w:val="18"/>
                <w:szCs w:val="18"/>
              </w:rPr>
              <w:lastRenderedPageBreak/>
              <w:t>где:</w:t>
            </w:r>
          </w:p>
          <w:p w14:paraId="14C7A4AF" w14:textId="77777777" w:rsidR="00583C43" w:rsidRPr="005B75A8"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S</m:t>
                  </m:r>
                </m:e>
                <m:sub>
                  <m:r>
                    <w:rPr>
                      <w:rFonts w:ascii="Cambria Math" w:hAnsi="Cambria Math" w:cs="Times New Roman"/>
                      <w:sz w:val="18"/>
                      <w:szCs w:val="18"/>
                    </w:rPr>
                    <m:t>40-65</m:t>
                  </m:r>
                </m:sub>
              </m:sSub>
            </m:oMath>
            <w:r w:rsidR="00583C43" w:rsidRPr="005B75A8">
              <w:rPr>
                <w:rFonts w:ascii="Times New Roman" w:hAnsi="Times New Roman" w:cs="Times New Roman"/>
                <w:sz w:val="18"/>
                <w:szCs w:val="18"/>
              </w:rPr>
              <w:t xml:space="preserve"> </w:t>
            </w:r>
            <w:r w:rsidR="00583C43">
              <w:rPr>
                <w:rFonts w:ascii="Times New Roman" w:hAnsi="Times New Roman" w:cs="Times New Roman"/>
                <w:sz w:val="18"/>
                <w:szCs w:val="18"/>
              </w:rPr>
              <w:t>-</w:t>
            </w:r>
            <w:r w:rsidR="00583C43" w:rsidRPr="005B75A8">
              <w:rPr>
                <w:rFonts w:ascii="Times New Roman" w:hAnsi="Times New Roman" w:cs="Times New Roman"/>
                <w:sz w:val="18"/>
                <w:szCs w:val="18"/>
              </w:rPr>
              <w:t xml:space="preserve"> число лиц в возрасте от 40 до 65 лет (включительно), прошедших профилактический медицинский осмотр или диспансеризацию за период;</w:t>
            </w:r>
          </w:p>
          <w:p w14:paraId="4A059A27" w14:textId="77777777" w:rsidR="00583C43" w:rsidRPr="005B75A8"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P</m:t>
                  </m:r>
                </m:e>
                <m:sub>
                  <m:r>
                    <w:rPr>
                      <w:rFonts w:ascii="Cambria Math" w:hAnsi="Cambria Math" w:cs="Times New Roman"/>
                      <w:sz w:val="18"/>
                      <w:szCs w:val="18"/>
                    </w:rPr>
                    <m:t>40-65</m:t>
                  </m:r>
                </m:sub>
              </m:sSub>
            </m:oMath>
            <w:r w:rsidR="00583C43" w:rsidRPr="005B75A8">
              <w:rPr>
                <w:rFonts w:ascii="Times New Roman" w:hAnsi="Times New Roman" w:cs="Times New Roman"/>
                <w:sz w:val="18"/>
                <w:szCs w:val="18"/>
              </w:rPr>
              <w:t xml:space="preserve"> </w:t>
            </w:r>
            <w:r w:rsidR="00583C43">
              <w:rPr>
                <w:rFonts w:ascii="Times New Roman" w:hAnsi="Times New Roman" w:cs="Times New Roman"/>
                <w:sz w:val="18"/>
                <w:szCs w:val="18"/>
              </w:rPr>
              <w:t>-</w:t>
            </w:r>
            <w:r w:rsidR="00583C43" w:rsidRPr="005B75A8">
              <w:rPr>
                <w:rFonts w:ascii="Times New Roman" w:hAnsi="Times New Roman" w:cs="Times New Roman"/>
                <w:sz w:val="18"/>
                <w:szCs w:val="18"/>
              </w:rPr>
              <w:t xml:space="preserve"> число прикрепленных лиц к медицинской организации в возрасте от 40 до 65 лет (включительно), среднее значение за период.</w:t>
            </w:r>
          </w:p>
          <w:p w14:paraId="53F79612" w14:textId="77777777" w:rsidR="00583C43" w:rsidRPr="005B75A8" w:rsidRDefault="00583C43" w:rsidP="009557FD">
            <w:pPr>
              <w:pStyle w:val="ConsPlusNormal"/>
              <w:jc w:val="center"/>
              <w:rPr>
                <w:rFonts w:ascii="Times New Roman" w:hAnsi="Times New Roman" w:cs="Times New Roman"/>
                <w:sz w:val="18"/>
                <w:szCs w:val="18"/>
              </w:rPr>
            </w:pPr>
          </w:p>
        </w:tc>
        <w:tc>
          <w:tcPr>
            <w:tcW w:w="334" w:type="pct"/>
            <w:vAlign w:val="center"/>
          </w:tcPr>
          <w:p w14:paraId="5C450A74"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lastRenderedPageBreak/>
              <w:t>Процент</w:t>
            </w:r>
          </w:p>
        </w:tc>
        <w:tc>
          <w:tcPr>
            <w:tcW w:w="676" w:type="pct"/>
          </w:tcPr>
          <w:p w14:paraId="5FAEDCC7"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 xml:space="preserve">Отбор информации для расчета показателей осуществляется по полям реестра формата Д3 "Файл со сведениями </w:t>
            </w:r>
            <w:r w:rsidRPr="005B75A8">
              <w:rPr>
                <w:rFonts w:ascii="Times New Roman" w:hAnsi="Times New Roman" w:cs="Times New Roman"/>
                <w:sz w:val="18"/>
                <w:szCs w:val="18"/>
              </w:rPr>
              <w:lastRenderedPageBreak/>
              <w:t>об оказанной медицинской помощи при диспансеризации":</w:t>
            </w:r>
          </w:p>
          <w:p w14:paraId="5258B9ED"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 дата окончания лечения;</w:t>
            </w:r>
          </w:p>
          <w:p w14:paraId="30E187B3"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 цель посещения;</w:t>
            </w:r>
          </w:p>
          <w:p w14:paraId="571FA642"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 дата рождения.</w:t>
            </w:r>
          </w:p>
          <w:p w14:paraId="743A0FB6"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Источник информации о прикреплении лиц к медицинской организации – ФЕРЗЛ</w:t>
            </w:r>
          </w:p>
        </w:tc>
      </w:tr>
      <w:tr w:rsidR="00583C43" w:rsidRPr="005B75A8" w14:paraId="6163018F" w14:textId="77777777" w:rsidTr="009557FD">
        <w:trPr>
          <w:trHeight w:val="4287"/>
        </w:trPr>
        <w:tc>
          <w:tcPr>
            <w:tcW w:w="121" w:type="pct"/>
            <w:vAlign w:val="center"/>
          </w:tcPr>
          <w:p w14:paraId="3E5DA370"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lastRenderedPageBreak/>
              <w:t>3</w:t>
            </w:r>
          </w:p>
        </w:tc>
        <w:tc>
          <w:tcPr>
            <w:tcW w:w="279" w:type="pct"/>
            <w:vAlign w:val="center"/>
          </w:tcPr>
          <w:p w14:paraId="2953C90B"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2</w:t>
            </w:r>
          </w:p>
        </w:tc>
        <w:tc>
          <w:tcPr>
            <w:tcW w:w="682" w:type="pct"/>
            <w:vAlign w:val="center"/>
          </w:tcPr>
          <w:p w14:paraId="0E547E2B"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 (</w:t>
            </w:r>
            <m:oMath>
              <m:sSub>
                <m:sSubPr>
                  <m:ctrlPr>
                    <w:rPr>
                      <w:rFonts w:ascii="Cambria Math" w:hAnsi="Cambria Math" w:cs="Times New Roman"/>
                      <w:sz w:val="18"/>
                      <w:szCs w:val="18"/>
                      <w:lang w:val="en-US"/>
                    </w:rPr>
                  </m:ctrlPr>
                </m:sSubPr>
                <m:e>
                  <m:r>
                    <w:rPr>
                      <w:rFonts w:ascii="Cambria Math" w:hAnsi="Cambria Math" w:cs="Times New Roman"/>
                      <w:sz w:val="18"/>
                      <w:szCs w:val="18"/>
                      <w:lang w:val="en-US"/>
                    </w:rPr>
                    <m:t>D</m:t>
                  </m:r>
                </m:e>
                <m:sub>
                  <m:r>
                    <w:rPr>
                      <w:rFonts w:ascii="Cambria Math" w:hAnsi="Cambria Math" w:cs="Times New Roman"/>
                      <w:sz w:val="18"/>
                      <w:szCs w:val="18"/>
                    </w:rPr>
                    <m:t>БСК</m:t>
                  </m:r>
                </m:sub>
              </m:sSub>
            </m:oMath>
            <w:r w:rsidRPr="005B75A8">
              <w:rPr>
                <w:rFonts w:ascii="Times New Roman" w:hAnsi="Times New Roman" w:cs="Times New Roman"/>
                <w:sz w:val="18"/>
                <w:szCs w:val="18"/>
              </w:rPr>
              <w:t>)</w:t>
            </w:r>
          </w:p>
        </w:tc>
        <w:tc>
          <w:tcPr>
            <w:tcW w:w="574" w:type="pct"/>
            <w:vAlign w:val="center"/>
          </w:tcPr>
          <w:p w14:paraId="5A7902EC" w14:textId="77777777" w:rsidR="00583C43" w:rsidRPr="005B75A8" w:rsidRDefault="00583C43" w:rsidP="009557FD">
            <w:pPr>
              <w:spacing w:line="240" w:lineRule="auto"/>
              <w:ind w:left="72" w:firstLine="0"/>
              <w:jc w:val="center"/>
              <w:rPr>
                <w:rFonts w:eastAsia="Times New Roman"/>
                <w:color w:val="000000" w:themeColor="text1"/>
                <w:sz w:val="18"/>
                <w:szCs w:val="18"/>
                <w:lang w:eastAsia="ru-RU"/>
              </w:rPr>
            </w:pPr>
          </w:p>
          <w:p w14:paraId="6F7206A0" w14:textId="77777777" w:rsidR="00583C43" w:rsidRPr="005B75A8" w:rsidRDefault="00583C43" w:rsidP="009557FD">
            <w:pPr>
              <w:spacing w:line="240" w:lineRule="auto"/>
              <w:ind w:left="72" w:firstLine="0"/>
              <w:jc w:val="center"/>
              <w:rPr>
                <w:rFonts w:eastAsia="Times New Roman"/>
                <w:color w:val="000000" w:themeColor="text1"/>
                <w:sz w:val="18"/>
                <w:szCs w:val="18"/>
                <w:lang w:eastAsia="ru-RU"/>
              </w:rPr>
            </w:pPr>
          </w:p>
          <w:p w14:paraId="047521BD" w14:textId="77777777" w:rsidR="00583C43" w:rsidRPr="005B75A8" w:rsidRDefault="00583C43" w:rsidP="009557FD">
            <w:pPr>
              <w:spacing w:line="240" w:lineRule="auto"/>
              <w:ind w:left="72" w:firstLine="0"/>
              <w:jc w:val="center"/>
              <w:rPr>
                <w:rFonts w:eastAsia="Times New Roman"/>
                <w:color w:val="000000" w:themeColor="text1"/>
                <w:sz w:val="18"/>
                <w:szCs w:val="18"/>
                <w:lang w:eastAsia="ru-RU"/>
              </w:rPr>
            </w:pPr>
          </w:p>
          <w:p w14:paraId="1C9BFBA5" w14:textId="77777777" w:rsidR="00583C43" w:rsidRPr="005B75A8" w:rsidRDefault="00583C43" w:rsidP="009557FD">
            <w:pPr>
              <w:spacing w:line="240" w:lineRule="auto"/>
              <w:ind w:left="72" w:firstLine="0"/>
              <w:jc w:val="center"/>
              <w:rPr>
                <w:rFonts w:eastAsia="Times New Roman"/>
                <w:color w:val="000000" w:themeColor="text1"/>
                <w:sz w:val="18"/>
                <w:szCs w:val="18"/>
                <w:lang w:eastAsia="ru-RU"/>
              </w:rPr>
            </w:pPr>
          </w:p>
          <w:p w14:paraId="2711B452" w14:textId="77777777" w:rsidR="00583C43" w:rsidRPr="005B75A8" w:rsidRDefault="00583C43" w:rsidP="009557FD">
            <w:pPr>
              <w:spacing w:line="240" w:lineRule="auto"/>
              <w:ind w:left="72" w:firstLine="0"/>
              <w:jc w:val="center"/>
              <w:rPr>
                <w:rFonts w:eastAsia="Times New Roman"/>
                <w:color w:val="000000" w:themeColor="text1"/>
                <w:sz w:val="18"/>
                <w:szCs w:val="18"/>
                <w:lang w:eastAsia="ru-RU"/>
              </w:rPr>
            </w:pPr>
          </w:p>
          <w:p w14:paraId="6D3F7D49"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color w:val="000000" w:themeColor="text1"/>
                <w:sz w:val="18"/>
                <w:szCs w:val="18"/>
              </w:rPr>
              <w:t xml:space="preserve">Прирост показателя  </w:t>
            </w:r>
            <w:r w:rsidRPr="005B75A8">
              <w:rPr>
                <w:rFonts w:ascii="Times New Roman" w:hAnsi="Times New Roman" w:cs="Times New Roman"/>
                <w:color w:val="000000" w:themeColor="text1"/>
                <w:sz w:val="18"/>
                <w:szCs w:val="18"/>
              </w:rPr>
              <w:br/>
              <w:t>за период по отношению к показателю за предыдущий период</w:t>
            </w:r>
          </w:p>
        </w:tc>
        <w:tc>
          <w:tcPr>
            <w:tcW w:w="1078" w:type="pct"/>
            <w:vAlign w:val="center"/>
          </w:tcPr>
          <w:p w14:paraId="37B64F02" w14:textId="44DF6449" w:rsidR="00583C43" w:rsidRPr="0044716D" w:rsidRDefault="00583C43" w:rsidP="009557FD">
            <w:pPr>
              <w:pStyle w:val="ConsPlusNormal"/>
              <w:jc w:val="center"/>
              <w:rPr>
                <w:rFonts w:ascii="Times New Roman" w:hAnsi="Times New Roman" w:cs="Times New Roman"/>
                <w:b/>
                <w:bCs/>
                <w:sz w:val="18"/>
                <w:szCs w:val="18"/>
              </w:rPr>
            </w:pPr>
            <w:r w:rsidRPr="0044716D">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44716D">
              <w:rPr>
                <w:rFonts w:ascii="Times New Roman" w:hAnsi="Times New Roman" w:cs="Times New Roman"/>
                <w:b/>
                <w:bCs/>
                <w:sz w:val="18"/>
                <w:szCs w:val="18"/>
              </w:rPr>
              <w:t>:</w:t>
            </w:r>
          </w:p>
          <w:p w14:paraId="6801D25F"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Прирост ≥ 10% - 2 балла.</w:t>
            </w:r>
          </w:p>
          <w:p w14:paraId="28F06DC4"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Прирост ≥ 5% - 1 балл;</w:t>
            </w:r>
          </w:p>
          <w:p w14:paraId="2AAFB738"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 xml:space="preserve">Прирост </w:t>
            </w:r>
            <w:proofErr w:type="gramStart"/>
            <w:r w:rsidRPr="005B75A8">
              <w:rPr>
                <w:rFonts w:ascii="Times New Roman" w:hAnsi="Times New Roman" w:cs="Times New Roman"/>
                <w:sz w:val="18"/>
                <w:szCs w:val="18"/>
              </w:rPr>
              <w:t>&lt; 5</w:t>
            </w:r>
            <w:proofErr w:type="gramEnd"/>
            <w:r w:rsidRPr="005B75A8">
              <w:rPr>
                <w:rFonts w:ascii="Times New Roman" w:hAnsi="Times New Roman" w:cs="Times New Roman"/>
                <w:sz w:val="18"/>
                <w:szCs w:val="18"/>
              </w:rPr>
              <w:t>% - 0 баллов.</w:t>
            </w:r>
          </w:p>
          <w:p w14:paraId="3214AFF8" w14:textId="184A91B5" w:rsidR="00583C43" w:rsidRPr="0044716D" w:rsidRDefault="00583C43" w:rsidP="009557FD">
            <w:pPr>
              <w:pStyle w:val="ConsPlusNormal"/>
              <w:spacing w:before="120"/>
              <w:jc w:val="center"/>
              <w:rPr>
                <w:rFonts w:ascii="Times New Roman" w:hAnsi="Times New Roman" w:cs="Times New Roman"/>
                <w:b/>
                <w:bCs/>
                <w:sz w:val="18"/>
                <w:szCs w:val="18"/>
              </w:rPr>
            </w:pPr>
            <w:r w:rsidRPr="0044716D">
              <w:rPr>
                <w:rFonts w:ascii="Times New Roman" w:hAnsi="Times New Roman" w:cs="Times New Roman"/>
                <w:b/>
                <w:bCs/>
                <w:sz w:val="18"/>
                <w:szCs w:val="18"/>
              </w:rPr>
              <w:t xml:space="preserve">Для медицинских организаций, значение показателя которых равно или выше среднего по </w:t>
            </w:r>
            <w:r w:rsidR="005E3C49">
              <w:rPr>
                <w:rFonts w:ascii="Times New Roman" w:hAnsi="Times New Roman" w:cs="Times New Roman"/>
                <w:b/>
                <w:bCs/>
                <w:sz w:val="18"/>
                <w:szCs w:val="18"/>
              </w:rPr>
              <w:t>Республике Северная Осетия-Алания</w:t>
            </w:r>
            <w:r w:rsidRPr="0044716D">
              <w:rPr>
                <w:rFonts w:ascii="Times New Roman" w:hAnsi="Times New Roman" w:cs="Times New Roman"/>
                <w:b/>
                <w:bCs/>
                <w:sz w:val="18"/>
                <w:szCs w:val="18"/>
              </w:rPr>
              <w:t>:</w:t>
            </w:r>
          </w:p>
          <w:p w14:paraId="5EAF81A7"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При условии прироста по сравнению с предыдущим периодом или достижения максимально возможного значения показателя - 2 балла;</w:t>
            </w:r>
          </w:p>
          <w:p w14:paraId="0E0DC53A"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В иных случаях – 1 балл.</w:t>
            </w:r>
          </w:p>
        </w:tc>
        <w:tc>
          <w:tcPr>
            <w:tcW w:w="195" w:type="pct"/>
            <w:vAlign w:val="center"/>
          </w:tcPr>
          <w:p w14:paraId="41540894"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color w:val="000000" w:themeColor="text1"/>
                <w:sz w:val="18"/>
                <w:szCs w:val="18"/>
              </w:rPr>
              <w:t>2</w:t>
            </w:r>
          </w:p>
        </w:tc>
        <w:tc>
          <w:tcPr>
            <w:tcW w:w="1060" w:type="pct"/>
            <w:gridSpan w:val="2"/>
          </w:tcPr>
          <w:p w14:paraId="4FD9ECAF" w14:textId="77777777" w:rsidR="00583C43" w:rsidRPr="00760968" w:rsidRDefault="002708BB" w:rsidP="009557FD">
            <w:pPr>
              <w:pStyle w:val="ConsPlusNormal"/>
              <w:jc w:val="center"/>
              <w:rPr>
                <w:rFonts w:ascii="Times New Roman" w:hAnsi="Times New Roman" w:cs="Times New Roman"/>
              </w:rPr>
            </w:pPr>
            <m:oMathPara>
              <m:oMath>
                <m:sSub>
                  <m:sSubPr>
                    <m:ctrlPr>
                      <w:rPr>
                        <w:rFonts w:ascii="Cambria Math" w:hAnsi="Cambria Math" w:cs="Times New Roman"/>
                        <w:lang w:val="en-US"/>
                      </w:rPr>
                    </m:ctrlPr>
                  </m:sSubPr>
                  <m:e>
                    <m:r>
                      <w:rPr>
                        <w:rFonts w:ascii="Cambria Math" w:hAnsi="Cambria Math" w:cs="Times New Roman"/>
                        <w:lang w:val="en-US"/>
                      </w:rPr>
                      <m:t>D</m:t>
                    </m:r>
                  </m:e>
                  <m:sub>
                    <m:r>
                      <w:rPr>
                        <w:rFonts w:ascii="Cambria Math" w:hAnsi="Cambria Math" w:cs="Times New Roman"/>
                        <w:lang w:val="en-US"/>
                      </w:rPr>
                      <m:t>БСК</m:t>
                    </m:r>
                  </m:sub>
                </m:sSub>
                <m:r>
                  <m:rPr>
                    <m:sty m:val="p"/>
                  </m:rPr>
                  <w:rPr>
                    <w:rFonts w:ascii="Cambria Math" w:hAnsi="Cambria Math" w:cs="Times New Roman"/>
                    <w:lang w:val="en-US"/>
                  </w:rPr>
                  <m:t>=</m:t>
                </m:r>
                <m:f>
                  <m:fPr>
                    <m:ctrlPr>
                      <w:rPr>
                        <w:rFonts w:ascii="Cambria Math" w:eastAsia="Cambria Math" w:hAnsi="Cambria Math" w:cs="Times New Roman"/>
                        <w:color w:val="000000" w:themeColor="text1"/>
                        <w:vertAlign w:val="subscript"/>
                      </w:rPr>
                    </m:ctrlPr>
                  </m:fPr>
                  <m:num>
                    <m:r>
                      <w:rPr>
                        <w:rFonts w:ascii="Cambria Math" w:eastAsia="Cambria Math" w:hAnsi="Cambria Math" w:cs="Times New Roman"/>
                        <w:color w:val="000000" w:themeColor="text1"/>
                      </w:rPr>
                      <m:t>BSK</m:t>
                    </m:r>
                    <m:r>
                      <w:rPr>
                        <w:rFonts w:ascii="Cambria Math" w:eastAsia="Cambria Math" w:hAnsi="Cambria Math" w:cs="Times New Roman"/>
                        <w:color w:val="000000" w:themeColor="text1"/>
                        <w:vertAlign w:val="subscript"/>
                      </w:rPr>
                      <m:t>дисп</m:t>
                    </m:r>
                  </m:num>
                  <m:den>
                    <m:r>
                      <w:rPr>
                        <w:rFonts w:ascii="Cambria Math" w:eastAsia="Cambria Math" w:hAnsi="Cambria Math" w:cs="Times New Roman"/>
                        <w:color w:val="000000" w:themeColor="text1"/>
                      </w:rPr>
                      <m:t>BSK</m:t>
                    </m:r>
                    <m:r>
                      <w:rPr>
                        <w:rFonts w:ascii="Cambria Math" w:eastAsia="Cambria Math" w:hAnsi="Cambria Math" w:cs="Times New Roman"/>
                        <w:color w:val="000000" w:themeColor="text1"/>
                        <w:vertAlign w:val="subscript"/>
                      </w:rPr>
                      <m:t>вп</m:t>
                    </m:r>
                  </m:den>
                </m:f>
                <m:r>
                  <w:rPr>
                    <w:rFonts w:ascii="Cambria Math" w:hAnsi="Cambria Math" w:cs="Times New Roman"/>
                    <w:lang w:val="en-US"/>
                  </w:rPr>
                  <m:t xml:space="preserve"> </m:t>
                </m:r>
                <m:r>
                  <w:rPr>
                    <w:rFonts w:ascii="Cambria Math" w:hAnsi="Cambria Math" w:cs="Times New Roman"/>
                    <w:color w:val="000000" w:themeColor="text1"/>
                  </w:rPr>
                  <m:t>×</m:t>
                </m:r>
                <m:r>
                  <w:rPr>
                    <w:rFonts w:ascii="Cambria Math" w:hAnsi="Cambria Math" w:cs="Times New Roman"/>
                    <w:lang w:val="en-US"/>
                  </w:rPr>
                  <m:t>100%</m:t>
                </m:r>
                <m:r>
                  <w:rPr>
                    <w:rFonts w:ascii="Cambria Math" w:hAnsi="Cambria Math" w:cs="Times New Roman"/>
                  </w:rPr>
                  <m:t>,</m:t>
                </m:r>
              </m:oMath>
            </m:oMathPara>
          </w:p>
          <w:p w14:paraId="7659C405" w14:textId="77777777" w:rsidR="00583C43" w:rsidRPr="004949BC" w:rsidRDefault="00583C43" w:rsidP="009557FD">
            <w:pPr>
              <w:pStyle w:val="ConsPlusNormal"/>
              <w:jc w:val="center"/>
              <w:rPr>
                <w:rFonts w:ascii="Times New Roman" w:hAnsi="Times New Roman" w:cs="Times New Roman"/>
                <w:sz w:val="18"/>
                <w:szCs w:val="18"/>
              </w:rPr>
            </w:pPr>
          </w:p>
          <w:p w14:paraId="6CC1FAD6" w14:textId="77777777" w:rsidR="00583C43" w:rsidRPr="004949BC" w:rsidRDefault="00583C43" w:rsidP="009557FD">
            <w:pPr>
              <w:pStyle w:val="ConsPlusNormal"/>
              <w:spacing w:after="60"/>
              <w:jc w:val="center"/>
              <w:rPr>
                <w:rFonts w:ascii="Times New Roman" w:hAnsi="Times New Roman" w:cs="Times New Roman"/>
                <w:sz w:val="18"/>
                <w:szCs w:val="18"/>
              </w:rPr>
            </w:pPr>
            <w:r w:rsidRPr="004949BC">
              <w:rPr>
                <w:rFonts w:ascii="Times New Roman" w:hAnsi="Times New Roman" w:cs="Times New Roman"/>
                <w:sz w:val="18"/>
                <w:szCs w:val="18"/>
              </w:rPr>
              <w:t>где:</w:t>
            </w:r>
          </w:p>
          <w:p w14:paraId="68C0C9DE" w14:textId="77777777" w:rsidR="00583C43" w:rsidRPr="005B75A8" w:rsidRDefault="00583C43" w:rsidP="009557FD">
            <w:pPr>
              <w:pStyle w:val="ConsPlusNormal"/>
              <w:jc w:val="center"/>
              <w:rPr>
                <w:rFonts w:ascii="Times New Roman" w:hAnsi="Times New Roman" w:cs="Times New Roman"/>
                <w:sz w:val="18"/>
                <w:szCs w:val="18"/>
              </w:rPr>
            </w:pPr>
            <m:oMath>
              <m:r>
                <w:rPr>
                  <w:rFonts w:ascii="Cambria Math" w:eastAsia="Cambria Math" w:hAnsi="Cambria Math" w:cs="Times New Roman"/>
                  <w:color w:val="000000" w:themeColor="text1"/>
                  <w:sz w:val="18"/>
                  <w:szCs w:val="18"/>
                </w:rPr>
                <m:t>BSK</m:t>
              </m:r>
              <m:r>
                <w:rPr>
                  <w:rFonts w:ascii="Cambria Math" w:eastAsia="Cambria Math" w:hAnsi="Cambria Math" w:cs="Times New Roman"/>
                  <w:color w:val="000000" w:themeColor="text1"/>
                  <w:sz w:val="18"/>
                  <w:szCs w:val="18"/>
                  <w:vertAlign w:val="subscript"/>
                </w:rPr>
                <m:t>дисп</m:t>
              </m:r>
            </m:oMath>
            <w:r w:rsidRPr="005B75A8">
              <w:rPr>
                <w:rFonts w:ascii="Times New Roman" w:hAnsi="Times New Roman" w:cs="Times New Roman"/>
                <w:sz w:val="18"/>
                <w:szCs w:val="18"/>
              </w:rPr>
              <w:t xml:space="preserve"> </w:t>
            </w:r>
            <w:r>
              <w:rPr>
                <w:rFonts w:ascii="Times New Roman" w:hAnsi="Times New Roman" w:cs="Times New Roman"/>
                <w:sz w:val="18"/>
                <w:szCs w:val="18"/>
              </w:rPr>
              <w:t>-</w:t>
            </w:r>
            <w:r w:rsidRPr="005B75A8">
              <w:rPr>
                <w:rFonts w:ascii="Times New Roman" w:hAnsi="Times New Roman" w:cs="Times New Roman"/>
                <w:sz w:val="18"/>
                <w:szCs w:val="18"/>
              </w:rPr>
              <w:t xml:space="preserve"> число взрослых с болезнями системы кровообращения, выявленными впервые при профилактическом медицинском осмотре или диспансеризации за период;</w:t>
            </w:r>
          </w:p>
          <w:p w14:paraId="470D39AB" w14:textId="77777777" w:rsidR="00583C43" w:rsidRPr="005B75A8" w:rsidRDefault="00583C43" w:rsidP="009557FD">
            <w:pPr>
              <w:pStyle w:val="ConsPlusNormal"/>
              <w:jc w:val="center"/>
              <w:rPr>
                <w:rFonts w:ascii="Times New Roman" w:hAnsi="Times New Roman" w:cs="Times New Roman"/>
                <w:sz w:val="18"/>
                <w:szCs w:val="18"/>
              </w:rPr>
            </w:pPr>
            <m:oMath>
              <m:r>
                <w:rPr>
                  <w:rFonts w:ascii="Cambria Math" w:eastAsia="Cambria Math" w:hAnsi="Cambria Math" w:cs="Times New Roman"/>
                  <w:color w:val="000000" w:themeColor="text1"/>
                  <w:sz w:val="18"/>
                  <w:szCs w:val="18"/>
                </w:rPr>
                <m:t>BSK</m:t>
              </m:r>
              <m:r>
                <w:rPr>
                  <w:rFonts w:ascii="Cambria Math" w:eastAsia="Cambria Math" w:hAnsi="Cambria Math" w:cs="Times New Roman"/>
                  <w:color w:val="000000" w:themeColor="text1"/>
                  <w:sz w:val="18"/>
                  <w:szCs w:val="18"/>
                  <w:vertAlign w:val="subscript"/>
                </w:rPr>
                <m:t>вп</m:t>
              </m:r>
            </m:oMath>
            <w:r w:rsidRPr="005B75A8">
              <w:rPr>
                <w:rFonts w:ascii="Times New Roman" w:hAnsi="Times New Roman" w:cs="Times New Roman"/>
                <w:sz w:val="18"/>
                <w:szCs w:val="18"/>
              </w:rPr>
              <w:t xml:space="preserve"> </w:t>
            </w:r>
            <w:r>
              <w:rPr>
                <w:rFonts w:ascii="Times New Roman" w:hAnsi="Times New Roman" w:cs="Times New Roman"/>
                <w:sz w:val="18"/>
                <w:szCs w:val="18"/>
              </w:rPr>
              <w:t>-</w:t>
            </w:r>
            <w:r w:rsidRPr="005B75A8">
              <w:rPr>
                <w:rFonts w:ascii="Times New Roman" w:hAnsi="Times New Roman" w:cs="Times New Roman"/>
                <w:sz w:val="18"/>
                <w:szCs w:val="18"/>
              </w:rPr>
              <w:t xml:space="preserve"> общее число взрослых пациентов с впервые в жизни установленным диагнозом, относящимся к болезням системы кровообращения, за период.</w:t>
            </w:r>
          </w:p>
          <w:p w14:paraId="616A1DCD" w14:textId="77777777" w:rsidR="00583C43" w:rsidRPr="005B75A8" w:rsidRDefault="00583C43" w:rsidP="009557FD">
            <w:pPr>
              <w:pStyle w:val="ConsPlusNormal"/>
              <w:jc w:val="center"/>
              <w:rPr>
                <w:rFonts w:ascii="Times New Roman" w:hAnsi="Times New Roman" w:cs="Times New Roman"/>
                <w:sz w:val="18"/>
                <w:szCs w:val="18"/>
              </w:rPr>
            </w:pPr>
          </w:p>
          <w:p w14:paraId="3F0622A8" w14:textId="77777777" w:rsidR="00583C43"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b/>
                <w:sz w:val="18"/>
                <w:szCs w:val="18"/>
              </w:rPr>
              <w:t>Коды МКБ</w:t>
            </w:r>
            <w:r w:rsidRPr="005B75A8">
              <w:rPr>
                <w:rFonts w:ascii="Times New Roman" w:hAnsi="Times New Roman" w:cs="Times New Roman"/>
                <w:sz w:val="18"/>
                <w:szCs w:val="18"/>
              </w:rPr>
              <w:t>:</w:t>
            </w:r>
          </w:p>
          <w:p w14:paraId="696C510F" w14:textId="77777777" w:rsidR="00583C43" w:rsidRPr="009B0DEE"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b/>
                <w:sz w:val="18"/>
                <w:szCs w:val="18"/>
              </w:rPr>
              <w:t>I00 - I99</w:t>
            </w:r>
            <w:r w:rsidRPr="005B75A8">
              <w:rPr>
                <w:rFonts w:ascii="Times New Roman" w:hAnsi="Times New Roman" w:cs="Times New Roman"/>
                <w:sz w:val="18"/>
                <w:szCs w:val="18"/>
              </w:rPr>
              <w:t xml:space="preserve"> – Болезни системы кровообращения</w:t>
            </w:r>
            <w:r w:rsidRPr="005B75A8">
              <w:rPr>
                <w:rFonts w:ascii="Times New Roman" w:hAnsi="Times New Roman" w:cs="Times New Roman"/>
                <w:sz w:val="18"/>
                <w:szCs w:val="18"/>
              </w:rPr>
              <w:br/>
            </w:r>
            <w:r w:rsidRPr="005B75A8">
              <w:rPr>
                <w:rFonts w:ascii="Times New Roman" w:hAnsi="Times New Roman" w:cs="Times New Roman"/>
                <w:b/>
                <w:sz w:val="18"/>
                <w:szCs w:val="18"/>
              </w:rPr>
              <w:t>Q20 - Q28</w:t>
            </w:r>
            <w:r w:rsidRPr="005B75A8">
              <w:rPr>
                <w:rFonts w:ascii="Times New Roman" w:hAnsi="Times New Roman" w:cs="Times New Roman"/>
                <w:sz w:val="18"/>
                <w:szCs w:val="18"/>
              </w:rPr>
              <w:t xml:space="preserve"> – Врожденные аномалии </w:t>
            </w:r>
            <w:r>
              <w:rPr>
                <w:rFonts w:ascii="Times New Roman" w:hAnsi="Times New Roman" w:cs="Times New Roman"/>
                <w:sz w:val="18"/>
                <w:szCs w:val="18"/>
              </w:rPr>
              <w:t>[пороки развития]</w:t>
            </w:r>
            <w:r w:rsidRPr="005B75A8">
              <w:rPr>
                <w:rFonts w:ascii="Times New Roman" w:hAnsi="Times New Roman" w:cs="Times New Roman"/>
                <w:sz w:val="18"/>
                <w:szCs w:val="18"/>
              </w:rPr>
              <w:t xml:space="preserve"> системы кровообращения</w:t>
            </w:r>
          </w:p>
        </w:tc>
        <w:tc>
          <w:tcPr>
            <w:tcW w:w="334" w:type="pct"/>
            <w:vAlign w:val="center"/>
          </w:tcPr>
          <w:p w14:paraId="7B6E97F8"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sz w:val="18"/>
                <w:szCs w:val="18"/>
              </w:rPr>
              <w:t>Процент</w:t>
            </w:r>
          </w:p>
        </w:tc>
        <w:tc>
          <w:tcPr>
            <w:tcW w:w="676" w:type="pct"/>
          </w:tcPr>
          <w:p w14:paraId="5CC8F808" w14:textId="77777777" w:rsidR="00583C43" w:rsidRPr="005B75A8" w:rsidRDefault="00583C43" w:rsidP="009557FD">
            <w:pPr>
              <w:pStyle w:val="ConsPlusNormal"/>
              <w:jc w:val="center"/>
              <w:rPr>
                <w:rFonts w:ascii="Times New Roman" w:hAnsi="Times New Roman" w:cs="Times New Roman"/>
                <w:strike/>
                <w:color w:val="000000" w:themeColor="text1"/>
                <w:sz w:val="18"/>
                <w:szCs w:val="18"/>
              </w:rPr>
            </w:pPr>
            <w:r w:rsidRPr="005B75A8">
              <w:rPr>
                <w:rFonts w:ascii="Times New Roman" w:hAnsi="Times New Roman" w:cs="Times New Roman"/>
                <w:sz w:val="18"/>
                <w:szCs w:val="18"/>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и 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24E03D53" w14:textId="77777777" w:rsidR="00583C43" w:rsidRPr="005B75A8" w:rsidRDefault="00583C43" w:rsidP="009557FD">
            <w:pPr>
              <w:pStyle w:val="ConsPlusNormal"/>
              <w:jc w:val="center"/>
              <w:rPr>
                <w:rFonts w:ascii="Times New Roman" w:hAnsi="Times New Roman" w:cs="Times New Roman"/>
                <w:color w:val="000000" w:themeColor="text1"/>
                <w:sz w:val="18"/>
                <w:szCs w:val="18"/>
              </w:rPr>
            </w:pPr>
            <w:r w:rsidRPr="005B75A8">
              <w:rPr>
                <w:rFonts w:ascii="Times New Roman" w:hAnsi="Times New Roman" w:cs="Times New Roman"/>
                <w:color w:val="000000" w:themeColor="text1"/>
                <w:sz w:val="18"/>
                <w:szCs w:val="18"/>
              </w:rPr>
              <w:t>-дата окончания лечения;</w:t>
            </w:r>
          </w:p>
          <w:p w14:paraId="499D5AA4" w14:textId="77777777" w:rsidR="00583C43" w:rsidRPr="005B75A8" w:rsidRDefault="00583C43" w:rsidP="009557FD">
            <w:pPr>
              <w:pStyle w:val="ConsPlusNormal"/>
              <w:jc w:val="center"/>
              <w:rPr>
                <w:rFonts w:ascii="Times New Roman" w:hAnsi="Times New Roman" w:cs="Times New Roman"/>
                <w:color w:val="000000" w:themeColor="text1"/>
                <w:sz w:val="18"/>
                <w:szCs w:val="18"/>
              </w:rPr>
            </w:pPr>
            <w:r w:rsidRPr="005B75A8">
              <w:rPr>
                <w:rFonts w:ascii="Times New Roman" w:hAnsi="Times New Roman" w:cs="Times New Roman"/>
                <w:color w:val="000000" w:themeColor="text1"/>
                <w:sz w:val="18"/>
                <w:szCs w:val="18"/>
              </w:rPr>
              <w:t>-диагноз основной;</w:t>
            </w:r>
          </w:p>
          <w:p w14:paraId="34AB15FA" w14:textId="77777777" w:rsidR="00583C43" w:rsidRPr="005B75A8" w:rsidRDefault="00583C43" w:rsidP="009557FD">
            <w:pPr>
              <w:pStyle w:val="ConsPlusNormal"/>
              <w:jc w:val="center"/>
              <w:rPr>
                <w:rFonts w:ascii="Times New Roman" w:hAnsi="Times New Roman" w:cs="Times New Roman"/>
                <w:color w:val="000000" w:themeColor="text1"/>
                <w:sz w:val="18"/>
                <w:szCs w:val="18"/>
              </w:rPr>
            </w:pPr>
            <w:r w:rsidRPr="005B75A8">
              <w:rPr>
                <w:rFonts w:ascii="Times New Roman" w:hAnsi="Times New Roman" w:cs="Times New Roman"/>
                <w:color w:val="000000" w:themeColor="text1"/>
                <w:sz w:val="18"/>
                <w:szCs w:val="18"/>
              </w:rPr>
              <w:t>-впервые выявлено (основной);</w:t>
            </w:r>
          </w:p>
          <w:p w14:paraId="2276EDD7" w14:textId="77777777" w:rsidR="00583C43" w:rsidRPr="005B75A8" w:rsidRDefault="00583C43" w:rsidP="009557FD">
            <w:pPr>
              <w:pStyle w:val="ConsPlusNormal"/>
              <w:jc w:val="center"/>
              <w:rPr>
                <w:rFonts w:ascii="Times New Roman" w:hAnsi="Times New Roman" w:cs="Times New Roman"/>
                <w:color w:val="000000" w:themeColor="text1"/>
                <w:sz w:val="18"/>
                <w:szCs w:val="18"/>
              </w:rPr>
            </w:pPr>
            <w:r w:rsidRPr="005B75A8">
              <w:rPr>
                <w:rFonts w:ascii="Times New Roman" w:hAnsi="Times New Roman" w:cs="Times New Roman"/>
                <w:color w:val="000000" w:themeColor="text1"/>
                <w:sz w:val="18"/>
                <w:szCs w:val="18"/>
              </w:rPr>
              <w:t>-характер заболевания</w:t>
            </w:r>
          </w:p>
          <w:p w14:paraId="478F18A9" w14:textId="77777777" w:rsidR="00583C43" w:rsidRPr="005B75A8" w:rsidRDefault="00583C43" w:rsidP="009557FD">
            <w:pPr>
              <w:pStyle w:val="ConsPlusNormal"/>
              <w:jc w:val="center"/>
              <w:rPr>
                <w:rFonts w:ascii="Times New Roman" w:hAnsi="Times New Roman" w:cs="Times New Roman"/>
                <w:color w:val="000000" w:themeColor="text1"/>
                <w:sz w:val="18"/>
                <w:szCs w:val="18"/>
              </w:rPr>
            </w:pPr>
            <w:r w:rsidRPr="005B75A8">
              <w:rPr>
                <w:rFonts w:ascii="Times New Roman" w:hAnsi="Times New Roman" w:cs="Times New Roman"/>
                <w:color w:val="000000" w:themeColor="text1"/>
                <w:sz w:val="18"/>
                <w:szCs w:val="18"/>
              </w:rPr>
              <w:t>-цель посещения;</w:t>
            </w:r>
          </w:p>
          <w:p w14:paraId="57B1F724" w14:textId="77777777" w:rsidR="00583C43" w:rsidRPr="005B75A8" w:rsidRDefault="00583C43" w:rsidP="009557FD">
            <w:pPr>
              <w:pStyle w:val="ConsPlusNormal"/>
              <w:jc w:val="center"/>
              <w:rPr>
                <w:rFonts w:ascii="Times New Roman" w:hAnsi="Times New Roman" w:cs="Times New Roman"/>
                <w:sz w:val="18"/>
                <w:szCs w:val="18"/>
              </w:rPr>
            </w:pPr>
            <w:r w:rsidRPr="005B75A8">
              <w:rPr>
                <w:rFonts w:ascii="Times New Roman" w:hAnsi="Times New Roman" w:cs="Times New Roman"/>
                <w:color w:val="000000" w:themeColor="text1"/>
                <w:sz w:val="18"/>
                <w:szCs w:val="18"/>
              </w:rPr>
              <w:t>-дата рождения.</w:t>
            </w:r>
          </w:p>
        </w:tc>
      </w:tr>
      <w:tr w:rsidR="00583C43" w:rsidRPr="00492EDB" w14:paraId="46B481AD" w14:textId="77777777" w:rsidTr="009557FD">
        <w:trPr>
          <w:trHeight w:val="13"/>
        </w:trPr>
        <w:tc>
          <w:tcPr>
            <w:tcW w:w="121" w:type="pct"/>
            <w:vAlign w:val="center"/>
          </w:tcPr>
          <w:p w14:paraId="2E3FB0DA"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lastRenderedPageBreak/>
              <w:t>4</w:t>
            </w:r>
          </w:p>
        </w:tc>
        <w:tc>
          <w:tcPr>
            <w:tcW w:w="279" w:type="pct"/>
            <w:vAlign w:val="center"/>
          </w:tcPr>
          <w:p w14:paraId="5C70763B"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3</w:t>
            </w:r>
          </w:p>
        </w:tc>
        <w:tc>
          <w:tcPr>
            <w:tcW w:w="682" w:type="pct"/>
            <w:vAlign w:val="center"/>
          </w:tcPr>
          <w:p w14:paraId="6174A9DF"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Доля взрослых с подозрением на злокачественное новообразование, выявленным впервые при профилактических медицинских осмотрах или диспансеризации за период,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 (</w:t>
            </w:r>
            <m:oMath>
              <m:sSub>
                <m:sSubPr>
                  <m:ctrlPr>
                    <w:rPr>
                      <w:rFonts w:ascii="Cambria Math" w:hAnsi="Cambria Math" w:cs="Times New Roman"/>
                      <w:sz w:val="18"/>
                      <w:szCs w:val="18"/>
                      <w:lang w:val="en-US"/>
                    </w:rPr>
                  </m:ctrlPr>
                </m:sSubPr>
                <m:e>
                  <m:r>
                    <w:rPr>
                      <w:rFonts w:ascii="Cambria Math" w:hAnsi="Cambria Math" w:cs="Times New Roman"/>
                      <w:sz w:val="18"/>
                      <w:szCs w:val="18"/>
                      <w:lang w:val="en-US"/>
                    </w:rPr>
                    <m:t>D</m:t>
                  </m:r>
                </m:e>
                <m:sub>
                  <m:r>
                    <w:rPr>
                      <w:rFonts w:ascii="Cambria Math" w:hAnsi="Cambria Math" w:cs="Times New Roman"/>
                      <w:sz w:val="18"/>
                      <w:szCs w:val="18"/>
                    </w:rPr>
                    <m:t>ЗНО</m:t>
                  </m:r>
                </m:sub>
              </m:sSub>
            </m:oMath>
            <w:r w:rsidRPr="00492EDB">
              <w:rPr>
                <w:rFonts w:ascii="Times New Roman" w:hAnsi="Times New Roman" w:cs="Times New Roman"/>
                <w:sz w:val="18"/>
                <w:szCs w:val="18"/>
              </w:rPr>
              <w:t>)</w:t>
            </w:r>
          </w:p>
        </w:tc>
        <w:tc>
          <w:tcPr>
            <w:tcW w:w="574" w:type="pct"/>
            <w:vAlign w:val="center"/>
          </w:tcPr>
          <w:p w14:paraId="53A5B431"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Прирост показателя за период по отношению к показателю за предыдущий период</w:t>
            </w:r>
          </w:p>
        </w:tc>
        <w:tc>
          <w:tcPr>
            <w:tcW w:w="1078" w:type="pct"/>
            <w:vAlign w:val="center"/>
          </w:tcPr>
          <w:p w14:paraId="16FE9006" w14:textId="31A5FB87" w:rsidR="00583C43" w:rsidRPr="00492EDB" w:rsidRDefault="00583C43" w:rsidP="009557FD">
            <w:pPr>
              <w:pStyle w:val="ConsPlusNormal"/>
              <w:jc w:val="center"/>
              <w:rPr>
                <w:rFonts w:ascii="Times New Roman" w:hAnsi="Times New Roman" w:cs="Times New Roman"/>
                <w:b/>
                <w:bCs/>
                <w:sz w:val="18"/>
                <w:szCs w:val="18"/>
              </w:rPr>
            </w:pPr>
            <w:r w:rsidRPr="00492EDB">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492EDB">
              <w:rPr>
                <w:rFonts w:ascii="Times New Roman" w:hAnsi="Times New Roman" w:cs="Times New Roman"/>
                <w:b/>
                <w:bCs/>
                <w:sz w:val="18"/>
                <w:szCs w:val="18"/>
              </w:rPr>
              <w:t>:</w:t>
            </w:r>
          </w:p>
          <w:p w14:paraId="3EE7EFF3"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Прирост ≥ 5% - 2 балла;</w:t>
            </w:r>
          </w:p>
          <w:p w14:paraId="62ED18D7"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Прирост ≥ 3% - 1 балл;</w:t>
            </w:r>
          </w:p>
          <w:p w14:paraId="3CDEC899"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 xml:space="preserve">Прирост </w:t>
            </w:r>
            <w:proofErr w:type="gramStart"/>
            <w:r w:rsidRPr="00492EDB">
              <w:rPr>
                <w:rFonts w:ascii="Times New Roman" w:hAnsi="Times New Roman" w:cs="Times New Roman"/>
                <w:sz w:val="18"/>
                <w:szCs w:val="18"/>
              </w:rPr>
              <w:t>&lt; 3</w:t>
            </w:r>
            <w:proofErr w:type="gramEnd"/>
            <w:r w:rsidRPr="00492EDB">
              <w:rPr>
                <w:rFonts w:ascii="Times New Roman" w:hAnsi="Times New Roman" w:cs="Times New Roman"/>
                <w:sz w:val="18"/>
                <w:szCs w:val="18"/>
              </w:rPr>
              <w:t>% - 0 баллов.</w:t>
            </w:r>
          </w:p>
          <w:p w14:paraId="49C25CEA" w14:textId="77777777" w:rsidR="00583C43" w:rsidRPr="00492EDB" w:rsidRDefault="00583C43" w:rsidP="009557FD">
            <w:pPr>
              <w:pStyle w:val="ConsPlusNormal"/>
              <w:jc w:val="center"/>
              <w:rPr>
                <w:rFonts w:ascii="Times New Roman" w:hAnsi="Times New Roman" w:cs="Times New Roman"/>
                <w:sz w:val="18"/>
                <w:szCs w:val="18"/>
              </w:rPr>
            </w:pPr>
          </w:p>
          <w:p w14:paraId="407353DA" w14:textId="282299EA" w:rsidR="00583C43" w:rsidRPr="00492EDB" w:rsidRDefault="00583C43" w:rsidP="009557FD">
            <w:pPr>
              <w:pStyle w:val="ConsPlusNormal"/>
              <w:jc w:val="center"/>
              <w:rPr>
                <w:rFonts w:ascii="Times New Roman" w:hAnsi="Times New Roman" w:cs="Times New Roman"/>
                <w:b/>
                <w:bCs/>
                <w:sz w:val="18"/>
                <w:szCs w:val="18"/>
              </w:rPr>
            </w:pPr>
            <w:r w:rsidRPr="00492EDB">
              <w:rPr>
                <w:rFonts w:ascii="Times New Roman" w:hAnsi="Times New Roman" w:cs="Times New Roman"/>
                <w:b/>
                <w:bCs/>
                <w:sz w:val="18"/>
                <w:szCs w:val="18"/>
              </w:rPr>
              <w:t xml:space="preserve">Для медицинских организаций, значение показателя которых равно или выше среднего по </w:t>
            </w:r>
            <w:r w:rsidR="005E3C49">
              <w:rPr>
                <w:rFonts w:ascii="Times New Roman" w:hAnsi="Times New Roman" w:cs="Times New Roman"/>
                <w:b/>
                <w:bCs/>
                <w:sz w:val="18"/>
                <w:szCs w:val="18"/>
              </w:rPr>
              <w:t>Республике Северная Осетия-Алания</w:t>
            </w:r>
            <w:r w:rsidRPr="00492EDB">
              <w:rPr>
                <w:rFonts w:ascii="Times New Roman" w:hAnsi="Times New Roman" w:cs="Times New Roman"/>
                <w:b/>
                <w:bCs/>
                <w:sz w:val="18"/>
                <w:szCs w:val="18"/>
              </w:rPr>
              <w:t>:</w:t>
            </w:r>
          </w:p>
          <w:p w14:paraId="236499AE"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При условии прироста по сравнению с предыдущим периодом или достижения максимально возможного значения показателя - 2 балла;</w:t>
            </w:r>
          </w:p>
          <w:p w14:paraId="656866A0"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В иных случаях – 1 балл.</w:t>
            </w:r>
          </w:p>
        </w:tc>
        <w:tc>
          <w:tcPr>
            <w:tcW w:w="195" w:type="pct"/>
            <w:vAlign w:val="center"/>
          </w:tcPr>
          <w:p w14:paraId="7135EDBA"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2</w:t>
            </w:r>
          </w:p>
        </w:tc>
        <w:tc>
          <w:tcPr>
            <w:tcW w:w="1060" w:type="pct"/>
            <w:gridSpan w:val="2"/>
          </w:tcPr>
          <w:p w14:paraId="3CEDDE19" w14:textId="77777777" w:rsidR="00583C43" w:rsidRPr="00492EDB" w:rsidRDefault="002708BB" w:rsidP="009557FD">
            <w:pPr>
              <w:pStyle w:val="ConsPlusNormal"/>
              <w:jc w:val="center"/>
              <w:rPr>
                <w:rFonts w:ascii="Times New Roman" w:hAnsi="Times New Roman" w:cs="Times New Roman"/>
                <w:noProof/>
                <w:szCs w:val="18"/>
                <w:lang w:val="en-US"/>
              </w:rPr>
            </w:pPr>
            <m:oMathPara>
              <m:oMath>
                <m:sSub>
                  <m:sSubPr>
                    <m:ctrlPr>
                      <w:rPr>
                        <w:rFonts w:ascii="Cambria Math" w:hAnsi="Cambria Math" w:cs="Times New Roman"/>
                        <w:lang w:val="en-US"/>
                      </w:rPr>
                    </m:ctrlPr>
                  </m:sSubPr>
                  <m:e>
                    <m:r>
                      <w:rPr>
                        <w:rFonts w:ascii="Cambria Math" w:hAnsi="Cambria Math" w:cs="Times New Roman"/>
                        <w:lang w:val="en-US"/>
                      </w:rPr>
                      <m:t>D</m:t>
                    </m:r>
                  </m:e>
                  <m:sub>
                    <m:r>
                      <w:rPr>
                        <w:rFonts w:ascii="Cambria Math" w:hAnsi="Cambria Math" w:cs="Times New Roman"/>
                        <w:lang w:val="en-US"/>
                      </w:rPr>
                      <m:t>ЗНО</m:t>
                    </m:r>
                  </m:sub>
                </m:sSub>
                <m:r>
                  <m:rPr>
                    <m:sty m:val="p"/>
                  </m:rPr>
                  <w:rPr>
                    <w:rFonts w:ascii="Cambria Math" w:hAnsi="Cambria Math" w:cs="Times New Roman"/>
                    <w:lang w:val="en-US"/>
                  </w:rPr>
                  <m:t>=</m:t>
                </m:r>
                <m:f>
                  <m:fPr>
                    <m:ctrlPr>
                      <w:rPr>
                        <w:rFonts w:ascii="Cambria Math" w:eastAsia="Cambria Math" w:hAnsi="Cambria Math" w:cs="Times New Roman"/>
                        <w:color w:val="000000" w:themeColor="text1"/>
                        <w:vertAlign w:val="subscript"/>
                      </w:rPr>
                    </m:ctrlPr>
                  </m:fPr>
                  <m:num>
                    <m:r>
                      <w:rPr>
                        <w:rFonts w:ascii="Cambria Math" w:eastAsia="Cambria Math" w:hAnsi="Cambria Math" w:cs="Times New Roman"/>
                        <w:color w:val="000000" w:themeColor="text1"/>
                      </w:rPr>
                      <m:t>ZNO</m:t>
                    </m:r>
                    <m:r>
                      <w:rPr>
                        <w:rFonts w:ascii="Cambria Math" w:eastAsia="Cambria Math" w:hAnsi="Cambria Math" w:cs="Times New Roman"/>
                        <w:color w:val="000000" w:themeColor="text1"/>
                        <w:vertAlign w:val="subscript"/>
                      </w:rPr>
                      <m:t>дисп</m:t>
                    </m:r>
                  </m:num>
                  <m:den>
                    <m:r>
                      <w:rPr>
                        <w:rFonts w:ascii="Cambria Math" w:eastAsia="Cambria Math" w:hAnsi="Cambria Math" w:cs="Times New Roman"/>
                        <w:color w:val="000000" w:themeColor="text1"/>
                      </w:rPr>
                      <m:t>ZNO</m:t>
                    </m:r>
                    <m:r>
                      <w:rPr>
                        <w:rFonts w:ascii="Cambria Math" w:eastAsia="Cambria Math" w:hAnsi="Cambria Math" w:cs="Times New Roman"/>
                        <w:color w:val="000000" w:themeColor="text1"/>
                        <w:vertAlign w:val="subscript"/>
                      </w:rPr>
                      <m:t>вп</m:t>
                    </m:r>
                  </m:den>
                </m:f>
                <m:r>
                  <w:rPr>
                    <w:rFonts w:ascii="Cambria Math" w:hAnsi="Cambria Math" w:cs="Times New Roman"/>
                    <w:color w:val="000000" w:themeColor="text1"/>
                  </w:rPr>
                  <m:t>×</m:t>
                </m:r>
                <m:r>
                  <w:rPr>
                    <w:rFonts w:ascii="Cambria Math" w:hAnsi="Cambria Math" w:cs="Times New Roman"/>
                    <w:lang w:val="en-US"/>
                  </w:rPr>
                  <m:t>100%,</m:t>
                </m:r>
              </m:oMath>
            </m:oMathPara>
          </w:p>
          <w:p w14:paraId="0C6E43B8" w14:textId="77777777" w:rsidR="00583C43" w:rsidRPr="004949BC" w:rsidRDefault="00583C43" w:rsidP="009557FD">
            <w:pPr>
              <w:pStyle w:val="ConsPlusNormal"/>
              <w:jc w:val="center"/>
              <w:rPr>
                <w:rFonts w:ascii="Times New Roman" w:hAnsi="Times New Roman" w:cs="Times New Roman"/>
                <w:sz w:val="18"/>
                <w:szCs w:val="18"/>
              </w:rPr>
            </w:pPr>
          </w:p>
          <w:p w14:paraId="7D28AD20" w14:textId="77777777" w:rsidR="00583C43" w:rsidRPr="004949BC" w:rsidRDefault="00583C43" w:rsidP="009557FD">
            <w:pPr>
              <w:pStyle w:val="ConsPlusNormal"/>
              <w:spacing w:after="60"/>
              <w:jc w:val="center"/>
              <w:rPr>
                <w:rFonts w:ascii="Times New Roman" w:hAnsi="Times New Roman" w:cs="Times New Roman"/>
                <w:sz w:val="18"/>
                <w:szCs w:val="18"/>
              </w:rPr>
            </w:pPr>
            <w:r w:rsidRPr="004949BC">
              <w:rPr>
                <w:rFonts w:ascii="Times New Roman" w:hAnsi="Times New Roman" w:cs="Times New Roman"/>
                <w:sz w:val="18"/>
                <w:szCs w:val="18"/>
              </w:rPr>
              <w:t>где:</w:t>
            </w:r>
          </w:p>
          <w:p w14:paraId="1C86A92D" w14:textId="77777777" w:rsidR="00583C43" w:rsidRPr="00492EDB" w:rsidRDefault="00583C43" w:rsidP="009557FD">
            <w:pPr>
              <w:pStyle w:val="ConsPlusNormal"/>
              <w:jc w:val="center"/>
              <w:rPr>
                <w:rFonts w:ascii="Times New Roman" w:hAnsi="Times New Roman" w:cs="Times New Roman"/>
                <w:sz w:val="18"/>
                <w:szCs w:val="18"/>
              </w:rPr>
            </w:pPr>
            <m:oMath>
              <m:r>
                <w:rPr>
                  <w:rFonts w:ascii="Cambria Math" w:eastAsia="Cambria Math" w:hAnsi="Cambria Math" w:cs="Times New Roman"/>
                  <w:color w:val="000000" w:themeColor="text1"/>
                  <w:sz w:val="18"/>
                  <w:szCs w:val="16"/>
                </w:rPr>
                <m:t>ZNO</m:t>
              </m:r>
              <m:r>
                <w:rPr>
                  <w:rFonts w:ascii="Cambria Math" w:eastAsia="Cambria Math" w:hAnsi="Cambria Math" w:cs="Times New Roman"/>
                  <w:color w:val="000000" w:themeColor="text1"/>
                  <w:sz w:val="18"/>
                  <w:szCs w:val="16"/>
                  <w:vertAlign w:val="subscript"/>
                </w:rPr>
                <m:t>дисп</m:t>
              </m:r>
            </m:oMath>
            <w:r w:rsidRPr="006B3DEB">
              <w:rPr>
                <w:rFonts w:ascii="Times New Roman" w:hAnsi="Times New Roman" w:cs="Times New Roman"/>
                <w:sz w:val="14"/>
                <w:szCs w:val="14"/>
              </w:rPr>
              <w:t xml:space="preserve"> </w:t>
            </w:r>
            <w:r>
              <w:rPr>
                <w:rFonts w:ascii="Times New Roman" w:hAnsi="Times New Roman" w:cs="Times New Roman"/>
                <w:sz w:val="18"/>
                <w:szCs w:val="18"/>
              </w:rPr>
              <w:t>-</w:t>
            </w:r>
            <w:r w:rsidRPr="00492EDB">
              <w:rPr>
                <w:rFonts w:ascii="Times New Roman" w:hAnsi="Times New Roman" w:cs="Times New Roman"/>
                <w:sz w:val="18"/>
                <w:szCs w:val="18"/>
              </w:rPr>
              <w:t xml:space="preserve"> число взрослых с подозрением на злокачественное новообразование, выявленным впервые при профилактическом медицинском осмотре или диспансеризации за период;</w:t>
            </w:r>
          </w:p>
          <w:p w14:paraId="7514E342" w14:textId="77777777" w:rsidR="00583C43" w:rsidRPr="00492EDB" w:rsidRDefault="00583C43" w:rsidP="009557FD">
            <w:pPr>
              <w:pStyle w:val="ConsPlusNormal"/>
              <w:jc w:val="center"/>
              <w:rPr>
                <w:rFonts w:ascii="Times New Roman" w:hAnsi="Times New Roman" w:cs="Times New Roman"/>
                <w:sz w:val="18"/>
                <w:szCs w:val="18"/>
              </w:rPr>
            </w:pPr>
            <m:oMath>
              <m:r>
                <w:rPr>
                  <w:rFonts w:ascii="Cambria Math" w:eastAsia="Cambria Math" w:hAnsi="Cambria Math" w:cs="Times New Roman"/>
                  <w:color w:val="000000" w:themeColor="text1"/>
                  <w:sz w:val="18"/>
                  <w:szCs w:val="18"/>
                </w:rPr>
                <m:t>ZNO</m:t>
              </m:r>
              <m:r>
                <w:rPr>
                  <w:rFonts w:ascii="Cambria Math" w:eastAsia="Cambria Math" w:hAnsi="Cambria Math" w:cs="Times New Roman"/>
                  <w:color w:val="000000" w:themeColor="text1"/>
                  <w:sz w:val="18"/>
                  <w:szCs w:val="18"/>
                  <w:vertAlign w:val="subscript"/>
                </w:rPr>
                <m:t>вп</m:t>
              </m:r>
            </m:oMath>
            <w:r w:rsidRPr="00492EDB">
              <w:rPr>
                <w:rFonts w:ascii="Times New Roman" w:hAnsi="Times New Roman" w:cs="Times New Roman"/>
                <w:sz w:val="18"/>
                <w:szCs w:val="18"/>
              </w:rPr>
              <w:t xml:space="preserve"> </w:t>
            </w:r>
            <w:r>
              <w:rPr>
                <w:rFonts w:ascii="Times New Roman" w:hAnsi="Times New Roman" w:cs="Times New Roman"/>
                <w:sz w:val="18"/>
                <w:szCs w:val="18"/>
              </w:rPr>
              <w:t>-</w:t>
            </w:r>
            <w:r w:rsidRPr="00492EDB">
              <w:rPr>
                <w:rFonts w:ascii="Times New Roman" w:hAnsi="Times New Roman" w:cs="Times New Roman"/>
                <w:sz w:val="18"/>
                <w:szCs w:val="18"/>
              </w:rPr>
              <w:t xml:space="preserve"> общее число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w:t>
            </w:r>
          </w:p>
          <w:p w14:paraId="3D5F58DB" w14:textId="77777777" w:rsidR="00583C43" w:rsidRDefault="00583C43" w:rsidP="009557FD">
            <w:pPr>
              <w:pStyle w:val="ConsPlusNormal"/>
              <w:jc w:val="center"/>
              <w:rPr>
                <w:rFonts w:ascii="Times New Roman" w:hAnsi="Times New Roman" w:cs="Times New Roman"/>
                <w:b/>
                <w:sz w:val="18"/>
                <w:szCs w:val="18"/>
              </w:rPr>
            </w:pPr>
          </w:p>
          <w:p w14:paraId="0DE0A965" w14:textId="77777777" w:rsidR="00583C43"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b/>
                <w:sz w:val="18"/>
                <w:szCs w:val="18"/>
              </w:rPr>
              <w:t>Коды МКБ</w:t>
            </w:r>
            <w:r w:rsidRPr="00492EDB">
              <w:rPr>
                <w:rFonts w:ascii="Times New Roman" w:hAnsi="Times New Roman" w:cs="Times New Roman"/>
                <w:sz w:val="18"/>
                <w:szCs w:val="18"/>
              </w:rPr>
              <w:t>:</w:t>
            </w:r>
          </w:p>
          <w:p w14:paraId="7ECF4760"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b/>
                <w:sz w:val="18"/>
                <w:szCs w:val="18"/>
                <w:lang w:val="en-US"/>
              </w:rPr>
              <w:t>C</w:t>
            </w:r>
            <w:r w:rsidRPr="00492EDB">
              <w:rPr>
                <w:rFonts w:ascii="Times New Roman" w:hAnsi="Times New Roman" w:cs="Times New Roman"/>
                <w:b/>
                <w:sz w:val="18"/>
                <w:szCs w:val="18"/>
              </w:rPr>
              <w:t>00-</w:t>
            </w:r>
            <w:r w:rsidRPr="00492EDB">
              <w:rPr>
                <w:rFonts w:ascii="Times New Roman" w:hAnsi="Times New Roman" w:cs="Times New Roman"/>
                <w:b/>
                <w:sz w:val="18"/>
                <w:szCs w:val="18"/>
                <w:lang w:val="en-US"/>
              </w:rPr>
              <w:t>C</w:t>
            </w:r>
            <w:r w:rsidRPr="00492EDB">
              <w:rPr>
                <w:rFonts w:ascii="Times New Roman" w:hAnsi="Times New Roman" w:cs="Times New Roman"/>
                <w:b/>
                <w:sz w:val="18"/>
                <w:szCs w:val="18"/>
              </w:rPr>
              <w:t>96</w:t>
            </w:r>
            <w:r w:rsidRPr="00492EDB">
              <w:rPr>
                <w:rFonts w:ascii="Times New Roman" w:hAnsi="Times New Roman" w:cs="Times New Roman"/>
                <w:sz w:val="18"/>
                <w:szCs w:val="18"/>
              </w:rPr>
              <w:t xml:space="preserve"> – Злокачественные новообразования.</w:t>
            </w:r>
          </w:p>
          <w:p w14:paraId="70F23D36"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b/>
                <w:sz w:val="18"/>
                <w:szCs w:val="18"/>
                <w:lang w:val="en-US"/>
              </w:rPr>
              <w:t>D</w:t>
            </w:r>
            <w:r w:rsidRPr="00492EDB">
              <w:rPr>
                <w:rFonts w:ascii="Times New Roman" w:hAnsi="Times New Roman" w:cs="Times New Roman"/>
                <w:b/>
                <w:sz w:val="18"/>
                <w:szCs w:val="18"/>
              </w:rPr>
              <w:t>00-</w:t>
            </w:r>
            <w:r w:rsidRPr="00492EDB">
              <w:rPr>
                <w:rFonts w:ascii="Times New Roman" w:hAnsi="Times New Roman" w:cs="Times New Roman"/>
                <w:b/>
                <w:sz w:val="18"/>
                <w:szCs w:val="18"/>
                <w:lang w:val="en-US"/>
              </w:rPr>
              <w:t>D</w:t>
            </w:r>
            <w:r w:rsidRPr="00492EDB">
              <w:rPr>
                <w:rFonts w:ascii="Times New Roman" w:hAnsi="Times New Roman" w:cs="Times New Roman"/>
                <w:b/>
                <w:sz w:val="18"/>
                <w:szCs w:val="18"/>
              </w:rPr>
              <w:t>09</w:t>
            </w:r>
            <w:r w:rsidRPr="00492EDB">
              <w:rPr>
                <w:rFonts w:ascii="Times New Roman" w:hAnsi="Times New Roman" w:cs="Times New Roman"/>
                <w:sz w:val="18"/>
                <w:szCs w:val="18"/>
              </w:rPr>
              <w:t xml:space="preserve"> – </w:t>
            </w:r>
            <w:r w:rsidRPr="00492EDB">
              <w:rPr>
                <w:rFonts w:ascii="Times New Roman" w:hAnsi="Times New Roman" w:cs="Times New Roman"/>
                <w:sz w:val="18"/>
                <w:szCs w:val="18"/>
                <w:lang w:val="en-US"/>
              </w:rPr>
              <w:t>In</w:t>
            </w:r>
            <w:r w:rsidRPr="00492EDB">
              <w:rPr>
                <w:rFonts w:ascii="Times New Roman" w:hAnsi="Times New Roman" w:cs="Times New Roman"/>
                <w:sz w:val="18"/>
                <w:szCs w:val="18"/>
              </w:rPr>
              <w:t xml:space="preserve"> </w:t>
            </w:r>
            <w:r w:rsidRPr="00492EDB">
              <w:rPr>
                <w:rFonts w:ascii="Times New Roman" w:hAnsi="Times New Roman" w:cs="Times New Roman"/>
                <w:sz w:val="18"/>
                <w:szCs w:val="18"/>
                <w:lang w:val="en-US"/>
              </w:rPr>
              <w:t>situ</w:t>
            </w:r>
            <w:r w:rsidRPr="00492EDB">
              <w:rPr>
                <w:rFonts w:ascii="Times New Roman" w:hAnsi="Times New Roman" w:cs="Times New Roman"/>
                <w:sz w:val="18"/>
                <w:szCs w:val="18"/>
              </w:rPr>
              <w:t xml:space="preserve"> новообразования</w:t>
            </w:r>
          </w:p>
        </w:tc>
        <w:tc>
          <w:tcPr>
            <w:tcW w:w="334" w:type="pct"/>
            <w:vAlign w:val="center"/>
          </w:tcPr>
          <w:p w14:paraId="18232CE4"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Процент</w:t>
            </w:r>
          </w:p>
        </w:tc>
        <w:tc>
          <w:tcPr>
            <w:tcW w:w="676" w:type="pct"/>
          </w:tcPr>
          <w:p w14:paraId="187DEC70"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Расчет показателя осуществляется путем отбора информации по полю "признак подозрения на злокачественное новообразование" реестра формата Д3 "Файл со сведениями об оказанной медицинской помощи при диспансеризации".</w:t>
            </w:r>
          </w:p>
          <w:p w14:paraId="31E454B6"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1F92A3A9"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 диагноз основной,</w:t>
            </w:r>
          </w:p>
          <w:p w14:paraId="579D4031" w14:textId="77777777" w:rsidR="00583C43" w:rsidRPr="00492EDB" w:rsidRDefault="00583C43" w:rsidP="009557FD">
            <w:pPr>
              <w:pStyle w:val="ConsPlusNormal"/>
              <w:jc w:val="center"/>
              <w:rPr>
                <w:rFonts w:ascii="Times New Roman" w:hAnsi="Times New Roman" w:cs="Times New Roman"/>
                <w:sz w:val="18"/>
                <w:szCs w:val="18"/>
              </w:rPr>
            </w:pPr>
            <w:r w:rsidRPr="00492EDB">
              <w:rPr>
                <w:rFonts w:ascii="Times New Roman" w:hAnsi="Times New Roman" w:cs="Times New Roman"/>
                <w:sz w:val="18"/>
                <w:szCs w:val="18"/>
              </w:rPr>
              <w:t>- характер основного заболевания.</w:t>
            </w:r>
          </w:p>
        </w:tc>
      </w:tr>
      <w:tr w:rsidR="00583C43" w:rsidRPr="007C3D47" w14:paraId="4DDE1FB3" w14:textId="77777777" w:rsidTr="009557FD">
        <w:trPr>
          <w:trHeight w:val="13"/>
        </w:trPr>
        <w:tc>
          <w:tcPr>
            <w:tcW w:w="121" w:type="pct"/>
            <w:vAlign w:val="center"/>
          </w:tcPr>
          <w:p w14:paraId="15DF9694"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5</w:t>
            </w:r>
          </w:p>
        </w:tc>
        <w:tc>
          <w:tcPr>
            <w:tcW w:w="279" w:type="pct"/>
            <w:vAlign w:val="center"/>
          </w:tcPr>
          <w:p w14:paraId="3DA05F3E"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color w:val="000000" w:themeColor="text1"/>
                <w:sz w:val="18"/>
                <w:szCs w:val="18"/>
              </w:rPr>
              <w:t>4</w:t>
            </w:r>
          </w:p>
        </w:tc>
        <w:tc>
          <w:tcPr>
            <w:tcW w:w="682" w:type="pct"/>
            <w:vAlign w:val="center"/>
          </w:tcPr>
          <w:p w14:paraId="4C729F32"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color w:val="000000" w:themeColor="text1"/>
                <w:sz w:val="18"/>
                <w:szCs w:val="18"/>
              </w:rPr>
              <w:t xml:space="preserve">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w:t>
            </w:r>
            <w:r w:rsidRPr="007C3D47">
              <w:rPr>
                <w:rFonts w:ascii="Times New Roman" w:hAnsi="Times New Roman" w:cs="Times New Roman"/>
                <w:color w:val="000000" w:themeColor="text1"/>
                <w:sz w:val="18"/>
                <w:szCs w:val="18"/>
              </w:rPr>
              <w:lastRenderedPageBreak/>
              <w:t>установленным диагнозом хроническая обструктивная легочная болезнь за период.</w:t>
            </w:r>
            <w:r w:rsidRPr="007C3D47">
              <w:rPr>
                <w:rFonts w:ascii="Times New Roman" w:hAnsi="Times New Roman" w:cs="Times New Roman"/>
                <w:sz w:val="18"/>
                <w:szCs w:val="18"/>
              </w:rPr>
              <w:t xml:space="preserve"> (</w:t>
            </w:r>
            <m:oMath>
              <m:sSub>
                <m:sSubPr>
                  <m:ctrlPr>
                    <w:rPr>
                      <w:rFonts w:ascii="Cambria Math" w:hAnsi="Cambria Math" w:cs="Times New Roman"/>
                      <w:sz w:val="18"/>
                      <w:szCs w:val="18"/>
                      <w:lang w:val="en-US"/>
                    </w:rPr>
                  </m:ctrlPr>
                </m:sSubPr>
                <m:e>
                  <m:r>
                    <w:rPr>
                      <w:rFonts w:ascii="Cambria Math" w:hAnsi="Cambria Math" w:cs="Times New Roman"/>
                      <w:sz w:val="18"/>
                      <w:szCs w:val="18"/>
                      <w:lang w:val="en-US"/>
                    </w:rPr>
                    <m:t>D</m:t>
                  </m:r>
                </m:e>
                <m:sub>
                  <m:r>
                    <w:rPr>
                      <w:rFonts w:ascii="Cambria Math" w:hAnsi="Cambria Math" w:cs="Times New Roman"/>
                      <w:sz w:val="18"/>
                      <w:szCs w:val="18"/>
                    </w:rPr>
                    <m:t>ХОБЛ</m:t>
                  </m:r>
                </m:sub>
              </m:sSub>
            </m:oMath>
            <w:r w:rsidRPr="007C3D47">
              <w:rPr>
                <w:rFonts w:ascii="Times New Roman" w:hAnsi="Times New Roman" w:cs="Times New Roman"/>
                <w:sz w:val="18"/>
                <w:szCs w:val="18"/>
              </w:rPr>
              <w:t>)</w:t>
            </w:r>
          </w:p>
        </w:tc>
        <w:tc>
          <w:tcPr>
            <w:tcW w:w="574" w:type="pct"/>
            <w:vAlign w:val="center"/>
          </w:tcPr>
          <w:p w14:paraId="64521A8D"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color w:val="000000" w:themeColor="text1"/>
                <w:sz w:val="18"/>
                <w:szCs w:val="18"/>
              </w:rPr>
              <w:lastRenderedPageBreak/>
              <w:t xml:space="preserve">Прирост показателя  </w:t>
            </w:r>
            <w:r w:rsidRPr="007C3D47">
              <w:rPr>
                <w:rFonts w:ascii="Times New Roman" w:hAnsi="Times New Roman" w:cs="Times New Roman"/>
                <w:color w:val="000000" w:themeColor="text1"/>
                <w:sz w:val="18"/>
                <w:szCs w:val="18"/>
              </w:rPr>
              <w:br/>
              <w:t xml:space="preserve">за период </w:t>
            </w:r>
            <w:r w:rsidRPr="007C3D47">
              <w:rPr>
                <w:rFonts w:ascii="Times New Roman" w:hAnsi="Times New Roman" w:cs="Times New Roman"/>
                <w:color w:val="000000" w:themeColor="text1"/>
                <w:sz w:val="18"/>
                <w:szCs w:val="18"/>
              </w:rPr>
              <w:br/>
              <w:t xml:space="preserve">по отношению </w:t>
            </w:r>
            <w:r w:rsidRPr="007C3D47">
              <w:rPr>
                <w:rFonts w:ascii="Times New Roman" w:hAnsi="Times New Roman" w:cs="Times New Roman"/>
                <w:color w:val="000000" w:themeColor="text1"/>
                <w:sz w:val="18"/>
                <w:szCs w:val="18"/>
              </w:rPr>
              <w:br/>
              <w:t xml:space="preserve">к показателю </w:t>
            </w:r>
            <w:r w:rsidRPr="007C3D47">
              <w:rPr>
                <w:rFonts w:ascii="Times New Roman" w:hAnsi="Times New Roman" w:cs="Times New Roman"/>
                <w:color w:val="000000" w:themeColor="text1"/>
                <w:sz w:val="18"/>
                <w:szCs w:val="18"/>
              </w:rPr>
              <w:br/>
              <w:t>за предыдущий период</w:t>
            </w:r>
          </w:p>
        </w:tc>
        <w:tc>
          <w:tcPr>
            <w:tcW w:w="1078" w:type="pct"/>
            <w:vAlign w:val="center"/>
          </w:tcPr>
          <w:p w14:paraId="3CD187D0" w14:textId="4CC9C101" w:rsidR="00583C43" w:rsidRPr="007C3D47" w:rsidRDefault="00583C43" w:rsidP="009557FD">
            <w:pPr>
              <w:pStyle w:val="ConsPlusNormal"/>
              <w:jc w:val="center"/>
              <w:rPr>
                <w:rFonts w:ascii="Times New Roman" w:hAnsi="Times New Roman" w:cs="Times New Roman"/>
                <w:b/>
                <w:bCs/>
                <w:sz w:val="18"/>
                <w:szCs w:val="18"/>
              </w:rPr>
            </w:pPr>
            <w:r w:rsidRPr="007C3D47">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7C3D47">
              <w:rPr>
                <w:rFonts w:ascii="Times New Roman" w:hAnsi="Times New Roman" w:cs="Times New Roman"/>
                <w:b/>
                <w:bCs/>
                <w:sz w:val="18"/>
                <w:szCs w:val="18"/>
              </w:rPr>
              <w:t>:</w:t>
            </w:r>
          </w:p>
          <w:p w14:paraId="4D540251"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Прирост ≥ 10% - 2 балла;</w:t>
            </w:r>
          </w:p>
          <w:p w14:paraId="2AE9A968"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Прирост ≥ 5% - 1 балл;</w:t>
            </w:r>
          </w:p>
          <w:p w14:paraId="6114B54C"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 xml:space="preserve">Прирост </w:t>
            </w:r>
            <w:proofErr w:type="gramStart"/>
            <w:r w:rsidRPr="007C3D47">
              <w:rPr>
                <w:rFonts w:ascii="Times New Roman" w:hAnsi="Times New Roman" w:cs="Times New Roman"/>
                <w:sz w:val="18"/>
                <w:szCs w:val="18"/>
              </w:rPr>
              <w:t>&lt; 5</w:t>
            </w:r>
            <w:proofErr w:type="gramEnd"/>
            <w:r w:rsidRPr="007C3D47">
              <w:rPr>
                <w:rFonts w:ascii="Times New Roman" w:hAnsi="Times New Roman" w:cs="Times New Roman"/>
                <w:sz w:val="18"/>
                <w:szCs w:val="18"/>
              </w:rPr>
              <w:t>% - 0 баллов.</w:t>
            </w:r>
          </w:p>
          <w:p w14:paraId="727C1F7D" w14:textId="1AF51715" w:rsidR="00583C43" w:rsidRPr="007C3D47" w:rsidRDefault="00583C43" w:rsidP="009557FD">
            <w:pPr>
              <w:spacing w:before="120" w:line="240" w:lineRule="auto"/>
              <w:ind w:right="96" w:firstLine="0"/>
              <w:jc w:val="center"/>
              <w:rPr>
                <w:b/>
                <w:bCs/>
                <w:sz w:val="18"/>
                <w:szCs w:val="18"/>
              </w:rPr>
            </w:pPr>
            <w:r w:rsidRPr="007C3D47">
              <w:rPr>
                <w:b/>
                <w:bCs/>
                <w:sz w:val="18"/>
                <w:szCs w:val="18"/>
              </w:rPr>
              <w:t xml:space="preserve">Для медицинских организаций, значение показателя которых равно или выше среднего по </w:t>
            </w:r>
            <w:r w:rsidR="005E3C49">
              <w:rPr>
                <w:b/>
                <w:bCs/>
                <w:sz w:val="18"/>
                <w:szCs w:val="18"/>
              </w:rPr>
              <w:t>Республике Северная Осетия-Алания</w:t>
            </w:r>
            <w:r w:rsidRPr="007C3D47">
              <w:rPr>
                <w:b/>
                <w:bCs/>
                <w:sz w:val="18"/>
                <w:szCs w:val="18"/>
              </w:rPr>
              <w:t>:</w:t>
            </w:r>
          </w:p>
          <w:p w14:paraId="1ED0FA6B"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lastRenderedPageBreak/>
              <w:t>При условии прироста по сравнению с предыдущим периодом или достижения максимально возможного значения показателя - 2 балла;</w:t>
            </w:r>
          </w:p>
          <w:p w14:paraId="5223A606"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 xml:space="preserve">В иных случаях </w:t>
            </w:r>
            <w:r w:rsidRPr="007C3D47">
              <w:rPr>
                <w:rFonts w:ascii="Times New Roman" w:hAnsi="Times New Roman" w:cs="Times New Roman"/>
                <w:color w:val="000000" w:themeColor="text1"/>
                <w:sz w:val="18"/>
                <w:szCs w:val="18"/>
              </w:rPr>
              <w:t xml:space="preserve">- </w:t>
            </w:r>
            <w:r w:rsidRPr="007C3D47">
              <w:rPr>
                <w:rFonts w:ascii="Times New Roman" w:hAnsi="Times New Roman" w:cs="Times New Roman"/>
                <w:sz w:val="18"/>
                <w:szCs w:val="18"/>
              </w:rPr>
              <w:t>1 балл.</w:t>
            </w:r>
          </w:p>
        </w:tc>
        <w:tc>
          <w:tcPr>
            <w:tcW w:w="195" w:type="pct"/>
            <w:vAlign w:val="center"/>
          </w:tcPr>
          <w:p w14:paraId="3CA51523"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color w:val="000000" w:themeColor="text1"/>
                <w:sz w:val="18"/>
                <w:szCs w:val="18"/>
              </w:rPr>
              <w:lastRenderedPageBreak/>
              <w:t>2</w:t>
            </w:r>
          </w:p>
        </w:tc>
        <w:tc>
          <w:tcPr>
            <w:tcW w:w="1060" w:type="pct"/>
            <w:gridSpan w:val="2"/>
          </w:tcPr>
          <w:p w14:paraId="2428BB34" w14:textId="77777777" w:rsidR="00583C43" w:rsidRPr="007C3D47" w:rsidRDefault="002708BB" w:rsidP="009557FD">
            <w:pPr>
              <w:pStyle w:val="ConsPlusNormal"/>
              <w:jc w:val="center"/>
              <w:rPr>
                <w:rFonts w:ascii="Times New Roman" w:hAnsi="Times New Roman" w:cs="Times New Roman"/>
                <w:noProof/>
                <w:szCs w:val="18"/>
                <w:lang w:val="en-US"/>
              </w:rPr>
            </w:pPr>
            <m:oMathPara>
              <m:oMath>
                <m:sSub>
                  <m:sSubPr>
                    <m:ctrlPr>
                      <w:rPr>
                        <w:rFonts w:ascii="Cambria Math" w:hAnsi="Cambria Math" w:cs="Times New Roman"/>
                        <w:szCs w:val="18"/>
                        <w:lang w:val="en-US"/>
                      </w:rPr>
                    </m:ctrlPr>
                  </m:sSubPr>
                  <m:e>
                    <m:r>
                      <w:rPr>
                        <w:rFonts w:ascii="Cambria Math" w:hAnsi="Cambria Math" w:cs="Times New Roman"/>
                        <w:szCs w:val="18"/>
                        <w:lang w:val="en-US"/>
                      </w:rPr>
                      <m:t>D</m:t>
                    </m:r>
                  </m:e>
                  <m:sub>
                    <m:r>
                      <w:rPr>
                        <w:rFonts w:ascii="Cambria Math" w:hAnsi="Cambria Math" w:cs="Times New Roman"/>
                        <w:szCs w:val="18"/>
                        <w:lang w:val="en-US"/>
                      </w:rPr>
                      <m:t>ХОБЛ</m:t>
                    </m:r>
                  </m:sub>
                </m:sSub>
                <m:r>
                  <m:rPr>
                    <m:sty m:val="p"/>
                  </m:rPr>
                  <w:rPr>
                    <w:rFonts w:ascii="Cambria Math" w:hAnsi="Cambria Math" w:cs="Times New Roman"/>
                    <w:szCs w:val="18"/>
                    <w:lang w:val="en-US"/>
                  </w:rPr>
                  <m:t>=</m:t>
                </m:r>
                <m:f>
                  <m:fPr>
                    <m:ctrlPr>
                      <w:rPr>
                        <w:rFonts w:ascii="Cambria Math" w:eastAsia="Cambria Math" w:hAnsi="Cambria Math" w:cs="Times New Roman"/>
                        <w:color w:val="000000" w:themeColor="text1"/>
                        <w:szCs w:val="24"/>
                        <w:vertAlign w:val="subscript"/>
                      </w:rPr>
                    </m:ctrlPr>
                  </m:fPr>
                  <m:num>
                    <m:r>
                      <w:rPr>
                        <w:rFonts w:ascii="Cambria Math" w:eastAsia="Cambria Math" w:hAnsi="Cambria Math" w:cs="Times New Roman"/>
                        <w:color w:val="000000" w:themeColor="text1"/>
                        <w:szCs w:val="24"/>
                      </w:rPr>
                      <m:t>H</m:t>
                    </m:r>
                    <m:r>
                      <w:rPr>
                        <w:rFonts w:ascii="Cambria Math" w:eastAsia="Cambria Math" w:hAnsi="Cambria Math" w:cs="Times New Roman"/>
                        <w:color w:val="000000" w:themeColor="text1"/>
                        <w:szCs w:val="24"/>
                        <w:vertAlign w:val="subscript"/>
                      </w:rPr>
                      <m:t>дисп</m:t>
                    </m:r>
                  </m:num>
                  <m:den>
                    <m:r>
                      <w:rPr>
                        <w:rFonts w:ascii="Cambria Math" w:eastAsia="Cambria Math" w:hAnsi="Cambria Math" w:cs="Times New Roman"/>
                        <w:color w:val="000000" w:themeColor="text1"/>
                        <w:szCs w:val="24"/>
                      </w:rPr>
                      <m:t>H</m:t>
                    </m:r>
                    <m:r>
                      <w:rPr>
                        <w:rFonts w:ascii="Cambria Math" w:eastAsia="Cambria Math" w:hAnsi="Cambria Math" w:cs="Times New Roman"/>
                        <w:color w:val="000000" w:themeColor="text1"/>
                        <w:szCs w:val="24"/>
                        <w:vertAlign w:val="subscript"/>
                      </w:rPr>
                      <m:t>вп</m:t>
                    </m:r>
                  </m:den>
                </m:f>
                <m:r>
                  <w:rPr>
                    <w:rFonts w:ascii="Cambria Math" w:hAnsi="Cambria Math" w:cs="Times New Roman"/>
                    <w:szCs w:val="18"/>
                    <w:lang w:val="en-US"/>
                  </w:rPr>
                  <m:t xml:space="preserve"> </m:t>
                </m:r>
                <m:r>
                  <w:rPr>
                    <w:rFonts w:ascii="Cambria Math" w:hAnsi="Cambria Math" w:cs="Times New Roman"/>
                    <w:color w:val="000000" w:themeColor="text1"/>
                    <w:szCs w:val="24"/>
                  </w:rPr>
                  <m:t>×</m:t>
                </m:r>
                <m:r>
                  <w:rPr>
                    <w:rFonts w:ascii="Cambria Math" w:hAnsi="Cambria Math" w:cs="Times New Roman"/>
                    <w:szCs w:val="18"/>
                    <w:lang w:val="en-US"/>
                  </w:rPr>
                  <m:t>100%,</m:t>
                </m:r>
              </m:oMath>
            </m:oMathPara>
          </w:p>
          <w:p w14:paraId="49A28B6A" w14:textId="77777777" w:rsidR="00583C43" w:rsidRPr="004949BC" w:rsidRDefault="00583C43" w:rsidP="009557FD">
            <w:pPr>
              <w:pStyle w:val="ConsPlusNormal"/>
              <w:jc w:val="center"/>
              <w:rPr>
                <w:rFonts w:ascii="Times New Roman" w:hAnsi="Times New Roman" w:cs="Times New Roman"/>
                <w:sz w:val="18"/>
                <w:szCs w:val="18"/>
              </w:rPr>
            </w:pPr>
          </w:p>
          <w:p w14:paraId="7BCB2CF5" w14:textId="77777777" w:rsidR="00583C43" w:rsidRPr="004949BC" w:rsidRDefault="00583C43" w:rsidP="009557FD">
            <w:pPr>
              <w:pStyle w:val="ConsPlusNormal"/>
              <w:spacing w:after="60"/>
              <w:jc w:val="center"/>
              <w:rPr>
                <w:rFonts w:ascii="Times New Roman" w:hAnsi="Times New Roman" w:cs="Times New Roman"/>
                <w:sz w:val="18"/>
                <w:szCs w:val="18"/>
              </w:rPr>
            </w:pPr>
            <w:r w:rsidRPr="004949BC">
              <w:rPr>
                <w:rFonts w:ascii="Times New Roman" w:hAnsi="Times New Roman" w:cs="Times New Roman"/>
                <w:sz w:val="18"/>
                <w:szCs w:val="18"/>
              </w:rPr>
              <w:t>где:</w:t>
            </w:r>
          </w:p>
          <w:p w14:paraId="3C88AFD6" w14:textId="77777777" w:rsidR="00583C43" w:rsidRPr="007C3D47" w:rsidRDefault="00583C43" w:rsidP="009557FD">
            <w:pPr>
              <w:pStyle w:val="ConsPlusNormal"/>
              <w:jc w:val="center"/>
              <w:rPr>
                <w:rFonts w:ascii="Times New Roman" w:hAnsi="Times New Roman" w:cs="Times New Roman"/>
                <w:sz w:val="18"/>
                <w:szCs w:val="18"/>
              </w:rPr>
            </w:pPr>
            <m:oMath>
              <m:r>
                <w:rPr>
                  <w:rFonts w:ascii="Cambria Math" w:eastAsia="Cambria Math" w:hAnsi="Cambria Math" w:cs="Times New Roman"/>
                  <w:color w:val="000000" w:themeColor="text1"/>
                  <w:sz w:val="18"/>
                  <w:szCs w:val="18"/>
                </w:rPr>
                <m:t>H</m:t>
              </m:r>
              <m:r>
                <w:rPr>
                  <w:rFonts w:ascii="Cambria Math" w:eastAsia="Cambria Math" w:hAnsi="Cambria Math" w:cs="Times New Roman"/>
                  <w:color w:val="000000" w:themeColor="text1"/>
                  <w:sz w:val="18"/>
                  <w:szCs w:val="18"/>
                  <w:vertAlign w:val="subscript"/>
                </w:rPr>
                <m:t>дисп</m:t>
              </m:r>
            </m:oMath>
            <w:r w:rsidRPr="007C3D47">
              <w:rPr>
                <w:rFonts w:ascii="Times New Roman" w:hAnsi="Times New Roman" w:cs="Times New Roman"/>
                <w:sz w:val="18"/>
                <w:szCs w:val="18"/>
              </w:rPr>
              <w:t xml:space="preserve"> </w:t>
            </w:r>
            <w:r>
              <w:rPr>
                <w:rFonts w:ascii="Times New Roman" w:hAnsi="Times New Roman" w:cs="Times New Roman"/>
                <w:sz w:val="18"/>
                <w:szCs w:val="18"/>
              </w:rPr>
              <w:t>-</w:t>
            </w:r>
            <w:r w:rsidRPr="007C3D47">
              <w:rPr>
                <w:rFonts w:ascii="Times New Roman" w:hAnsi="Times New Roman" w:cs="Times New Roman"/>
                <w:sz w:val="18"/>
                <w:szCs w:val="18"/>
              </w:rPr>
              <w:t xml:space="preserve"> число взрослых с установленным диагнозом хроническая обструктивная болезнь легких, выявленным впервые при профилактическом медицинском осмотре или диспансеризации за период;</w:t>
            </w:r>
          </w:p>
          <w:p w14:paraId="62CE6FE5" w14:textId="77777777" w:rsidR="00583C43" w:rsidRPr="007C3D47" w:rsidRDefault="00583C43" w:rsidP="009557FD">
            <w:pPr>
              <w:pStyle w:val="ConsPlusNormal"/>
              <w:jc w:val="center"/>
              <w:rPr>
                <w:rFonts w:ascii="Times New Roman" w:hAnsi="Times New Roman" w:cs="Times New Roman"/>
                <w:sz w:val="18"/>
                <w:szCs w:val="18"/>
              </w:rPr>
            </w:pPr>
            <m:oMath>
              <m:r>
                <w:rPr>
                  <w:rFonts w:ascii="Cambria Math" w:eastAsia="Cambria Math" w:hAnsi="Cambria Math" w:cs="Times New Roman"/>
                  <w:color w:val="000000" w:themeColor="text1"/>
                  <w:sz w:val="18"/>
                  <w:szCs w:val="24"/>
                </w:rPr>
                <m:t>H</m:t>
              </m:r>
              <m:r>
                <w:rPr>
                  <w:rFonts w:ascii="Cambria Math" w:eastAsia="Cambria Math" w:hAnsi="Cambria Math" w:cs="Times New Roman"/>
                  <w:color w:val="000000" w:themeColor="text1"/>
                  <w:sz w:val="18"/>
                  <w:szCs w:val="24"/>
                  <w:vertAlign w:val="subscript"/>
                </w:rPr>
                <m:t>вп</m:t>
              </m:r>
            </m:oMath>
            <w:r w:rsidRPr="007C3D47">
              <w:rPr>
                <w:rFonts w:ascii="Times New Roman" w:hAnsi="Times New Roman" w:cs="Times New Roman"/>
                <w:sz w:val="18"/>
                <w:szCs w:val="18"/>
              </w:rPr>
              <w:t xml:space="preserve"> </w:t>
            </w:r>
            <w:r>
              <w:rPr>
                <w:rFonts w:ascii="Times New Roman" w:hAnsi="Times New Roman" w:cs="Times New Roman"/>
                <w:sz w:val="18"/>
                <w:szCs w:val="18"/>
              </w:rPr>
              <w:t>-</w:t>
            </w:r>
            <w:r w:rsidRPr="007C3D47">
              <w:rPr>
                <w:rFonts w:ascii="Times New Roman" w:hAnsi="Times New Roman" w:cs="Times New Roman"/>
                <w:sz w:val="18"/>
                <w:szCs w:val="18"/>
              </w:rPr>
              <w:t xml:space="preserve"> число взрослых пациентов с </w:t>
            </w:r>
            <w:r w:rsidRPr="007C3D47">
              <w:rPr>
                <w:rFonts w:ascii="Times New Roman" w:hAnsi="Times New Roman" w:cs="Times New Roman"/>
                <w:sz w:val="18"/>
                <w:szCs w:val="18"/>
              </w:rPr>
              <w:lastRenderedPageBreak/>
              <w:t>впервые в жизни установленным диагнозом хроническая обструктивная болезнь легких за период.</w:t>
            </w:r>
          </w:p>
          <w:p w14:paraId="24A78527" w14:textId="77777777" w:rsidR="00583C43" w:rsidRPr="007C3D47" w:rsidRDefault="00583C43" w:rsidP="009557FD">
            <w:pPr>
              <w:pStyle w:val="ConsPlusNormal"/>
              <w:jc w:val="center"/>
              <w:rPr>
                <w:rFonts w:ascii="Times New Roman" w:hAnsi="Times New Roman" w:cs="Times New Roman"/>
                <w:sz w:val="18"/>
                <w:szCs w:val="18"/>
              </w:rPr>
            </w:pPr>
          </w:p>
          <w:p w14:paraId="49ABDE4B" w14:textId="77777777" w:rsidR="00583C43" w:rsidRPr="007C3D47" w:rsidRDefault="00583C43" w:rsidP="009557FD">
            <w:pPr>
              <w:pStyle w:val="ConsPlusNormal"/>
              <w:jc w:val="center"/>
              <w:rPr>
                <w:rFonts w:ascii="Times New Roman" w:hAnsi="Times New Roman" w:cs="Times New Roman"/>
                <w:b/>
                <w:sz w:val="18"/>
                <w:szCs w:val="18"/>
              </w:rPr>
            </w:pPr>
            <w:r w:rsidRPr="007C3D47">
              <w:rPr>
                <w:rFonts w:ascii="Times New Roman" w:hAnsi="Times New Roman" w:cs="Times New Roman"/>
                <w:b/>
                <w:sz w:val="18"/>
                <w:szCs w:val="18"/>
              </w:rPr>
              <w:t>Коды МКБ:</w:t>
            </w:r>
          </w:p>
          <w:p w14:paraId="617BB4C4" w14:textId="77777777" w:rsidR="00583C43" w:rsidRPr="00BC67AC" w:rsidRDefault="00583C43" w:rsidP="009557FD">
            <w:pPr>
              <w:pStyle w:val="ConsPlusNormal"/>
              <w:jc w:val="center"/>
              <w:rPr>
                <w:rFonts w:ascii="Times New Roman" w:hAnsi="Times New Roman" w:cs="Times New Roman"/>
                <w:color w:val="000000" w:themeColor="text1"/>
                <w:sz w:val="18"/>
                <w:szCs w:val="18"/>
              </w:rPr>
            </w:pPr>
            <w:r w:rsidRPr="004A4FAF">
              <w:rPr>
                <w:rFonts w:ascii="Times New Roman" w:hAnsi="Times New Roman" w:cs="Times New Roman"/>
                <w:b/>
                <w:color w:val="000000" w:themeColor="text1"/>
                <w:sz w:val="18"/>
                <w:szCs w:val="18"/>
                <w:lang w:val="en-US"/>
              </w:rPr>
              <w:t>J</w:t>
            </w:r>
            <w:r w:rsidRPr="004A4FAF">
              <w:rPr>
                <w:rFonts w:ascii="Times New Roman" w:hAnsi="Times New Roman" w:cs="Times New Roman"/>
                <w:b/>
                <w:color w:val="000000" w:themeColor="text1"/>
                <w:sz w:val="18"/>
                <w:szCs w:val="18"/>
              </w:rPr>
              <w:t>44</w:t>
            </w:r>
            <w:r w:rsidRPr="004A4FAF">
              <w:rPr>
                <w:rFonts w:ascii="Times New Roman" w:hAnsi="Times New Roman" w:cs="Times New Roman"/>
                <w:color w:val="000000" w:themeColor="text1"/>
                <w:sz w:val="18"/>
                <w:szCs w:val="18"/>
              </w:rPr>
              <w:t xml:space="preserve"> - Другая хроническая обструктивная легочная болезнь:</w:t>
            </w:r>
          </w:p>
          <w:p w14:paraId="61D2B504"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b/>
                <w:sz w:val="18"/>
                <w:szCs w:val="18"/>
                <w:lang w:val="en-US"/>
              </w:rPr>
              <w:t>J</w:t>
            </w:r>
            <w:r w:rsidRPr="007C3D47">
              <w:rPr>
                <w:rFonts w:ascii="Times New Roman" w:hAnsi="Times New Roman" w:cs="Times New Roman"/>
                <w:b/>
                <w:sz w:val="18"/>
                <w:szCs w:val="18"/>
              </w:rPr>
              <w:t>44.8</w:t>
            </w:r>
            <w:r w:rsidRPr="007C3D47">
              <w:rPr>
                <w:rFonts w:ascii="Times New Roman" w:hAnsi="Times New Roman" w:cs="Times New Roman"/>
                <w:sz w:val="18"/>
                <w:szCs w:val="18"/>
              </w:rPr>
              <w:t xml:space="preserve"> – Другая уточненная хроническая обструктивная легочная болезнь</w:t>
            </w:r>
          </w:p>
          <w:p w14:paraId="6B775748"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b/>
                <w:sz w:val="18"/>
                <w:szCs w:val="18"/>
                <w:lang w:val="en-US"/>
              </w:rPr>
              <w:t>J</w:t>
            </w:r>
            <w:r w:rsidRPr="007C3D47">
              <w:rPr>
                <w:rFonts w:ascii="Times New Roman" w:hAnsi="Times New Roman" w:cs="Times New Roman"/>
                <w:b/>
                <w:sz w:val="18"/>
                <w:szCs w:val="18"/>
              </w:rPr>
              <w:t>44.9</w:t>
            </w:r>
            <w:r w:rsidRPr="007C3D47">
              <w:rPr>
                <w:rFonts w:ascii="Times New Roman" w:hAnsi="Times New Roman" w:cs="Times New Roman"/>
                <w:sz w:val="18"/>
                <w:szCs w:val="18"/>
              </w:rPr>
              <w:t xml:space="preserve"> - Хроническая обструктивная легочная болезнь неуточненная</w:t>
            </w:r>
          </w:p>
        </w:tc>
        <w:tc>
          <w:tcPr>
            <w:tcW w:w="334" w:type="pct"/>
            <w:vAlign w:val="center"/>
          </w:tcPr>
          <w:p w14:paraId="5C5C5685"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lastRenderedPageBreak/>
              <w:t>Процент</w:t>
            </w:r>
          </w:p>
        </w:tc>
        <w:tc>
          <w:tcPr>
            <w:tcW w:w="676" w:type="pct"/>
          </w:tcPr>
          <w:p w14:paraId="5D7025C6"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и формата Д1 «Файл со сведениями об оказанной медицинской помощи за период, </w:t>
            </w:r>
            <w:r w:rsidRPr="007C3D47">
              <w:rPr>
                <w:rFonts w:ascii="Times New Roman" w:hAnsi="Times New Roman" w:cs="Times New Roman"/>
                <w:sz w:val="18"/>
                <w:szCs w:val="18"/>
              </w:rPr>
              <w:lastRenderedPageBreak/>
              <w:t>кроме ВМП, диспансеризации, профилактических медицинских осмотров, медицинской помощи при подозрении на ЗНО»:</w:t>
            </w:r>
          </w:p>
          <w:p w14:paraId="326607A1"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-дата окончания лечения;</w:t>
            </w:r>
          </w:p>
          <w:p w14:paraId="0F3F7825"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-диагноз основной;</w:t>
            </w:r>
          </w:p>
          <w:p w14:paraId="10F0CFF4"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-впервые выявлено (основной);</w:t>
            </w:r>
          </w:p>
          <w:p w14:paraId="01667313"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-характер заболевания;</w:t>
            </w:r>
          </w:p>
          <w:p w14:paraId="5259528E"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-цель посещения;</w:t>
            </w:r>
          </w:p>
          <w:p w14:paraId="47C0E355"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-дата рождения.</w:t>
            </w:r>
          </w:p>
        </w:tc>
      </w:tr>
      <w:tr w:rsidR="00583C43" w:rsidRPr="007C3D47" w14:paraId="6AF98EE0" w14:textId="77777777" w:rsidTr="009557FD">
        <w:trPr>
          <w:trHeight w:val="13"/>
        </w:trPr>
        <w:tc>
          <w:tcPr>
            <w:tcW w:w="121" w:type="pct"/>
            <w:vAlign w:val="center"/>
          </w:tcPr>
          <w:p w14:paraId="5D72FE7A"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lastRenderedPageBreak/>
              <w:t>6</w:t>
            </w:r>
          </w:p>
        </w:tc>
        <w:tc>
          <w:tcPr>
            <w:tcW w:w="279" w:type="pct"/>
            <w:vAlign w:val="center"/>
          </w:tcPr>
          <w:p w14:paraId="1F99701B"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5</w:t>
            </w:r>
          </w:p>
        </w:tc>
        <w:tc>
          <w:tcPr>
            <w:tcW w:w="682" w:type="pct"/>
            <w:vAlign w:val="center"/>
          </w:tcPr>
          <w:p w14:paraId="5C6E70DB"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 (</w:t>
            </w:r>
            <m:oMath>
              <m:sSub>
                <m:sSubPr>
                  <m:ctrlPr>
                    <w:rPr>
                      <w:rFonts w:ascii="Cambria Math" w:hAnsi="Cambria Math" w:cs="Times New Roman"/>
                      <w:sz w:val="18"/>
                      <w:szCs w:val="18"/>
                      <w:lang w:val="en-US"/>
                    </w:rPr>
                  </m:ctrlPr>
                </m:sSubPr>
                <m:e>
                  <m:r>
                    <w:rPr>
                      <w:rFonts w:ascii="Cambria Math" w:hAnsi="Cambria Math" w:cs="Times New Roman"/>
                      <w:sz w:val="18"/>
                      <w:szCs w:val="18"/>
                      <w:lang w:val="en-US"/>
                    </w:rPr>
                    <m:t>D</m:t>
                  </m:r>
                </m:e>
                <m:sub>
                  <m:r>
                    <w:rPr>
                      <w:rFonts w:ascii="Cambria Math" w:hAnsi="Cambria Math" w:cs="Times New Roman"/>
                      <w:sz w:val="18"/>
                      <w:szCs w:val="18"/>
                    </w:rPr>
                    <m:t>СД</m:t>
                  </m:r>
                </m:sub>
              </m:sSub>
            </m:oMath>
            <w:r w:rsidRPr="007C3D47">
              <w:rPr>
                <w:rFonts w:ascii="Times New Roman" w:hAnsi="Times New Roman" w:cs="Times New Roman"/>
                <w:sz w:val="18"/>
                <w:szCs w:val="18"/>
              </w:rPr>
              <w:t>)</w:t>
            </w:r>
          </w:p>
        </w:tc>
        <w:tc>
          <w:tcPr>
            <w:tcW w:w="574" w:type="pct"/>
            <w:vAlign w:val="center"/>
          </w:tcPr>
          <w:p w14:paraId="13EC727B"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Прирост показателя</w:t>
            </w:r>
          </w:p>
          <w:p w14:paraId="70F081E4"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за период</w:t>
            </w:r>
          </w:p>
          <w:p w14:paraId="55B40448"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по отношению</w:t>
            </w:r>
          </w:p>
          <w:p w14:paraId="7615331E"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к показателю</w:t>
            </w:r>
          </w:p>
          <w:p w14:paraId="2656F47F"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за предыдущий период</w:t>
            </w:r>
          </w:p>
        </w:tc>
        <w:tc>
          <w:tcPr>
            <w:tcW w:w="1078" w:type="pct"/>
            <w:vAlign w:val="center"/>
          </w:tcPr>
          <w:p w14:paraId="70EE6382" w14:textId="0F394412" w:rsidR="00583C43" w:rsidRPr="007C3D47" w:rsidRDefault="00583C43" w:rsidP="009557FD">
            <w:pPr>
              <w:pStyle w:val="ConsPlusNormal"/>
              <w:jc w:val="center"/>
              <w:rPr>
                <w:rFonts w:ascii="Times New Roman" w:hAnsi="Times New Roman" w:cs="Times New Roman"/>
                <w:b/>
                <w:bCs/>
                <w:sz w:val="18"/>
                <w:szCs w:val="18"/>
              </w:rPr>
            </w:pPr>
            <w:r w:rsidRPr="007C3D47">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7C3D47">
              <w:rPr>
                <w:rFonts w:ascii="Times New Roman" w:hAnsi="Times New Roman" w:cs="Times New Roman"/>
                <w:b/>
                <w:bCs/>
                <w:sz w:val="18"/>
                <w:szCs w:val="18"/>
              </w:rPr>
              <w:t>:</w:t>
            </w:r>
          </w:p>
          <w:p w14:paraId="046C54FC"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Прирост ≥ 10% - 2 балла;</w:t>
            </w:r>
          </w:p>
          <w:p w14:paraId="4B050A9B"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Прирост ≥ 5% - 1 балл;</w:t>
            </w:r>
          </w:p>
          <w:p w14:paraId="1B74CBF4"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 xml:space="preserve">Прирост </w:t>
            </w:r>
            <w:proofErr w:type="gramStart"/>
            <w:r w:rsidRPr="007C3D47">
              <w:rPr>
                <w:rFonts w:ascii="Times New Roman" w:hAnsi="Times New Roman" w:cs="Times New Roman"/>
                <w:sz w:val="18"/>
                <w:szCs w:val="18"/>
              </w:rPr>
              <w:t>&lt; 5</w:t>
            </w:r>
            <w:proofErr w:type="gramEnd"/>
            <w:r w:rsidRPr="007C3D47">
              <w:rPr>
                <w:rFonts w:ascii="Times New Roman" w:hAnsi="Times New Roman" w:cs="Times New Roman"/>
                <w:sz w:val="18"/>
                <w:szCs w:val="18"/>
              </w:rPr>
              <w:t>% - 0 баллов.</w:t>
            </w:r>
          </w:p>
          <w:p w14:paraId="6AC11BD7" w14:textId="30BD1413" w:rsidR="00583C43" w:rsidRPr="007C3D47" w:rsidRDefault="00583C43" w:rsidP="009557FD">
            <w:pPr>
              <w:spacing w:before="120" w:line="240" w:lineRule="auto"/>
              <w:ind w:right="96" w:firstLine="0"/>
              <w:jc w:val="center"/>
              <w:rPr>
                <w:b/>
                <w:bCs/>
                <w:sz w:val="18"/>
                <w:szCs w:val="18"/>
              </w:rPr>
            </w:pPr>
            <w:r w:rsidRPr="007C3D47">
              <w:rPr>
                <w:b/>
                <w:bCs/>
                <w:sz w:val="18"/>
                <w:szCs w:val="18"/>
              </w:rPr>
              <w:t xml:space="preserve">Для медицинских организаций, значение показателя которых равно или выше среднего по </w:t>
            </w:r>
            <w:r w:rsidR="005E3C49">
              <w:rPr>
                <w:b/>
                <w:bCs/>
                <w:sz w:val="18"/>
                <w:szCs w:val="18"/>
              </w:rPr>
              <w:t>Республике Северная Осетия-Алания</w:t>
            </w:r>
            <w:r w:rsidRPr="007C3D47">
              <w:rPr>
                <w:b/>
                <w:bCs/>
                <w:sz w:val="18"/>
                <w:szCs w:val="18"/>
              </w:rPr>
              <w:t>:</w:t>
            </w:r>
          </w:p>
          <w:p w14:paraId="0D55FCE5"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При условии прироста по сравнению с предыдущим периодом или достижения максимально возможного значения показателя - 2 балла;</w:t>
            </w:r>
          </w:p>
          <w:p w14:paraId="36D3A559"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 xml:space="preserve">В иных случаях </w:t>
            </w:r>
            <w:r w:rsidRPr="007C3D47">
              <w:rPr>
                <w:rFonts w:ascii="Times New Roman" w:hAnsi="Times New Roman" w:cs="Times New Roman"/>
                <w:color w:val="000000" w:themeColor="text1"/>
                <w:sz w:val="18"/>
                <w:szCs w:val="18"/>
              </w:rPr>
              <w:t xml:space="preserve">- </w:t>
            </w:r>
            <w:r w:rsidRPr="007C3D47">
              <w:rPr>
                <w:rFonts w:ascii="Times New Roman" w:hAnsi="Times New Roman" w:cs="Times New Roman"/>
                <w:sz w:val="18"/>
                <w:szCs w:val="18"/>
              </w:rPr>
              <w:t>1 балл.</w:t>
            </w:r>
          </w:p>
        </w:tc>
        <w:tc>
          <w:tcPr>
            <w:tcW w:w="195" w:type="pct"/>
            <w:vAlign w:val="center"/>
          </w:tcPr>
          <w:p w14:paraId="707B1E19"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2</w:t>
            </w:r>
          </w:p>
        </w:tc>
        <w:tc>
          <w:tcPr>
            <w:tcW w:w="1060" w:type="pct"/>
            <w:gridSpan w:val="2"/>
          </w:tcPr>
          <w:p w14:paraId="3E3E8BF6" w14:textId="77777777" w:rsidR="00583C43" w:rsidRPr="007C3D47" w:rsidRDefault="002708BB" w:rsidP="009557FD">
            <w:pPr>
              <w:pStyle w:val="ConsPlusNormal"/>
              <w:jc w:val="center"/>
              <w:rPr>
                <w:rFonts w:ascii="Times New Roman" w:hAnsi="Times New Roman" w:cs="Times New Roman"/>
                <w:noProof/>
                <w:lang w:val="en-US"/>
              </w:rPr>
            </w:pPr>
            <m:oMathPara>
              <m:oMath>
                <m:sSub>
                  <m:sSubPr>
                    <m:ctrlPr>
                      <w:rPr>
                        <w:rFonts w:ascii="Cambria Math" w:hAnsi="Cambria Math" w:cs="Times New Roman"/>
                        <w:lang w:val="en-US"/>
                      </w:rPr>
                    </m:ctrlPr>
                  </m:sSubPr>
                  <m:e>
                    <m:r>
                      <w:rPr>
                        <w:rFonts w:ascii="Cambria Math" w:hAnsi="Cambria Math" w:cs="Times New Roman"/>
                        <w:lang w:val="en-US"/>
                      </w:rPr>
                      <m:t>D</m:t>
                    </m:r>
                  </m:e>
                  <m:sub>
                    <m:r>
                      <w:rPr>
                        <w:rFonts w:ascii="Cambria Math" w:hAnsi="Cambria Math" w:cs="Times New Roman"/>
                        <w:lang w:val="en-US"/>
                      </w:rPr>
                      <m:t>СД</m:t>
                    </m:r>
                  </m:sub>
                </m:sSub>
                <m:r>
                  <m:rPr>
                    <m:sty m:val="p"/>
                  </m:rPr>
                  <w:rPr>
                    <w:rFonts w:ascii="Cambria Math" w:hAnsi="Cambria Math" w:cs="Times New Roman"/>
                    <w:lang w:val="en-US"/>
                  </w:rPr>
                  <m:t>=</m:t>
                </m:r>
                <m:f>
                  <m:fPr>
                    <m:ctrlPr>
                      <w:rPr>
                        <w:rFonts w:ascii="Cambria Math" w:hAnsi="Cambria Math" w:cs="Times New Roman"/>
                        <w:lang w:val="en-US"/>
                      </w:rPr>
                    </m:ctrlPr>
                  </m:fPr>
                  <m:num>
                    <m:sSub>
                      <m:sSubPr>
                        <m:ctrlPr>
                          <w:rPr>
                            <w:rFonts w:ascii="Cambria Math" w:hAnsi="Cambria Math" w:cs="Times New Roman"/>
                            <w:i/>
                            <w:lang w:val="en-US"/>
                          </w:rPr>
                        </m:ctrlPr>
                      </m:sSubPr>
                      <m:e>
                        <m:r>
                          <w:rPr>
                            <w:rFonts w:ascii="Cambria Math" w:hAnsi="Cambria Math" w:cs="Times New Roman"/>
                            <w:lang w:val="en-US"/>
                          </w:rPr>
                          <m:t>SD</m:t>
                        </m:r>
                      </m:e>
                      <m:sub>
                        <m:r>
                          <w:rPr>
                            <w:rFonts w:ascii="Cambria Math" w:hAnsi="Cambria Math" w:cs="Times New Roman"/>
                            <w:lang w:val="en-US"/>
                          </w:rPr>
                          <m:t>ДИСП</m:t>
                        </m:r>
                      </m:sub>
                    </m:sSub>
                  </m:num>
                  <m:den>
                    <m:sSub>
                      <m:sSubPr>
                        <m:ctrlPr>
                          <w:rPr>
                            <w:rFonts w:ascii="Cambria Math" w:hAnsi="Cambria Math" w:cs="Times New Roman"/>
                            <w:lang w:val="en-US"/>
                          </w:rPr>
                        </m:ctrlPr>
                      </m:sSubPr>
                      <m:e>
                        <m:r>
                          <w:rPr>
                            <w:rFonts w:ascii="Cambria Math" w:hAnsi="Cambria Math" w:cs="Times New Roman"/>
                            <w:lang w:val="en-US"/>
                          </w:rPr>
                          <m:t>SD</m:t>
                        </m:r>
                      </m:e>
                      <m:sub>
                        <m:r>
                          <w:rPr>
                            <w:rFonts w:ascii="Cambria Math" w:hAnsi="Cambria Math" w:cs="Times New Roman"/>
                            <w:lang w:val="en-US"/>
                          </w:rPr>
                          <m:t>ВП</m:t>
                        </m:r>
                      </m:sub>
                    </m:sSub>
                  </m:den>
                </m:f>
                <m:r>
                  <w:rPr>
                    <w:rFonts w:ascii="Cambria Math" w:hAnsi="Cambria Math" w:cs="Times New Roman"/>
                    <w:lang w:val="en-US"/>
                  </w:rPr>
                  <m:t xml:space="preserve"> </m:t>
                </m:r>
                <m:r>
                  <w:rPr>
                    <w:rFonts w:ascii="Cambria Math" w:hAnsi="Cambria Math" w:cs="Times New Roman"/>
                    <w:color w:val="000000" w:themeColor="text1"/>
                  </w:rPr>
                  <m:t>×</m:t>
                </m:r>
                <m:r>
                  <w:rPr>
                    <w:rFonts w:ascii="Cambria Math" w:hAnsi="Cambria Math" w:cs="Times New Roman"/>
                    <w:lang w:val="en-US"/>
                  </w:rPr>
                  <m:t>100%,</m:t>
                </m:r>
              </m:oMath>
            </m:oMathPara>
          </w:p>
          <w:p w14:paraId="008C1EFC" w14:textId="77777777" w:rsidR="00583C43" w:rsidRPr="004949BC" w:rsidRDefault="00583C43" w:rsidP="009557FD">
            <w:pPr>
              <w:pStyle w:val="ConsPlusNormal"/>
              <w:jc w:val="center"/>
              <w:rPr>
                <w:rFonts w:ascii="Times New Roman" w:hAnsi="Times New Roman" w:cs="Times New Roman"/>
                <w:sz w:val="18"/>
                <w:szCs w:val="18"/>
              </w:rPr>
            </w:pPr>
          </w:p>
          <w:p w14:paraId="1A8D4905" w14:textId="77777777" w:rsidR="00583C43" w:rsidRPr="004949BC" w:rsidRDefault="00583C43" w:rsidP="009557FD">
            <w:pPr>
              <w:pStyle w:val="ConsPlusNormal"/>
              <w:spacing w:after="60"/>
              <w:jc w:val="center"/>
              <w:rPr>
                <w:rFonts w:ascii="Times New Roman" w:hAnsi="Times New Roman" w:cs="Times New Roman"/>
                <w:sz w:val="18"/>
                <w:szCs w:val="18"/>
              </w:rPr>
            </w:pPr>
            <w:r w:rsidRPr="004949BC">
              <w:rPr>
                <w:rFonts w:ascii="Times New Roman" w:hAnsi="Times New Roman" w:cs="Times New Roman"/>
                <w:sz w:val="18"/>
                <w:szCs w:val="18"/>
              </w:rPr>
              <w:t>где:</w:t>
            </w:r>
          </w:p>
          <w:p w14:paraId="39370362" w14:textId="77777777" w:rsidR="00583C43" w:rsidRPr="007C3D47"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lang w:val="en-US"/>
                    </w:rPr>
                  </m:ctrlPr>
                </m:sSubPr>
                <m:e>
                  <m:r>
                    <w:rPr>
                      <w:rFonts w:ascii="Cambria Math" w:hAnsi="Cambria Math" w:cs="Times New Roman"/>
                      <w:sz w:val="18"/>
                      <w:lang w:val="en-US"/>
                    </w:rPr>
                    <m:t>SD</m:t>
                  </m:r>
                </m:e>
                <m:sub>
                  <m:r>
                    <w:rPr>
                      <w:rFonts w:ascii="Cambria Math" w:hAnsi="Cambria Math" w:cs="Times New Roman"/>
                      <w:sz w:val="18"/>
                    </w:rPr>
                    <m:t>ДИСП</m:t>
                  </m:r>
                </m:sub>
              </m:sSub>
            </m:oMath>
            <w:r w:rsidR="00583C43" w:rsidRPr="007C3D47">
              <w:rPr>
                <w:rFonts w:ascii="Times New Roman" w:hAnsi="Times New Roman" w:cs="Times New Roman"/>
                <w:sz w:val="18"/>
                <w:szCs w:val="18"/>
              </w:rPr>
              <w:t xml:space="preserve"> </w:t>
            </w:r>
            <w:r w:rsidR="00583C43">
              <w:rPr>
                <w:rFonts w:ascii="Times New Roman" w:hAnsi="Times New Roman" w:cs="Times New Roman"/>
                <w:sz w:val="18"/>
                <w:szCs w:val="18"/>
              </w:rPr>
              <w:t>-</w:t>
            </w:r>
            <w:r w:rsidR="00583C43" w:rsidRPr="007C3D47">
              <w:rPr>
                <w:rFonts w:ascii="Times New Roman" w:hAnsi="Times New Roman" w:cs="Times New Roman"/>
                <w:sz w:val="18"/>
                <w:szCs w:val="18"/>
              </w:rPr>
              <w:t xml:space="preserve"> число взрослых с установленным диагнозом сахарный диабет, выявленным впервые при профилактическом медицинском осмотре и диспансеризации за период;</w:t>
            </w:r>
          </w:p>
          <w:p w14:paraId="0E899F48" w14:textId="77777777" w:rsidR="00583C43" w:rsidRPr="007C3D47"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SD</m:t>
                  </m:r>
                </m:e>
                <m:sub>
                  <m:r>
                    <w:rPr>
                      <w:rFonts w:ascii="Cambria Math" w:hAnsi="Cambria Math" w:cs="Times New Roman"/>
                      <w:sz w:val="18"/>
                      <w:szCs w:val="18"/>
                    </w:rPr>
                    <m:t>ВП</m:t>
                  </m:r>
                </m:sub>
              </m:sSub>
            </m:oMath>
            <w:r w:rsidR="00583C43" w:rsidRPr="007C3D47">
              <w:rPr>
                <w:rFonts w:ascii="Times New Roman" w:hAnsi="Times New Roman" w:cs="Times New Roman"/>
                <w:sz w:val="18"/>
                <w:szCs w:val="18"/>
              </w:rPr>
              <w:t xml:space="preserve"> </w:t>
            </w:r>
            <w:r w:rsidR="00583C43">
              <w:rPr>
                <w:rFonts w:ascii="Times New Roman" w:hAnsi="Times New Roman" w:cs="Times New Roman"/>
                <w:sz w:val="18"/>
                <w:szCs w:val="18"/>
              </w:rPr>
              <w:t>-</w:t>
            </w:r>
            <w:r w:rsidR="00583C43" w:rsidRPr="007C3D47">
              <w:rPr>
                <w:rFonts w:ascii="Times New Roman" w:hAnsi="Times New Roman" w:cs="Times New Roman"/>
                <w:sz w:val="18"/>
                <w:szCs w:val="18"/>
              </w:rPr>
              <w:t xml:space="preserve"> число взрослых пациентов с впервые в жизни установленным диагнозом сахарный диабет за период.</w:t>
            </w:r>
          </w:p>
          <w:p w14:paraId="50B052B0" w14:textId="77777777" w:rsidR="00583C43" w:rsidRPr="007C3D47" w:rsidRDefault="00583C43" w:rsidP="009557FD">
            <w:pPr>
              <w:pStyle w:val="ConsPlusNormal"/>
              <w:jc w:val="center"/>
              <w:rPr>
                <w:rFonts w:ascii="Times New Roman" w:hAnsi="Times New Roman" w:cs="Times New Roman"/>
                <w:sz w:val="18"/>
                <w:szCs w:val="18"/>
              </w:rPr>
            </w:pPr>
          </w:p>
          <w:p w14:paraId="1761195C" w14:textId="77777777" w:rsidR="00583C43"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b/>
                <w:sz w:val="18"/>
                <w:szCs w:val="18"/>
              </w:rPr>
              <w:t>Коды МКБ</w:t>
            </w:r>
            <w:r w:rsidRPr="007C3D47">
              <w:rPr>
                <w:rFonts w:ascii="Times New Roman" w:hAnsi="Times New Roman" w:cs="Times New Roman"/>
                <w:sz w:val="18"/>
                <w:szCs w:val="18"/>
              </w:rPr>
              <w:t>:</w:t>
            </w:r>
          </w:p>
          <w:p w14:paraId="031695B9"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b/>
                <w:sz w:val="18"/>
              </w:rPr>
              <w:t xml:space="preserve">E10-E14 – </w:t>
            </w:r>
            <w:r w:rsidRPr="007C3D47">
              <w:rPr>
                <w:rFonts w:ascii="Times New Roman" w:hAnsi="Times New Roman" w:cs="Times New Roman"/>
                <w:sz w:val="18"/>
              </w:rPr>
              <w:t>Сахарный диабет</w:t>
            </w:r>
          </w:p>
        </w:tc>
        <w:tc>
          <w:tcPr>
            <w:tcW w:w="334" w:type="pct"/>
            <w:vAlign w:val="center"/>
          </w:tcPr>
          <w:p w14:paraId="147A8FA2"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Процент</w:t>
            </w:r>
          </w:p>
        </w:tc>
        <w:tc>
          <w:tcPr>
            <w:tcW w:w="676" w:type="pct"/>
          </w:tcPr>
          <w:p w14:paraId="3CE500E3"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Источником информации являются реестры, оказанной медицинской помощи застрахованным лицам формата Д3 "Файл со сведениями об оказанной медицинской помощи при диспансеризации" и 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385FD670"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Отбор информации для расчета показателей осуществляется по полям реестра:</w:t>
            </w:r>
          </w:p>
          <w:p w14:paraId="4FB25596"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 xml:space="preserve">-дата окончания </w:t>
            </w:r>
            <w:r w:rsidRPr="007C3D47">
              <w:rPr>
                <w:rFonts w:ascii="Times New Roman" w:hAnsi="Times New Roman" w:cs="Times New Roman"/>
                <w:sz w:val="18"/>
                <w:szCs w:val="18"/>
              </w:rPr>
              <w:lastRenderedPageBreak/>
              <w:t>лечения;</w:t>
            </w:r>
          </w:p>
          <w:p w14:paraId="078A3F9A"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-диагноз основной;</w:t>
            </w:r>
          </w:p>
          <w:p w14:paraId="5DB69DD5"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-впервые выявлено (основной);</w:t>
            </w:r>
          </w:p>
          <w:p w14:paraId="41D1D8A2"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-характер заболевания;</w:t>
            </w:r>
          </w:p>
          <w:p w14:paraId="2A709A0A"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-цель посещения;</w:t>
            </w:r>
          </w:p>
          <w:p w14:paraId="3CD24DA5"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-дата рождения.</w:t>
            </w:r>
          </w:p>
        </w:tc>
      </w:tr>
      <w:tr w:rsidR="00583C43" w:rsidRPr="007C3D47" w14:paraId="3E89DED8" w14:textId="77777777" w:rsidTr="009557FD">
        <w:trPr>
          <w:trHeight w:val="13"/>
        </w:trPr>
        <w:tc>
          <w:tcPr>
            <w:tcW w:w="121" w:type="pct"/>
            <w:vAlign w:val="center"/>
          </w:tcPr>
          <w:p w14:paraId="02EB22B6"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lastRenderedPageBreak/>
              <w:t>7</w:t>
            </w:r>
          </w:p>
        </w:tc>
        <w:tc>
          <w:tcPr>
            <w:tcW w:w="279" w:type="pct"/>
            <w:vAlign w:val="center"/>
          </w:tcPr>
          <w:p w14:paraId="119F52FF"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6</w:t>
            </w:r>
          </w:p>
        </w:tc>
        <w:tc>
          <w:tcPr>
            <w:tcW w:w="682" w:type="pct"/>
            <w:vAlign w:val="center"/>
          </w:tcPr>
          <w:p w14:paraId="283FC0EE"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Доля взрослых с подозрением на злокачественное новообразование органов дыхания, выявленным впервые при профилактическом медицинском осмотре</w:t>
            </w:r>
          </w:p>
          <w:p w14:paraId="30D92F19"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или диспансеризации, от общего числа взрослых пациентов с подозрением</w:t>
            </w:r>
          </w:p>
          <w:p w14:paraId="16F0943F"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на злокачественное новообразование или впервые в жизни установленным диагнозом злокачественное новообразование органов дыхания. (</w:t>
            </w:r>
            <m:oMath>
              <m:sSub>
                <m:sSubPr>
                  <m:ctrlPr>
                    <w:rPr>
                      <w:rFonts w:ascii="Cambria Math" w:hAnsi="Cambria Math" w:cs="Times New Roman"/>
                      <w:sz w:val="18"/>
                      <w:szCs w:val="18"/>
                      <w:lang w:val="en-US"/>
                    </w:rPr>
                  </m:ctrlPr>
                </m:sSubPr>
                <m:e>
                  <m:r>
                    <w:rPr>
                      <w:rFonts w:ascii="Cambria Math" w:hAnsi="Cambria Math" w:cs="Times New Roman"/>
                      <w:sz w:val="18"/>
                      <w:szCs w:val="18"/>
                      <w:lang w:val="en-US"/>
                    </w:rPr>
                    <m:t>D</m:t>
                  </m:r>
                </m:e>
                <m:sub>
                  <m:r>
                    <w:rPr>
                      <w:rFonts w:ascii="Cambria Math" w:hAnsi="Cambria Math" w:cs="Times New Roman"/>
                      <w:sz w:val="18"/>
                      <w:szCs w:val="18"/>
                      <w:lang w:val="en-US"/>
                    </w:rPr>
                    <m:t>ЗНОД</m:t>
                  </m:r>
                </m:sub>
              </m:sSub>
              <m:r>
                <w:rPr>
                  <w:rFonts w:ascii="Cambria Math" w:hAnsi="Cambria Math" w:cs="Times New Roman"/>
                  <w:sz w:val="18"/>
                  <w:szCs w:val="18"/>
                  <w:lang w:val="en-US"/>
                </w:rPr>
                <m:t>)</m:t>
              </m:r>
            </m:oMath>
          </w:p>
        </w:tc>
        <w:tc>
          <w:tcPr>
            <w:tcW w:w="574" w:type="pct"/>
            <w:vAlign w:val="center"/>
          </w:tcPr>
          <w:p w14:paraId="2673F746"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Прирост показателя</w:t>
            </w:r>
          </w:p>
          <w:p w14:paraId="49E20FB9"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за период</w:t>
            </w:r>
          </w:p>
          <w:p w14:paraId="0081F724"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по отношению</w:t>
            </w:r>
          </w:p>
          <w:p w14:paraId="14F2C5C5"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к показателю</w:t>
            </w:r>
          </w:p>
          <w:p w14:paraId="4099D80E"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за предыдущий период</w:t>
            </w:r>
          </w:p>
        </w:tc>
        <w:tc>
          <w:tcPr>
            <w:tcW w:w="1078" w:type="pct"/>
            <w:vAlign w:val="center"/>
          </w:tcPr>
          <w:p w14:paraId="69026CFC" w14:textId="0973CBE0" w:rsidR="00583C43" w:rsidRPr="00770F0B" w:rsidRDefault="00583C43" w:rsidP="009557FD">
            <w:pPr>
              <w:pStyle w:val="ConsPlusNormal"/>
              <w:jc w:val="center"/>
              <w:rPr>
                <w:rFonts w:ascii="Times New Roman" w:hAnsi="Times New Roman" w:cs="Times New Roman"/>
                <w:b/>
                <w:bCs/>
                <w:sz w:val="18"/>
                <w:szCs w:val="18"/>
              </w:rPr>
            </w:pPr>
            <w:r w:rsidRPr="00770F0B">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770F0B">
              <w:rPr>
                <w:rFonts w:ascii="Times New Roman" w:hAnsi="Times New Roman" w:cs="Times New Roman"/>
                <w:b/>
                <w:bCs/>
                <w:sz w:val="18"/>
                <w:szCs w:val="18"/>
              </w:rPr>
              <w:t>:</w:t>
            </w:r>
          </w:p>
          <w:p w14:paraId="1D1BE441"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Прирост ≥ 10% - 3 балла;</w:t>
            </w:r>
          </w:p>
          <w:p w14:paraId="521049E2"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Прирост ≥ 5% - 2 балла;</w:t>
            </w:r>
          </w:p>
          <w:p w14:paraId="55EF4CC0"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 xml:space="preserve">Прирост </w:t>
            </w:r>
            <w:proofErr w:type="gramStart"/>
            <w:r w:rsidRPr="007C3D47">
              <w:rPr>
                <w:rFonts w:ascii="Times New Roman" w:hAnsi="Times New Roman" w:cs="Times New Roman"/>
                <w:sz w:val="18"/>
                <w:szCs w:val="18"/>
              </w:rPr>
              <w:t>&lt; 5</w:t>
            </w:r>
            <w:proofErr w:type="gramEnd"/>
            <w:r w:rsidRPr="007C3D47">
              <w:rPr>
                <w:rFonts w:ascii="Times New Roman" w:hAnsi="Times New Roman" w:cs="Times New Roman"/>
                <w:sz w:val="18"/>
                <w:szCs w:val="18"/>
              </w:rPr>
              <w:t>% - 0,5 балла.</w:t>
            </w:r>
          </w:p>
          <w:p w14:paraId="58603FEF" w14:textId="77777777" w:rsidR="00583C43" w:rsidRPr="007C3D47" w:rsidRDefault="00583C43" w:rsidP="009557FD">
            <w:pPr>
              <w:pStyle w:val="ConsPlusNormal"/>
              <w:jc w:val="center"/>
              <w:rPr>
                <w:rFonts w:ascii="Times New Roman" w:hAnsi="Times New Roman" w:cs="Times New Roman"/>
                <w:sz w:val="18"/>
                <w:szCs w:val="18"/>
              </w:rPr>
            </w:pPr>
          </w:p>
          <w:p w14:paraId="7F819A06" w14:textId="380E4629" w:rsidR="00583C43" w:rsidRPr="00770F0B" w:rsidRDefault="00583C43" w:rsidP="009557FD">
            <w:pPr>
              <w:pStyle w:val="ConsPlusNormal"/>
              <w:jc w:val="center"/>
              <w:rPr>
                <w:rFonts w:ascii="Times New Roman" w:hAnsi="Times New Roman" w:cs="Times New Roman"/>
                <w:b/>
                <w:bCs/>
                <w:sz w:val="18"/>
                <w:szCs w:val="18"/>
              </w:rPr>
            </w:pPr>
            <w:r w:rsidRPr="00770F0B">
              <w:rPr>
                <w:rFonts w:ascii="Times New Roman" w:hAnsi="Times New Roman" w:cs="Times New Roman"/>
                <w:b/>
                <w:bCs/>
                <w:sz w:val="18"/>
                <w:szCs w:val="18"/>
              </w:rPr>
              <w:t xml:space="preserve">Для медицинских организаций, значение показателя равно или выше среднего по </w:t>
            </w:r>
            <w:r w:rsidR="005E3C49">
              <w:rPr>
                <w:rFonts w:ascii="Times New Roman" w:hAnsi="Times New Roman" w:cs="Times New Roman"/>
                <w:b/>
                <w:bCs/>
                <w:sz w:val="18"/>
                <w:szCs w:val="18"/>
              </w:rPr>
              <w:t>Республике Северная Осетия-Алания</w:t>
            </w:r>
            <w:r w:rsidRPr="00770F0B">
              <w:rPr>
                <w:rFonts w:ascii="Times New Roman" w:hAnsi="Times New Roman" w:cs="Times New Roman"/>
                <w:b/>
                <w:bCs/>
                <w:sz w:val="18"/>
                <w:szCs w:val="18"/>
              </w:rPr>
              <w:t>:</w:t>
            </w:r>
          </w:p>
          <w:p w14:paraId="29FECF18" w14:textId="77777777" w:rsidR="00583C43" w:rsidRPr="007C3D47" w:rsidRDefault="00583C43" w:rsidP="009557FD">
            <w:pPr>
              <w:pStyle w:val="ConsPlusNormal"/>
              <w:spacing w:before="120"/>
              <w:jc w:val="center"/>
              <w:rPr>
                <w:rFonts w:ascii="Times New Roman" w:hAnsi="Times New Roman" w:cs="Times New Roman"/>
                <w:sz w:val="18"/>
                <w:szCs w:val="18"/>
              </w:rPr>
            </w:pPr>
            <w:r w:rsidRPr="007C3D47">
              <w:rPr>
                <w:rFonts w:ascii="Times New Roman" w:hAnsi="Times New Roman" w:cs="Times New Roman"/>
                <w:sz w:val="18"/>
                <w:szCs w:val="18"/>
              </w:rPr>
              <w:t>При условии прироста по сравнению с предыдущим периодом или достижения максимально возможного значения показателя - 3 балла;</w:t>
            </w:r>
          </w:p>
          <w:p w14:paraId="2F5B8963"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В иных случаях - 2 балла.</w:t>
            </w:r>
          </w:p>
        </w:tc>
        <w:tc>
          <w:tcPr>
            <w:tcW w:w="195" w:type="pct"/>
            <w:vAlign w:val="center"/>
          </w:tcPr>
          <w:p w14:paraId="65B2613F"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3</w:t>
            </w:r>
          </w:p>
        </w:tc>
        <w:tc>
          <w:tcPr>
            <w:tcW w:w="1060" w:type="pct"/>
            <w:gridSpan w:val="2"/>
          </w:tcPr>
          <w:p w14:paraId="07499644" w14:textId="77777777" w:rsidR="00583C43" w:rsidRPr="00BB1B08" w:rsidRDefault="002708BB" w:rsidP="009557FD">
            <w:pPr>
              <w:pStyle w:val="ConsPlusNormal"/>
              <w:jc w:val="center"/>
              <w:rPr>
                <w:rFonts w:ascii="Times New Roman" w:hAnsi="Times New Roman" w:cs="Times New Roman"/>
                <w:i/>
                <w:noProof/>
              </w:rPr>
            </w:pPr>
            <m:oMathPara>
              <m:oMath>
                <m:sSub>
                  <m:sSubPr>
                    <m:ctrlPr>
                      <w:rPr>
                        <w:rFonts w:ascii="Cambria Math" w:hAnsi="Cambria Math" w:cs="Times New Roman"/>
                        <w:lang w:val="en-US"/>
                      </w:rPr>
                    </m:ctrlPr>
                  </m:sSubPr>
                  <m:e>
                    <m:r>
                      <w:rPr>
                        <w:rFonts w:ascii="Cambria Math" w:hAnsi="Cambria Math" w:cs="Times New Roman"/>
                        <w:lang w:val="en-US"/>
                      </w:rPr>
                      <m:t>D</m:t>
                    </m:r>
                  </m:e>
                  <m:sub>
                    <m:r>
                      <w:rPr>
                        <w:rFonts w:ascii="Cambria Math" w:hAnsi="Cambria Math" w:cs="Times New Roman"/>
                        <w:lang w:val="en-US"/>
                      </w:rPr>
                      <m:t>ЗНОД</m:t>
                    </m:r>
                  </m:sub>
                </m:sSub>
                <m:r>
                  <m:rPr>
                    <m:sty m:val="p"/>
                  </m:rPr>
                  <w:rPr>
                    <w:rFonts w:ascii="Cambria Math" w:hAnsi="Cambria Math" w:cs="Times New Roman"/>
                    <w:lang w:val="en-US"/>
                  </w:rPr>
                  <m:t>=</m:t>
                </m:r>
                <m:f>
                  <m:fPr>
                    <m:ctrlPr>
                      <w:rPr>
                        <w:rFonts w:ascii="Cambria Math" w:hAnsi="Cambria Math" w:cs="Times New Roman"/>
                        <w:lang w:val="en-US"/>
                      </w:rPr>
                    </m:ctrlPr>
                  </m:fPr>
                  <m:num>
                    <m:r>
                      <w:rPr>
                        <w:rFonts w:ascii="Cambria Math" w:eastAsia="Cambria Math" w:hAnsi="Cambria Math" w:cs="Times New Roman"/>
                        <w:color w:val="000000" w:themeColor="text1"/>
                      </w:rPr>
                      <m:t>ZNO</m:t>
                    </m:r>
                    <m:r>
                      <w:rPr>
                        <w:rFonts w:ascii="Cambria Math" w:eastAsia="Cambria Math" w:hAnsi="Cambria Math" w:cs="Times New Roman"/>
                        <w:color w:val="000000" w:themeColor="text1"/>
                        <w:vertAlign w:val="subscript"/>
                      </w:rPr>
                      <m:t>диспд</m:t>
                    </m:r>
                  </m:num>
                  <m:den>
                    <m:r>
                      <w:rPr>
                        <w:rFonts w:ascii="Cambria Math" w:eastAsia="Cambria Math" w:hAnsi="Cambria Math" w:cs="Times New Roman"/>
                        <w:color w:val="000000" w:themeColor="text1"/>
                      </w:rPr>
                      <m:t>ZNO</m:t>
                    </m:r>
                    <m:r>
                      <w:rPr>
                        <w:rFonts w:ascii="Cambria Math" w:eastAsia="Cambria Math" w:hAnsi="Cambria Math" w:cs="Times New Roman"/>
                        <w:color w:val="000000" w:themeColor="text1"/>
                        <w:vertAlign w:val="subscript"/>
                      </w:rPr>
                      <m:t>впд</m:t>
                    </m:r>
                  </m:den>
                </m:f>
                <m:r>
                  <w:rPr>
                    <w:rFonts w:ascii="Cambria Math" w:hAnsi="Cambria Math" w:cs="Times New Roman"/>
                    <w:lang w:val="en-US"/>
                  </w:rPr>
                  <m:t xml:space="preserve"> </m:t>
                </m:r>
                <m:r>
                  <w:rPr>
                    <w:rFonts w:ascii="Cambria Math" w:hAnsi="Cambria Math" w:cs="Times New Roman"/>
                    <w:color w:val="000000" w:themeColor="text1"/>
                  </w:rPr>
                  <m:t>×</m:t>
                </m:r>
                <m:r>
                  <w:rPr>
                    <w:rFonts w:ascii="Cambria Math" w:hAnsi="Cambria Math" w:cs="Times New Roman"/>
                    <w:lang w:val="en-US"/>
                  </w:rPr>
                  <m:t>100%</m:t>
                </m:r>
                <m:r>
                  <w:rPr>
                    <w:rFonts w:ascii="Cambria Math" w:hAnsi="Cambria Math" w:cs="Times New Roman"/>
                  </w:rPr>
                  <m:t>,</m:t>
                </m:r>
              </m:oMath>
            </m:oMathPara>
          </w:p>
          <w:p w14:paraId="2D166328" w14:textId="77777777" w:rsidR="00583C43" w:rsidRPr="004949BC" w:rsidRDefault="00583C43" w:rsidP="009557FD">
            <w:pPr>
              <w:pStyle w:val="ConsPlusNormal"/>
              <w:jc w:val="center"/>
              <w:rPr>
                <w:rFonts w:ascii="Times New Roman" w:hAnsi="Times New Roman" w:cs="Times New Roman"/>
                <w:sz w:val="18"/>
                <w:szCs w:val="18"/>
              </w:rPr>
            </w:pPr>
          </w:p>
          <w:p w14:paraId="4EE6AEB3" w14:textId="77777777" w:rsidR="00583C43" w:rsidRPr="004949BC" w:rsidRDefault="00583C43" w:rsidP="009557FD">
            <w:pPr>
              <w:pStyle w:val="ConsPlusNormal"/>
              <w:spacing w:after="60"/>
              <w:jc w:val="center"/>
              <w:rPr>
                <w:rFonts w:ascii="Times New Roman" w:hAnsi="Times New Roman" w:cs="Times New Roman"/>
                <w:sz w:val="18"/>
                <w:szCs w:val="18"/>
              </w:rPr>
            </w:pPr>
            <w:r w:rsidRPr="004949BC">
              <w:rPr>
                <w:rFonts w:ascii="Times New Roman" w:hAnsi="Times New Roman" w:cs="Times New Roman"/>
                <w:sz w:val="18"/>
                <w:szCs w:val="18"/>
              </w:rPr>
              <w:t>где:</w:t>
            </w:r>
          </w:p>
          <w:p w14:paraId="02C8F993" w14:textId="77777777" w:rsidR="00583C43" w:rsidRPr="007C3D47" w:rsidRDefault="00583C43" w:rsidP="009557FD">
            <w:pPr>
              <w:pStyle w:val="ConsPlusNormal"/>
              <w:jc w:val="center"/>
              <w:rPr>
                <w:rFonts w:ascii="Times New Roman" w:hAnsi="Times New Roman" w:cs="Times New Roman"/>
                <w:sz w:val="18"/>
                <w:szCs w:val="18"/>
              </w:rPr>
            </w:pPr>
            <m:oMath>
              <m:r>
                <w:rPr>
                  <w:rFonts w:ascii="Cambria Math" w:eastAsia="Cambria Math" w:hAnsi="Cambria Math" w:cs="Times New Roman"/>
                  <w:color w:val="000000" w:themeColor="text1"/>
                  <w:sz w:val="18"/>
                  <w:szCs w:val="24"/>
                </w:rPr>
                <m:t>ZNO</m:t>
              </m:r>
              <m:r>
                <w:rPr>
                  <w:rFonts w:ascii="Cambria Math" w:eastAsia="Cambria Math" w:hAnsi="Cambria Math" w:cs="Times New Roman"/>
                  <w:color w:val="000000" w:themeColor="text1"/>
                  <w:sz w:val="18"/>
                  <w:szCs w:val="24"/>
                  <w:vertAlign w:val="subscript"/>
                </w:rPr>
                <m:t>диспд</m:t>
              </m:r>
            </m:oMath>
            <w:r w:rsidRPr="007C3D47">
              <w:rPr>
                <w:rFonts w:ascii="Times New Roman" w:hAnsi="Times New Roman" w:cs="Times New Roman"/>
                <w:sz w:val="18"/>
                <w:szCs w:val="18"/>
              </w:rPr>
              <w:t xml:space="preserve"> </w:t>
            </w:r>
            <w:r>
              <w:rPr>
                <w:rFonts w:ascii="Times New Roman" w:hAnsi="Times New Roman" w:cs="Times New Roman"/>
                <w:sz w:val="18"/>
                <w:szCs w:val="18"/>
              </w:rPr>
              <w:t>-</w:t>
            </w:r>
            <w:r w:rsidRPr="007C3D47">
              <w:rPr>
                <w:rFonts w:ascii="Times New Roman" w:hAnsi="Times New Roman" w:cs="Times New Roman"/>
                <w:sz w:val="18"/>
                <w:szCs w:val="18"/>
              </w:rPr>
              <w:t xml:space="preserve"> число взрослых с подозрением на злокачественное новообразование органов дыхания, выявленным впервые при профилактическом медицинском осмотре или диспансеризации за период;</w:t>
            </w:r>
          </w:p>
          <w:p w14:paraId="731B2922" w14:textId="77777777" w:rsidR="00583C43" w:rsidRPr="007C3D47" w:rsidRDefault="00583C43" w:rsidP="009557FD">
            <w:pPr>
              <w:pStyle w:val="ConsPlusNormal"/>
              <w:jc w:val="center"/>
              <w:rPr>
                <w:rFonts w:ascii="Times New Roman" w:hAnsi="Times New Roman" w:cs="Times New Roman"/>
                <w:sz w:val="18"/>
                <w:szCs w:val="18"/>
              </w:rPr>
            </w:pPr>
            <m:oMath>
              <m:r>
                <w:rPr>
                  <w:rFonts w:ascii="Cambria Math" w:eastAsia="Cambria Math" w:hAnsi="Cambria Math" w:cs="Times New Roman"/>
                  <w:color w:val="000000" w:themeColor="text1"/>
                  <w:sz w:val="18"/>
                  <w:szCs w:val="24"/>
                </w:rPr>
                <m:t>ZNO</m:t>
              </m:r>
              <m:r>
                <w:rPr>
                  <w:rFonts w:ascii="Cambria Math" w:eastAsia="Cambria Math" w:hAnsi="Cambria Math" w:cs="Times New Roman"/>
                  <w:color w:val="000000" w:themeColor="text1"/>
                  <w:sz w:val="18"/>
                  <w:szCs w:val="24"/>
                  <w:vertAlign w:val="subscript"/>
                </w:rPr>
                <m:t>впд</m:t>
              </m:r>
            </m:oMath>
            <w:r>
              <w:rPr>
                <w:rFonts w:ascii="Times New Roman" w:hAnsi="Times New Roman" w:cs="Times New Roman"/>
                <w:color w:val="000000" w:themeColor="text1"/>
                <w:sz w:val="18"/>
                <w:szCs w:val="24"/>
                <w:vertAlign w:val="subscript"/>
              </w:rPr>
              <w:t xml:space="preserve"> </w:t>
            </w:r>
            <w:r>
              <w:rPr>
                <w:rFonts w:ascii="Times New Roman" w:hAnsi="Times New Roman" w:cs="Times New Roman"/>
                <w:sz w:val="18"/>
                <w:szCs w:val="18"/>
              </w:rPr>
              <w:t>-</w:t>
            </w:r>
            <w:r w:rsidRPr="007C3D47">
              <w:rPr>
                <w:rFonts w:ascii="Times New Roman" w:hAnsi="Times New Roman" w:cs="Times New Roman"/>
                <w:sz w:val="18"/>
                <w:szCs w:val="18"/>
              </w:rPr>
              <w:t xml:space="preserve"> число взрослых пациентов с подозрением на злокачественное новообразование органов дыхания за период.</w:t>
            </w:r>
          </w:p>
          <w:p w14:paraId="7405E80D" w14:textId="77777777" w:rsidR="00583C43" w:rsidRPr="007C3D47" w:rsidRDefault="00583C43" w:rsidP="009557FD">
            <w:pPr>
              <w:pStyle w:val="ConsPlusNormal"/>
              <w:jc w:val="center"/>
              <w:rPr>
                <w:rFonts w:ascii="Times New Roman" w:hAnsi="Times New Roman" w:cs="Times New Roman"/>
                <w:sz w:val="18"/>
                <w:szCs w:val="18"/>
              </w:rPr>
            </w:pPr>
          </w:p>
          <w:p w14:paraId="21A41E74" w14:textId="77777777" w:rsidR="00583C43" w:rsidRDefault="00583C43" w:rsidP="009557FD">
            <w:pPr>
              <w:pStyle w:val="ConsPlusNormal"/>
              <w:jc w:val="center"/>
              <w:rPr>
                <w:rFonts w:ascii="Times New Roman" w:hAnsi="Times New Roman" w:cs="Times New Roman"/>
                <w:b/>
                <w:sz w:val="18"/>
                <w:szCs w:val="18"/>
              </w:rPr>
            </w:pPr>
            <w:r w:rsidRPr="007C3D47">
              <w:rPr>
                <w:rFonts w:ascii="Times New Roman" w:hAnsi="Times New Roman" w:cs="Times New Roman"/>
                <w:b/>
                <w:sz w:val="18"/>
                <w:szCs w:val="18"/>
              </w:rPr>
              <w:t>Коды МКБ:</w:t>
            </w:r>
          </w:p>
          <w:p w14:paraId="303118FD" w14:textId="77777777" w:rsidR="00583C43" w:rsidRPr="00EB1F7D" w:rsidRDefault="00583C43" w:rsidP="009557FD">
            <w:pPr>
              <w:pStyle w:val="ConsPlusNormal"/>
              <w:jc w:val="center"/>
              <w:rPr>
                <w:rFonts w:ascii="Times New Roman" w:hAnsi="Times New Roman" w:cs="Times New Roman"/>
                <w:b/>
                <w:bCs/>
                <w:sz w:val="18"/>
                <w:szCs w:val="18"/>
              </w:rPr>
            </w:pPr>
            <w:r w:rsidRPr="00EB1F7D">
              <w:rPr>
                <w:rFonts w:ascii="Times New Roman" w:hAnsi="Times New Roman" w:cs="Times New Roman"/>
                <w:b/>
                <w:bCs/>
                <w:sz w:val="18"/>
                <w:szCs w:val="18"/>
              </w:rPr>
              <w:t xml:space="preserve">C34.0 </w:t>
            </w:r>
            <w:r w:rsidRPr="00EB1F7D">
              <w:rPr>
                <w:rFonts w:ascii="Times New Roman" w:hAnsi="Times New Roman" w:cs="Times New Roman"/>
                <w:sz w:val="18"/>
                <w:szCs w:val="18"/>
              </w:rPr>
              <w:t>- Злокачественное новообразование главных бронхов.</w:t>
            </w:r>
          </w:p>
          <w:p w14:paraId="66987B5F" w14:textId="77777777" w:rsidR="00583C43" w:rsidRPr="00EB1F7D" w:rsidRDefault="00583C43" w:rsidP="009557FD">
            <w:pPr>
              <w:pStyle w:val="ConsPlusNormal"/>
              <w:jc w:val="center"/>
              <w:rPr>
                <w:rFonts w:ascii="Times New Roman" w:hAnsi="Times New Roman" w:cs="Times New Roman"/>
                <w:sz w:val="18"/>
                <w:szCs w:val="18"/>
              </w:rPr>
            </w:pPr>
            <w:r w:rsidRPr="00EB1F7D">
              <w:rPr>
                <w:rFonts w:ascii="Times New Roman" w:hAnsi="Times New Roman" w:cs="Times New Roman"/>
                <w:b/>
                <w:bCs/>
                <w:sz w:val="18"/>
                <w:szCs w:val="18"/>
              </w:rPr>
              <w:t xml:space="preserve">C34.1 </w:t>
            </w:r>
            <w:r w:rsidRPr="00EB1F7D">
              <w:rPr>
                <w:rFonts w:ascii="Times New Roman" w:hAnsi="Times New Roman" w:cs="Times New Roman"/>
                <w:sz w:val="18"/>
                <w:szCs w:val="18"/>
              </w:rPr>
              <w:t>- Злокачественное новообразование верхней доли,</w:t>
            </w:r>
            <w:r w:rsidRPr="00EB1F7D">
              <w:rPr>
                <w:rFonts w:ascii="Times New Roman" w:hAnsi="Times New Roman" w:cs="Times New Roman"/>
                <w:b/>
                <w:bCs/>
                <w:sz w:val="18"/>
                <w:szCs w:val="18"/>
              </w:rPr>
              <w:t xml:space="preserve"> </w:t>
            </w:r>
            <w:r w:rsidRPr="00EB1F7D">
              <w:rPr>
                <w:rFonts w:ascii="Times New Roman" w:hAnsi="Times New Roman" w:cs="Times New Roman"/>
                <w:sz w:val="18"/>
                <w:szCs w:val="18"/>
              </w:rPr>
              <w:t>бронхов или легкого.</w:t>
            </w:r>
          </w:p>
          <w:p w14:paraId="02C1E713" w14:textId="77777777" w:rsidR="00583C43" w:rsidRPr="00EB1F7D" w:rsidRDefault="00583C43" w:rsidP="009557FD">
            <w:pPr>
              <w:pStyle w:val="ConsPlusNormal"/>
              <w:jc w:val="center"/>
              <w:rPr>
                <w:rFonts w:ascii="Times New Roman" w:hAnsi="Times New Roman" w:cs="Times New Roman"/>
                <w:sz w:val="18"/>
                <w:szCs w:val="18"/>
              </w:rPr>
            </w:pPr>
            <w:r w:rsidRPr="00EB1F7D">
              <w:rPr>
                <w:rFonts w:ascii="Times New Roman" w:hAnsi="Times New Roman" w:cs="Times New Roman"/>
                <w:b/>
                <w:bCs/>
                <w:sz w:val="18"/>
                <w:szCs w:val="18"/>
              </w:rPr>
              <w:t>C34.</w:t>
            </w:r>
            <w:r w:rsidRPr="00EB1F7D">
              <w:rPr>
                <w:rFonts w:ascii="Times New Roman" w:hAnsi="Times New Roman" w:cs="Times New Roman"/>
                <w:sz w:val="18"/>
                <w:szCs w:val="18"/>
              </w:rPr>
              <w:t>2 - Злокачественное новообразование средней доли, бронхов или легкого.</w:t>
            </w:r>
          </w:p>
          <w:p w14:paraId="63CA652B" w14:textId="77777777" w:rsidR="00583C43" w:rsidRPr="00EB1F7D" w:rsidRDefault="00583C43" w:rsidP="009557FD">
            <w:pPr>
              <w:pStyle w:val="ConsPlusNormal"/>
              <w:jc w:val="center"/>
              <w:rPr>
                <w:rFonts w:ascii="Times New Roman" w:hAnsi="Times New Roman" w:cs="Times New Roman"/>
                <w:sz w:val="18"/>
                <w:szCs w:val="18"/>
              </w:rPr>
            </w:pPr>
            <w:r w:rsidRPr="00EB1F7D">
              <w:rPr>
                <w:rFonts w:ascii="Times New Roman" w:hAnsi="Times New Roman" w:cs="Times New Roman"/>
                <w:b/>
                <w:bCs/>
                <w:sz w:val="18"/>
                <w:szCs w:val="18"/>
              </w:rPr>
              <w:t xml:space="preserve">C34.3 </w:t>
            </w:r>
            <w:r w:rsidRPr="00EB1F7D">
              <w:rPr>
                <w:rFonts w:ascii="Times New Roman" w:hAnsi="Times New Roman" w:cs="Times New Roman"/>
                <w:sz w:val="18"/>
                <w:szCs w:val="18"/>
              </w:rPr>
              <w:t>- Злокачественное новообразование нижней доли, бронхов или легкого.</w:t>
            </w:r>
          </w:p>
          <w:p w14:paraId="66981556" w14:textId="77777777" w:rsidR="00583C43" w:rsidRPr="00EB1F7D" w:rsidRDefault="00583C43" w:rsidP="009557FD">
            <w:pPr>
              <w:pStyle w:val="ConsPlusNormal"/>
              <w:jc w:val="center"/>
              <w:rPr>
                <w:rFonts w:ascii="Times New Roman" w:hAnsi="Times New Roman" w:cs="Times New Roman"/>
                <w:sz w:val="18"/>
                <w:szCs w:val="18"/>
              </w:rPr>
            </w:pPr>
            <w:r w:rsidRPr="00EB1F7D">
              <w:rPr>
                <w:rFonts w:ascii="Times New Roman" w:hAnsi="Times New Roman" w:cs="Times New Roman"/>
                <w:b/>
                <w:bCs/>
                <w:sz w:val="18"/>
                <w:szCs w:val="18"/>
              </w:rPr>
              <w:t>C34.8</w:t>
            </w:r>
            <w:r w:rsidRPr="00EB1F7D">
              <w:rPr>
                <w:rFonts w:ascii="Times New Roman" w:hAnsi="Times New Roman" w:cs="Times New Roman"/>
                <w:sz w:val="18"/>
                <w:szCs w:val="18"/>
              </w:rPr>
              <w:t xml:space="preserve"> - Злокачественное новообразование бронхов или легкого, выходящее за пределы одной и более вышеуказанных локализаций</w:t>
            </w:r>
          </w:p>
          <w:p w14:paraId="7377789A" w14:textId="77777777" w:rsidR="00583C43" w:rsidRPr="007C3D47" w:rsidRDefault="00583C43" w:rsidP="009557FD">
            <w:pPr>
              <w:pStyle w:val="ConsPlusNormal"/>
              <w:jc w:val="center"/>
              <w:rPr>
                <w:rFonts w:ascii="Times New Roman" w:hAnsi="Times New Roman" w:cs="Times New Roman"/>
                <w:sz w:val="18"/>
                <w:szCs w:val="18"/>
              </w:rPr>
            </w:pPr>
            <w:r w:rsidRPr="00EB1F7D">
              <w:rPr>
                <w:rFonts w:ascii="Times New Roman" w:hAnsi="Times New Roman" w:cs="Times New Roman"/>
                <w:b/>
                <w:bCs/>
                <w:sz w:val="18"/>
                <w:szCs w:val="18"/>
              </w:rPr>
              <w:t>C34.9</w:t>
            </w:r>
            <w:r w:rsidRPr="00EB1F7D">
              <w:rPr>
                <w:rFonts w:ascii="Times New Roman" w:hAnsi="Times New Roman" w:cs="Times New Roman"/>
                <w:sz w:val="18"/>
                <w:szCs w:val="18"/>
              </w:rPr>
              <w:t xml:space="preserve"> - Злокачественное </w:t>
            </w:r>
            <w:r w:rsidRPr="00EB1F7D">
              <w:rPr>
                <w:rFonts w:ascii="Times New Roman" w:hAnsi="Times New Roman" w:cs="Times New Roman"/>
                <w:sz w:val="18"/>
                <w:szCs w:val="18"/>
              </w:rPr>
              <w:lastRenderedPageBreak/>
              <w:t>новообразование бронхов или легкого неуточненной локализации</w:t>
            </w:r>
          </w:p>
        </w:tc>
        <w:tc>
          <w:tcPr>
            <w:tcW w:w="334" w:type="pct"/>
            <w:vAlign w:val="center"/>
          </w:tcPr>
          <w:p w14:paraId="495AAF85"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lastRenderedPageBreak/>
              <w:t>Процент</w:t>
            </w:r>
          </w:p>
        </w:tc>
        <w:tc>
          <w:tcPr>
            <w:tcW w:w="676" w:type="pct"/>
          </w:tcPr>
          <w:p w14:paraId="370C59A8"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w:t>
            </w:r>
          </w:p>
          <w:p w14:paraId="6FD861C9"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B2C6177"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 диагноз основной,</w:t>
            </w:r>
          </w:p>
          <w:p w14:paraId="50A3FF66" w14:textId="77777777" w:rsidR="00583C43" w:rsidRPr="007C3D47" w:rsidRDefault="00583C43" w:rsidP="009557FD">
            <w:pPr>
              <w:pStyle w:val="ConsPlusNormal"/>
              <w:jc w:val="center"/>
              <w:rPr>
                <w:rFonts w:ascii="Times New Roman" w:hAnsi="Times New Roman" w:cs="Times New Roman"/>
                <w:sz w:val="18"/>
                <w:szCs w:val="18"/>
              </w:rPr>
            </w:pPr>
            <w:r w:rsidRPr="007C3D47">
              <w:rPr>
                <w:rFonts w:ascii="Times New Roman" w:hAnsi="Times New Roman" w:cs="Times New Roman"/>
                <w:sz w:val="18"/>
                <w:szCs w:val="18"/>
              </w:rPr>
              <w:t>- характер основного заболевания.</w:t>
            </w:r>
          </w:p>
        </w:tc>
      </w:tr>
      <w:tr w:rsidR="00583C43" w:rsidRPr="00AE1607" w14:paraId="1EC6F3C5" w14:textId="77777777" w:rsidTr="009557FD">
        <w:trPr>
          <w:trHeight w:val="13"/>
        </w:trPr>
        <w:tc>
          <w:tcPr>
            <w:tcW w:w="121" w:type="pct"/>
            <w:vAlign w:val="center"/>
          </w:tcPr>
          <w:p w14:paraId="4A36E8CC"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lastRenderedPageBreak/>
              <w:t>8</w:t>
            </w:r>
          </w:p>
        </w:tc>
        <w:tc>
          <w:tcPr>
            <w:tcW w:w="279" w:type="pct"/>
            <w:vAlign w:val="center"/>
          </w:tcPr>
          <w:p w14:paraId="378DBC44"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22</w:t>
            </w:r>
          </w:p>
        </w:tc>
        <w:tc>
          <w:tcPr>
            <w:tcW w:w="682" w:type="pct"/>
            <w:vAlign w:val="center"/>
          </w:tcPr>
          <w:p w14:paraId="537C5498"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Доля мужчин с подозрением на злокачественное новообразование предстательной железы, выявленным впервые при профилактическом медицинском осмотре или диспансеризации,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 (</w:t>
            </w:r>
            <m:oMath>
              <m:sSub>
                <m:sSubPr>
                  <m:ctrlPr>
                    <w:rPr>
                      <w:rFonts w:ascii="Cambria Math" w:hAnsi="Cambria Math" w:cs="Times New Roman"/>
                      <w:sz w:val="18"/>
                      <w:szCs w:val="18"/>
                      <w:lang w:val="en-US"/>
                    </w:rPr>
                  </m:ctrlPr>
                </m:sSubPr>
                <m:e>
                  <m:r>
                    <w:rPr>
                      <w:rFonts w:ascii="Cambria Math" w:hAnsi="Cambria Math" w:cs="Times New Roman"/>
                      <w:sz w:val="18"/>
                      <w:szCs w:val="18"/>
                      <w:lang w:val="en-US"/>
                    </w:rPr>
                    <m:t>D</m:t>
                  </m:r>
                </m:e>
                <m:sub>
                  <m:r>
                    <w:rPr>
                      <w:rFonts w:ascii="Cambria Math" w:hAnsi="Cambria Math" w:cs="Times New Roman"/>
                      <w:sz w:val="18"/>
                      <w:szCs w:val="18"/>
                      <w:lang w:val="en-US"/>
                    </w:rPr>
                    <m:t>Cmale</m:t>
                  </m:r>
                </m:sub>
              </m:sSub>
            </m:oMath>
            <w:r w:rsidRPr="00AE1607">
              <w:rPr>
                <w:rFonts w:ascii="Times New Roman" w:hAnsi="Times New Roman" w:cs="Times New Roman"/>
                <w:sz w:val="18"/>
                <w:szCs w:val="18"/>
              </w:rPr>
              <w:t>)</w:t>
            </w:r>
          </w:p>
        </w:tc>
        <w:tc>
          <w:tcPr>
            <w:tcW w:w="574" w:type="pct"/>
            <w:vAlign w:val="center"/>
          </w:tcPr>
          <w:p w14:paraId="63C62787"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Прирост показателя за период по отношению к показателю за предыдущий период.</w:t>
            </w:r>
          </w:p>
        </w:tc>
        <w:tc>
          <w:tcPr>
            <w:tcW w:w="1078" w:type="pct"/>
            <w:vAlign w:val="center"/>
          </w:tcPr>
          <w:p w14:paraId="43E75DDA" w14:textId="075BD45B" w:rsidR="00583C43" w:rsidRPr="00AE1607" w:rsidRDefault="00583C43" w:rsidP="009557FD">
            <w:pPr>
              <w:pStyle w:val="ConsPlusNormal"/>
              <w:jc w:val="center"/>
              <w:rPr>
                <w:rFonts w:ascii="Times New Roman" w:hAnsi="Times New Roman" w:cs="Times New Roman"/>
                <w:b/>
                <w:bCs/>
                <w:sz w:val="18"/>
                <w:szCs w:val="18"/>
              </w:rPr>
            </w:pPr>
            <w:r w:rsidRPr="00AE1607">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AE1607">
              <w:rPr>
                <w:rFonts w:ascii="Times New Roman" w:hAnsi="Times New Roman" w:cs="Times New Roman"/>
                <w:b/>
                <w:bCs/>
                <w:sz w:val="18"/>
                <w:szCs w:val="18"/>
              </w:rPr>
              <w:t>:</w:t>
            </w:r>
          </w:p>
          <w:p w14:paraId="1E085F0C"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Прирост ≥ 10% - 3 балла;</w:t>
            </w:r>
          </w:p>
          <w:p w14:paraId="42330396"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Прирост ≥ 5% - 2 балла;</w:t>
            </w:r>
          </w:p>
          <w:p w14:paraId="3A1D5C1F"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 xml:space="preserve">Прирост </w:t>
            </w:r>
            <w:proofErr w:type="gramStart"/>
            <w:r w:rsidRPr="00AE1607">
              <w:rPr>
                <w:rFonts w:ascii="Times New Roman" w:hAnsi="Times New Roman" w:cs="Times New Roman"/>
                <w:sz w:val="18"/>
                <w:szCs w:val="18"/>
              </w:rPr>
              <w:t>&lt; 5</w:t>
            </w:r>
            <w:proofErr w:type="gramEnd"/>
            <w:r w:rsidRPr="00AE1607">
              <w:rPr>
                <w:rFonts w:ascii="Times New Roman" w:hAnsi="Times New Roman" w:cs="Times New Roman"/>
                <w:sz w:val="18"/>
                <w:szCs w:val="18"/>
              </w:rPr>
              <w:t>% - 0,5 балла.</w:t>
            </w:r>
          </w:p>
          <w:p w14:paraId="1363E7CF" w14:textId="77777777" w:rsidR="00583C43" w:rsidRPr="00AE1607" w:rsidRDefault="00583C43" w:rsidP="009557FD">
            <w:pPr>
              <w:pStyle w:val="ConsPlusNormal"/>
              <w:jc w:val="center"/>
              <w:rPr>
                <w:rFonts w:ascii="Times New Roman" w:hAnsi="Times New Roman" w:cs="Times New Roman"/>
                <w:sz w:val="18"/>
                <w:szCs w:val="18"/>
              </w:rPr>
            </w:pPr>
          </w:p>
          <w:p w14:paraId="7AC09BCE" w14:textId="1A8451E9" w:rsidR="00583C43" w:rsidRPr="00AE1607" w:rsidRDefault="00583C43" w:rsidP="009557FD">
            <w:pPr>
              <w:pStyle w:val="ConsPlusNormal"/>
              <w:jc w:val="center"/>
              <w:rPr>
                <w:rFonts w:ascii="Times New Roman" w:hAnsi="Times New Roman" w:cs="Times New Roman"/>
                <w:b/>
                <w:bCs/>
                <w:sz w:val="18"/>
                <w:szCs w:val="18"/>
              </w:rPr>
            </w:pPr>
            <w:r w:rsidRPr="00AE1607">
              <w:rPr>
                <w:rFonts w:ascii="Times New Roman" w:hAnsi="Times New Roman" w:cs="Times New Roman"/>
                <w:b/>
                <w:bCs/>
                <w:sz w:val="18"/>
                <w:szCs w:val="18"/>
              </w:rPr>
              <w:t xml:space="preserve">Для медицинских организаций, значение показателя равно или выше среднего по </w:t>
            </w:r>
            <w:r w:rsidR="005E3C49">
              <w:rPr>
                <w:rFonts w:ascii="Times New Roman" w:hAnsi="Times New Roman" w:cs="Times New Roman"/>
                <w:b/>
                <w:bCs/>
                <w:sz w:val="18"/>
                <w:szCs w:val="18"/>
              </w:rPr>
              <w:t>Республике Северная Осетия-Алания</w:t>
            </w:r>
            <w:r w:rsidRPr="00AE1607">
              <w:rPr>
                <w:rFonts w:ascii="Times New Roman" w:hAnsi="Times New Roman" w:cs="Times New Roman"/>
                <w:b/>
                <w:bCs/>
                <w:sz w:val="18"/>
                <w:szCs w:val="18"/>
              </w:rPr>
              <w:t>:</w:t>
            </w:r>
          </w:p>
          <w:p w14:paraId="4A262319"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При условии прироста по сравнению с предыдущим периодом или достижения максимально возможного значения показателя - 3 балла;</w:t>
            </w:r>
          </w:p>
          <w:p w14:paraId="341D5A43"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В иных случаях - 2 балла.</w:t>
            </w:r>
          </w:p>
        </w:tc>
        <w:tc>
          <w:tcPr>
            <w:tcW w:w="195" w:type="pct"/>
            <w:vAlign w:val="center"/>
          </w:tcPr>
          <w:p w14:paraId="651C908F"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3</w:t>
            </w:r>
          </w:p>
        </w:tc>
        <w:tc>
          <w:tcPr>
            <w:tcW w:w="1060" w:type="pct"/>
            <w:gridSpan w:val="2"/>
          </w:tcPr>
          <w:p w14:paraId="13E29E16" w14:textId="77777777" w:rsidR="00583C43" w:rsidRPr="00760968" w:rsidRDefault="002708BB" w:rsidP="009557FD">
            <w:pPr>
              <w:pStyle w:val="ConsPlusNormal"/>
              <w:jc w:val="center"/>
              <w:rPr>
                <w:rFonts w:ascii="Times New Roman" w:hAnsi="Times New Roman" w:cs="Times New Roman"/>
                <w:noProof/>
                <w:lang w:val="en-US"/>
              </w:rPr>
            </w:pPr>
            <m:oMathPara>
              <m:oMath>
                <m:sSub>
                  <m:sSubPr>
                    <m:ctrlPr>
                      <w:rPr>
                        <w:rFonts w:ascii="Cambria Math" w:hAnsi="Cambria Math" w:cs="Times New Roman"/>
                        <w:lang w:val="en-US"/>
                      </w:rPr>
                    </m:ctrlPr>
                  </m:sSubPr>
                  <m:e>
                    <m:r>
                      <w:rPr>
                        <w:rFonts w:ascii="Cambria Math" w:hAnsi="Cambria Math" w:cs="Times New Roman"/>
                        <w:lang w:val="en-US"/>
                      </w:rPr>
                      <m:t>D</m:t>
                    </m:r>
                  </m:e>
                  <m:sub>
                    <m:r>
                      <w:rPr>
                        <w:rFonts w:ascii="Cambria Math" w:hAnsi="Cambria Math" w:cs="Times New Roman"/>
                        <w:lang w:val="en-US"/>
                      </w:rPr>
                      <m:t>Cmale</m:t>
                    </m:r>
                  </m:sub>
                </m:sSub>
                <m:r>
                  <m:rPr>
                    <m:sty m:val="p"/>
                  </m:rPr>
                  <w:rPr>
                    <w:rFonts w:ascii="Cambria Math" w:hAnsi="Cambria Math" w:cs="Times New Roman"/>
                    <w:lang w:val="en-US"/>
                  </w:rPr>
                  <m:t>=</m:t>
                </m:r>
                <m:f>
                  <m:fPr>
                    <m:ctrlPr>
                      <w:rPr>
                        <w:rFonts w:ascii="Cambria Math" w:hAnsi="Cambria Math" w:cs="Times New Roman"/>
                        <w:lang w:val="en-US"/>
                      </w:rPr>
                    </m:ctrlPr>
                  </m:fPr>
                  <m:num>
                    <m:sSub>
                      <m:sSubPr>
                        <m:ctrlPr>
                          <w:rPr>
                            <w:rFonts w:ascii="Cambria Math" w:hAnsi="Cambria Math" w:cs="Times New Roman"/>
                            <w:i/>
                            <w:lang w:val="en-US"/>
                          </w:rPr>
                        </m:ctrlPr>
                      </m:sSubPr>
                      <m:e>
                        <m:r>
                          <w:rPr>
                            <w:rFonts w:ascii="Cambria Math" w:hAnsi="Cambria Math" w:cs="Times New Roman"/>
                            <w:lang w:val="en-US"/>
                          </w:rPr>
                          <m:t>S</m:t>
                        </m:r>
                      </m:e>
                      <m:sub>
                        <m:r>
                          <w:rPr>
                            <w:rFonts w:ascii="Cambria Math" w:hAnsi="Cambria Math" w:cs="Times New Roman"/>
                            <w:lang w:val="en-US"/>
                          </w:rPr>
                          <m:t>Cmale</m:t>
                        </m:r>
                      </m:sub>
                    </m:sSub>
                  </m:num>
                  <m:den>
                    <m:sSub>
                      <m:sSubPr>
                        <m:ctrlPr>
                          <w:rPr>
                            <w:rFonts w:ascii="Cambria Math" w:hAnsi="Cambria Math" w:cs="Times New Roman"/>
                            <w:lang w:val="en-US"/>
                          </w:rPr>
                        </m:ctrlPr>
                      </m:sSubPr>
                      <m:e>
                        <m:r>
                          <w:rPr>
                            <w:rFonts w:ascii="Cambria Math" w:hAnsi="Cambria Math" w:cs="Times New Roman"/>
                            <w:lang w:val="en-US"/>
                          </w:rPr>
                          <m:t>N</m:t>
                        </m:r>
                      </m:e>
                      <m:sub>
                        <m:r>
                          <w:rPr>
                            <w:rFonts w:ascii="Cambria Math" w:hAnsi="Cambria Math" w:cs="Times New Roman"/>
                            <w:lang w:val="en-US"/>
                          </w:rPr>
                          <m:t>Cmale</m:t>
                        </m:r>
                      </m:sub>
                    </m:sSub>
                  </m:den>
                </m:f>
                <m:r>
                  <w:rPr>
                    <w:rFonts w:ascii="Cambria Math" w:hAnsi="Cambria Math" w:cs="Times New Roman"/>
                    <w:lang w:val="en-US"/>
                  </w:rPr>
                  <m:t xml:space="preserve"> ∙100%,</m:t>
                </m:r>
              </m:oMath>
            </m:oMathPara>
          </w:p>
          <w:p w14:paraId="77D76730" w14:textId="77777777" w:rsidR="00583C43" w:rsidRPr="004949BC" w:rsidRDefault="00583C43" w:rsidP="009557FD">
            <w:pPr>
              <w:pStyle w:val="ConsPlusNormal"/>
              <w:jc w:val="center"/>
              <w:rPr>
                <w:rFonts w:ascii="Times New Roman" w:hAnsi="Times New Roman" w:cs="Times New Roman"/>
                <w:sz w:val="18"/>
                <w:szCs w:val="18"/>
              </w:rPr>
            </w:pPr>
          </w:p>
          <w:p w14:paraId="1D9E9B4B" w14:textId="77777777" w:rsidR="00583C43" w:rsidRPr="004949BC" w:rsidRDefault="00583C43" w:rsidP="009557FD">
            <w:pPr>
              <w:pStyle w:val="ConsPlusNormal"/>
              <w:spacing w:after="60"/>
              <w:jc w:val="center"/>
              <w:rPr>
                <w:rFonts w:ascii="Times New Roman" w:hAnsi="Times New Roman" w:cs="Times New Roman"/>
                <w:sz w:val="18"/>
                <w:szCs w:val="18"/>
              </w:rPr>
            </w:pPr>
            <w:r w:rsidRPr="004949BC">
              <w:rPr>
                <w:rFonts w:ascii="Times New Roman" w:hAnsi="Times New Roman" w:cs="Times New Roman"/>
                <w:sz w:val="18"/>
                <w:szCs w:val="18"/>
              </w:rPr>
              <w:t>где:</w:t>
            </w:r>
          </w:p>
          <w:p w14:paraId="68B853A7" w14:textId="77777777" w:rsidR="00583C43" w:rsidRPr="00AE1607"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S</m:t>
                  </m:r>
                </m:e>
                <m:sub>
                  <m:r>
                    <w:rPr>
                      <w:rFonts w:ascii="Cambria Math" w:hAnsi="Cambria Math" w:cs="Times New Roman"/>
                      <w:sz w:val="18"/>
                      <w:szCs w:val="18"/>
                      <w:lang w:val="en-US"/>
                    </w:rPr>
                    <m:t>Cmale</m:t>
                  </m:r>
                </m:sub>
              </m:sSub>
            </m:oMath>
            <w:r w:rsidR="00583C43" w:rsidRPr="00AE1607">
              <w:rPr>
                <w:rFonts w:ascii="Times New Roman" w:hAnsi="Times New Roman" w:cs="Times New Roman"/>
                <w:sz w:val="18"/>
                <w:szCs w:val="18"/>
              </w:rPr>
              <w:t xml:space="preserve"> </w:t>
            </w:r>
            <w:r w:rsidR="00583C43">
              <w:rPr>
                <w:rFonts w:ascii="Times New Roman" w:hAnsi="Times New Roman" w:cs="Times New Roman"/>
                <w:sz w:val="18"/>
                <w:szCs w:val="18"/>
              </w:rPr>
              <w:t>-</w:t>
            </w:r>
            <w:r w:rsidR="00583C43" w:rsidRPr="00AE1607">
              <w:rPr>
                <w:rFonts w:ascii="Times New Roman" w:hAnsi="Times New Roman" w:cs="Times New Roman"/>
                <w:sz w:val="18"/>
                <w:szCs w:val="18"/>
              </w:rPr>
              <w:t xml:space="preserve"> число мужчин с подозрением на злокачественное новообразование предстательной железы, выявленным впервые при профилактическом медицинском осмотре или диспансеризации за период;</w:t>
            </w:r>
          </w:p>
          <w:p w14:paraId="026E0B7B" w14:textId="77777777" w:rsidR="00583C43" w:rsidRPr="00AE1607"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N</m:t>
                  </m:r>
                </m:e>
                <m:sub>
                  <m:r>
                    <w:rPr>
                      <w:rFonts w:ascii="Cambria Math" w:hAnsi="Cambria Math" w:cs="Times New Roman"/>
                      <w:sz w:val="18"/>
                      <w:szCs w:val="18"/>
                      <w:lang w:val="en-US"/>
                    </w:rPr>
                    <m:t>Cmale</m:t>
                  </m:r>
                </m:sub>
              </m:sSub>
            </m:oMath>
            <w:r w:rsidR="00583C43" w:rsidRPr="00AE1607">
              <w:rPr>
                <w:rFonts w:ascii="Times New Roman" w:hAnsi="Times New Roman" w:cs="Times New Roman"/>
                <w:sz w:val="18"/>
                <w:szCs w:val="18"/>
              </w:rPr>
              <w:t xml:space="preserve"> </w:t>
            </w:r>
            <w:r w:rsidR="00583C43">
              <w:rPr>
                <w:rFonts w:ascii="Times New Roman" w:hAnsi="Times New Roman" w:cs="Times New Roman"/>
                <w:sz w:val="18"/>
                <w:szCs w:val="18"/>
              </w:rPr>
              <w:t>-</w:t>
            </w:r>
            <w:r w:rsidR="00583C43" w:rsidRPr="00AE1607">
              <w:rPr>
                <w:rFonts w:ascii="Times New Roman" w:hAnsi="Times New Roman" w:cs="Times New Roman"/>
                <w:sz w:val="18"/>
                <w:szCs w:val="18"/>
              </w:rPr>
              <w:t xml:space="preserve">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w:t>
            </w:r>
          </w:p>
          <w:p w14:paraId="52BB310B" w14:textId="77777777" w:rsidR="00583C43" w:rsidRPr="00AE1607" w:rsidRDefault="00583C43" w:rsidP="009557FD">
            <w:pPr>
              <w:pStyle w:val="ConsPlusNormal"/>
              <w:jc w:val="center"/>
              <w:rPr>
                <w:rFonts w:ascii="Times New Roman" w:hAnsi="Times New Roman" w:cs="Times New Roman"/>
                <w:sz w:val="18"/>
                <w:szCs w:val="18"/>
              </w:rPr>
            </w:pPr>
          </w:p>
          <w:p w14:paraId="72555826" w14:textId="77777777" w:rsidR="00583C43" w:rsidRDefault="00583C43" w:rsidP="009557FD">
            <w:pPr>
              <w:pStyle w:val="ConsPlusNormal"/>
              <w:jc w:val="center"/>
              <w:rPr>
                <w:rFonts w:ascii="Times New Roman" w:hAnsi="Times New Roman" w:cs="Times New Roman"/>
                <w:b/>
                <w:sz w:val="18"/>
                <w:szCs w:val="18"/>
              </w:rPr>
            </w:pPr>
            <w:r w:rsidRPr="00AE1607">
              <w:rPr>
                <w:rFonts w:ascii="Times New Roman" w:hAnsi="Times New Roman" w:cs="Times New Roman"/>
                <w:b/>
                <w:sz w:val="18"/>
                <w:szCs w:val="18"/>
              </w:rPr>
              <w:t>Код МКБ:</w:t>
            </w:r>
          </w:p>
          <w:p w14:paraId="4F23A2E3"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b/>
                <w:sz w:val="18"/>
                <w:szCs w:val="18"/>
                <w:lang w:val="en-US"/>
              </w:rPr>
              <w:t>C</w:t>
            </w:r>
            <w:r w:rsidRPr="00AE1607">
              <w:rPr>
                <w:rFonts w:ascii="Times New Roman" w:hAnsi="Times New Roman" w:cs="Times New Roman"/>
                <w:b/>
                <w:sz w:val="18"/>
                <w:szCs w:val="18"/>
              </w:rPr>
              <w:t>61</w:t>
            </w:r>
            <w:r w:rsidRPr="00AE1607">
              <w:rPr>
                <w:rFonts w:ascii="Times New Roman" w:hAnsi="Times New Roman" w:cs="Times New Roman"/>
                <w:sz w:val="18"/>
                <w:szCs w:val="18"/>
              </w:rPr>
              <w:t xml:space="preserve"> - Злокачественное новообразование предстательной железы</w:t>
            </w:r>
          </w:p>
        </w:tc>
        <w:tc>
          <w:tcPr>
            <w:tcW w:w="334" w:type="pct"/>
            <w:vAlign w:val="center"/>
          </w:tcPr>
          <w:p w14:paraId="252CCCB0"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Процент</w:t>
            </w:r>
          </w:p>
        </w:tc>
        <w:tc>
          <w:tcPr>
            <w:tcW w:w="676" w:type="pct"/>
          </w:tcPr>
          <w:p w14:paraId="42B536D5"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w:t>
            </w:r>
          </w:p>
          <w:p w14:paraId="3D055A60"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1168FC47"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 диагноз основной,</w:t>
            </w:r>
          </w:p>
          <w:p w14:paraId="03A2FCC0" w14:textId="77777777" w:rsidR="00583C43" w:rsidRPr="00AE1607" w:rsidRDefault="00583C43" w:rsidP="009557FD">
            <w:pPr>
              <w:pStyle w:val="ConsPlusNormal"/>
              <w:jc w:val="center"/>
              <w:rPr>
                <w:rFonts w:ascii="Times New Roman" w:hAnsi="Times New Roman" w:cs="Times New Roman"/>
                <w:sz w:val="18"/>
                <w:szCs w:val="18"/>
              </w:rPr>
            </w:pPr>
            <w:r w:rsidRPr="00AE1607">
              <w:rPr>
                <w:rFonts w:ascii="Times New Roman" w:hAnsi="Times New Roman" w:cs="Times New Roman"/>
                <w:sz w:val="18"/>
                <w:szCs w:val="18"/>
              </w:rPr>
              <w:t>- характер основного заболевания.</w:t>
            </w:r>
          </w:p>
        </w:tc>
      </w:tr>
      <w:tr w:rsidR="00583C43" w:rsidRPr="0044716D" w14:paraId="192318E4" w14:textId="77777777" w:rsidTr="009557FD">
        <w:trPr>
          <w:trHeight w:val="13"/>
        </w:trPr>
        <w:tc>
          <w:tcPr>
            <w:tcW w:w="5000" w:type="pct"/>
            <w:gridSpan w:val="10"/>
          </w:tcPr>
          <w:p w14:paraId="518291E0" w14:textId="77777777" w:rsidR="00583C43" w:rsidRPr="00750970" w:rsidRDefault="00583C43" w:rsidP="009557FD">
            <w:pPr>
              <w:pStyle w:val="ConsPlusNormal"/>
              <w:jc w:val="center"/>
              <w:rPr>
                <w:rFonts w:ascii="Times New Roman" w:hAnsi="Times New Roman" w:cs="Times New Roman"/>
                <w:b/>
                <w:bCs/>
                <w:sz w:val="18"/>
                <w:szCs w:val="18"/>
              </w:rPr>
            </w:pPr>
            <w:r w:rsidRPr="00750970">
              <w:rPr>
                <w:rFonts w:ascii="Times New Roman" w:hAnsi="Times New Roman" w:cs="Times New Roman"/>
                <w:b/>
                <w:bCs/>
                <w:sz w:val="18"/>
                <w:szCs w:val="18"/>
              </w:rPr>
              <w:t>Оценка эффективности диспансерного наблюдения</w:t>
            </w:r>
          </w:p>
        </w:tc>
      </w:tr>
      <w:tr w:rsidR="00583C43" w:rsidRPr="00750970" w14:paraId="58785115" w14:textId="77777777" w:rsidTr="009557FD">
        <w:trPr>
          <w:trHeight w:val="13"/>
        </w:trPr>
        <w:tc>
          <w:tcPr>
            <w:tcW w:w="121" w:type="pct"/>
            <w:vAlign w:val="center"/>
          </w:tcPr>
          <w:p w14:paraId="727EA67C"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9</w:t>
            </w:r>
          </w:p>
        </w:tc>
        <w:tc>
          <w:tcPr>
            <w:tcW w:w="279" w:type="pct"/>
            <w:vAlign w:val="center"/>
          </w:tcPr>
          <w:p w14:paraId="7FC5E412"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7</w:t>
            </w:r>
          </w:p>
        </w:tc>
        <w:tc>
          <w:tcPr>
            <w:tcW w:w="682" w:type="pct"/>
            <w:vAlign w:val="center"/>
          </w:tcPr>
          <w:p w14:paraId="65CB7EA6"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 xml:space="preserve">Доля взрослых с болезнями системы кровообращения с высоким риском развития неблагоприятных </w:t>
            </w:r>
            <w:r w:rsidRPr="00750970">
              <w:rPr>
                <w:rFonts w:ascii="Times New Roman" w:hAnsi="Times New Roman" w:cs="Times New Roman"/>
                <w:sz w:val="18"/>
                <w:szCs w:val="18"/>
              </w:rPr>
              <w:lastRenderedPageBreak/>
              <w:t xml:space="preserve">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Pr="00750970">
              <w:rPr>
                <w:rFonts w:ascii="Times New Roman" w:hAnsi="Times New Roman" w:cs="Times New Roman"/>
                <w:sz w:val="18"/>
                <w:szCs w:val="18"/>
              </w:rPr>
              <w:t>стентированием</w:t>
            </w:r>
            <w:proofErr w:type="spellEnd"/>
            <w:r w:rsidRPr="00750970">
              <w:rPr>
                <w:rFonts w:ascii="Times New Roman" w:hAnsi="Times New Roman" w:cs="Times New Roman"/>
                <w:sz w:val="18"/>
                <w:szCs w:val="18"/>
              </w:rPr>
              <w:t xml:space="preserve"> и </w:t>
            </w:r>
            <w:proofErr w:type="spellStart"/>
            <w:r w:rsidRPr="00750970">
              <w:rPr>
                <w:rFonts w:ascii="Times New Roman" w:hAnsi="Times New Roman" w:cs="Times New Roman"/>
                <w:sz w:val="18"/>
                <w:szCs w:val="18"/>
              </w:rPr>
              <w:t>катетерная</w:t>
            </w:r>
            <w:proofErr w:type="spellEnd"/>
            <w:r w:rsidRPr="00750970">
              <w:rPr>
                <w:rFonts w:ascii="Times New Roman" w:hAnsi="Times New Roman" w:cs="Times New Roman"/>
                <w:sz w:val="18"/>
                <w:szCs w:val="18"/>
              </w:rPr>
              <w:t xml:space="preserve"> абляция по поводу сердечно-сосудистых заболеваний), состоящих под диспансерным наблюдением, от общего числа взрослых пациентов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w:t>
            </w:r>
            <w:r w:rsidRPr="00750970">
              <w:rPr>
                <w:rFonts w:ascii="Times New Roman" w:hAnsi="Times New Roman" w:cs="Times New Roman"/>
                <w:sz w:val="18"/>
                <w:szCs w:val="18"/>
              </w:rPr>
              <w:lastRenderedPageBreak/>
              <w:t xml:space="preserve">фибрилляцией предсердий и хронической сердечной недостаточностью, а также которым </w:t>
            </w:r>
            <w:r w:rsidRPr="00B5061B">
              <w:rPr>
                <w:rFonts w:ascii="Times New Roman" w:hAnsi="Times New Roman" w:cs="Times New Roman"/>
                <w:sz w:val="18"/>
                <w:szCs w:val="18"/>
              </w:rPr>
              <w:t xml:space="preserve">выполнены аортокоронарное шунтирование, ангиопластика коронарных артерий со </w:t>
            </w:r>
            <w:proofErr w:type="spellStart"/>
            <w:r w:rsidRPr="00B5061B">
              <w:rPr>
                <w:rFonts w:ascii="Times New Roman" w:hAnsi="Times New Roman" w:cs="Times New Roman"/>
                <w:sz w:val="18"/>
                <w:szCs w:val="18"/>
              </w:rPr>
              <w:t>стентированием</w:t>
            </w:r>
            <w:proofErr w:type="spellEnd"/>
            <w:r w:rsidRPr="00B5061B">
              <w:rPr>
                <w:rFonts w:ascii="Times New Roman" w:hAnsi="Times New Roman" w:cs="Times New Roman"/>
                <w:sz w:val="18"/>
                <w:szCs w:val="18"/>
              </w:rPr>
              <w:t xml:space="preserve"> и </w:t>
            </w:r>
            <w:proofErr w:type="spellStart"/>
            <w:r w:rsidRPr="00B5061B">
              <w:rPr>
                <w:rFonts w:ascii="Times New Roman" w:hAnsi="Times New Roman" w:cs="Times New Roman"/>
                <w:sz w:val="18"/>
                <w:szCs w:val="18"/>
              </w:rPr>
              <w:t>катетерная</w:t>
            </w:r>
            <w:proofErr w:type="spellEnd"/>
            <w:r w:rsidRPr="00B5061B">
              <w:rPr>
                <w:rFonts w:ascii="Times New Roman" w:hAnsi="Times New Roman" w:cs="Times New Roman"/>
                <w:sz w:val="18"/>
                <w:szCs w:val="18"/>
              </w:rPr>
              <w:t xml:space="preserve"> абляция по поводу сердечно-сосудистых заболеваний).</w:t>
            </w:r>
            <w:r w:rsidRPr="00750970">
              <w:rPr>
                <w:rFonts w:ascii="Times New Roman" w:hAnsi="Times New Roman" w:cs="Times New Roman"/>
                <w:sz w:val="18"/>
                <w:szCs w:val="18"/>
              </w:rPr>
              <w:t xml:space="preserve"> (</w:t>
            </w:r>
            <m:oMath>
              <m:r>
                <w:rPr>
                  <w:rFonts w:ascii="Cambria Math" w:eastAsia="Cambria Math" w:hAnsi="Cambria Math" w:cs="Times New Roman"/>
                  <w:color w:val="000000" w:themeColor="text1"/>
                  <w:sz w:val="18"/>
                  <w:szCs w:val="18"/>
                </w:rPr>
                <m:t>DN</m:t>
              </m:r>
              <m:r>
                <w:rPr>
                  <w:rFonts w:ascii="Cambria Math" w:eastAsia="Cambria Math" w:hAnsi="Cambria Math" w:cs="Times New Roman"/>
                  <w:color w:val="000000" w:themeColor="text1"/>
                  <w:sz w:val="18"/>
                  <w:szCs w:val="18"/>
                  <w:vertAlign w:val="subscript"/>
                </w:rPr>
                <m:t>риск</m:t>
              </m:r>
              <m:r>
                <w:rPr>
                  <w:rFonts w:ascii="Cambria Math" w:hAnsi="Cambria Math" w:cs="Times New Roman"/>
                  <w:color w:val="000000" w:themeColor="text1"/>
                  <w:sz w:val="18"/>
                  <w:szCs w:val="18"/>
                  <w:vertAlign w:val="subscript"/>
                </w:rPr>
                <m:t xml:space="preserve"> </m:t>
              </m:r>
            </m:oMath>
            <w:r w:rsidRPr="00750970">
              <w:rPr>
                <w:rFonts w:ascii="Times New Roman" w:hAnsi="Times New Roman" w:cs="Times New Roman"/>
                <w:sz w:val="18"/>
                <w:szCs w:val="18"/>
              </w:rPr>
              <w:t>)</w:t>
            </w:r>
          </w:p>
        </w:tc>
        <w:tc>
          <w:tcPr>
            <w:tcW w:w="574" w:type="pct"/>
            <w:vAlign w:val="center"/>
          </w:tcPr>
          <w:p w14:paraId="4AC686BD"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lastRenderedPageBreak/>
              <w:t>Достижение планового показателя</w:t>
            </w:r>
          </w:p>
        </w:tc>
        <w:tc>
          <w:tcPr>
            <w:tcW w:w="1078" w:type="pct"/>
            <w:vAlign w:val="center"/>
          </w:tcPr>
          <w:p w14:paraId="3D2BD1BC"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100% плана или более - 2 балла;</w:t>
            </w:r>
          </w:p>
          <w:p w14:paraId="5519E14D" w14:textId="77777777" w:rsidR="00583C43" w:rsidRPr="00750970" w:rsidRDefault="00583C43" w:rsidP="009557FD">
            <w:pPr>
              <w:pStyle w:val="ConsPlusNormal"/>
              <w:jc w:val="center"/>
              <w:rPr>
                <w:rFonts w:ascii="Times New Roman" w:hAnsi="Times New Roman" w:cs="Times New Roman"/>
                <w:sz w:val="18"/>
                <w:szCs w:val="18"/>
              </w:rPr>
            </w:pPr>
          </w:p>
          <w:p w14:paraId="5CE5362A" w14:textId="7F935E22"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 xml:space="preserve">Выше среднего значения по </w:t>
            </w:r>
            <w:r w:rsidR="005E3C49">
              <w:rPr>
                <w:rFonts w:ascii="Times New Roman" w:hAnsi="Times New Roman" w:cs="Times New Roman"/>
                <w:sz w:val="18"/>
                <w:szCs w:val="18"/>
              </w:rPr>
              <w:t>Республике Северная Осетия-Алания</w:t>
            </w:r>
            <w:r w:rsidRPr="00750970">
              <w:rPr>
                <w:rFonts w:ascii="Times New Roman" w:hAnsi="Times New Roman" w:cs="Times New Roman"/>
                <w:sz w:val="18"/>
                <w:szCs w:val="18"/>
              </w:rPr>
              <w:t xml:space="preserve"> - 1 балл</w:t>
            </w:r>
          </w:p>
          <w:p w14:paraId="605BD860" w14:textId="77777777" w:rsidR="00583C43" w:rsidRPr="00750970" w:rsidRDefault="00583C43" w:rsidP="009557FD">
            <w:pPr>
              <w:pStyle w:val="ConsPlusNormal"/>
              <w:jc w:val="center"/>
              <w:rPr>
                <w:rFonts w:ascii="Times New Roman" w:hAnsi="Times New Roman" w:cs="Times New Roman"/>
                <w:sz w:val="18"/>
                <w:szCs w:val="18"/>
              </w:rPr>
            </w:pPr>
          </w:p>
          <w:p w14:paraId="3E88C307"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 xml:space="preserve">Менее 100% от плана, но с приростом </w:t>
            </w:r>
            <w:r w:rsidRPr="00750970">
              <w:rPr>
                <w:rFonts w:ascii="Times New Roman" w:hAnsi="Times New Roman" w:cs="Times New Roman"/>
                <w:sz w:val="18"/>
                <w:szCs w:val="18"/>
              </w:rPr>
              <w:lastRenderedPageBreak/>
              <w:t>показателя по сравнению с предыдущем периодом – 1 балл;</w:t>
            </w:r>
          </w:p>
          <w:p w14:paraId="1FAEA974" w14:textId="77777777" w:rsidR="00583C43" w:rsidRPr="00750970" w:rsidRDefault="00583C43" w:rsidP="009557FD">
            <w:pPr>
              <w:pStyle w:val="ConsPlusNormal"/>
              <w:jc w:val="center"/>
              <w:rPr>
                <w:rFonts w:ascii="Times New Roman" w:hAnsi="Times New Roman" w:cs="Times New Roman"/>
                <w:sz w:val="18"/>
                <w:szCs w:val="18"/>
              </w:rPr>
            </w:pPr>
          </w:p>
          <w:p w14:paraId="0AA78CAD"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Менее 100% от плана, равно или со снижением показателя по сравнению с предыдущем периодом – 0 баллов.</w:t>
            </w:r>
          </w:p>
        </w:tc>
        <w:tc>
          <w:tcPr>
            <w:tcW w:w="195" w:type="pct"/>
            <w:vAlign w:val="center"/>
          </w:tcPr>
          <w:p w14:paraId="58CC91E7"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lastRenderedPageBreak/>
              <w:t>2</w:t>
            </w:r>
          </w:p>
        </w:tc>
        <w:tc>
          <w:tcPr>
            <w:tcW w:w="1060" w:type="pct"/>
            <w:gridSpan w:val="2"/>
          </w:tcPr>
          <w:p w14:paraId="3B062894" w14:textId="77777777" w:rsidR="00583C43" w:rsidRPr="00750970" w:rsidRDefault="00583C43" w:rsidP="009557FD">
            <w:pPr>
              <w:pStyle w:val="ConsPlusNormal"/>
              <w:jc w:val="center"/>
              <w:rPr>
                <w:rFonts w:ascii="Times New Roman" w:hAnsi="Times New Roman" w:cs="Times New Roman"/>
                <w:noProof/>
                <w:szCs w:val="18"/>
                <w:lang w:val="en-US"/>
              </w:rPr>
            </w:pPr>
            <m:oMathPara>
              <m:oMath>
                <m:r>
                  <w:rPr>
                    <w:rFonts w:ascii="Cambria Math" w:eastAsia="Cambria Math" w:hAnsi="Cambria Math" w:cs="Times New Roman"/>
                    <w:color w:val="000000" w:themeColor="text1"/>
                  </w:rPr>
                  <m:t>DN</m:t>
                </m:r>
                <m:r>
                  <w:rPr>
                    <w:rFonts w:ascii="Cambria Math" w:eastAsia="Cambria Math" w:hAnsi="Cambria Math" w:cs="Times New Roman"/>
                    <w:color w:val="000000" w:themeColor="text1"/>
                    <w:vertAlign w:val="subscript"/>
                  </w:rPr>
                  <m:t>риск</m:t>
                </m:r>
                <m:r>
                  <w:rPr>
                    <w:rFonts w:ascii="Cambria Math" w:hAnsi="Cambria Math" w:cs="Times New Roman"/>
                    <w:color w:val="000000" w:themeColor="text1"/>
                    <w:vertAlign w:val="subscript"/>
                  </w:rPr>
                  <m:t xml:space="preserve"> </m:t>
                </m:r>
                <m:r>
                  <w:rPr>
                    <w:rFonts w:ascii="Cambria Math" w:hAnsi="Cambria Math" w:cs="Times New Roman"/>
                    <w:color w:val="000000" w:themeColor="text1"/>
                  </w:rPr>
                  <m:t>=</m:t>
                </m:r>
                <m:f>
                  <m:fPr>
                    <m:ctrlPr>
                      <w:rPr>
                        <w:rFonts w:ascii="Cambria Math" w:eastAsia="Cambria Math" w:hAnsi="Cambria Math" w:cs="Times New Roman"/>
                        <w:color w:val="000000" w:themeColor="text1"/>
                        <w:vertAlign w:val="subscript"/>
                      </w:rPr>
                    </m:ctrlPr>
                  </m:fPr>
                  <m:num>
                    <m:r>
                      <w:rPr>
                        <w:rFonts w:ascii="Cambria Math" w:eastAsia="Cambria Math" w:hAnsi="Cambria Math" w:cs="Times New Roman"/>
                        <w:color w:val="000000" w:themeColor="text1"/>
                        <w:vertAlign w:val="subscript"/>
                        <w:lang w:val="en-US"/>
                      </w:rPr>
                      <m:t>R</m:t>
                    </m:r>
                    <m:r>
                      <w:rPr>
                        <w:rFonts w:ascii="Cambria Math" w:eastAsia="Cambria Math" w:hAnsi="Cambria Math" w:cs="Times New Roman"/>
                        <w:color w:val="000000" w:themeColor="text1"/>
                        <w:vertAlign w:val="subscript"/>
                      </w:rPr>
                      <m:t>дн</m:t>
                    </m:r>
                  </m:num>
                  <m:den>
                    <m:r>
                      <w:rPr>
                        <w:rFonts w:ascii="Cambria Math" w:eastAsia="Cambria Math" w:hAnsi="Cambria Math" w:cs="Times New Roman"/>
                        <w:color w:val="000000" w:themeColor="text1"/>
                      </w:rPr>
                      <m:t>R</m:t>
                    </m:r>
                    <m:r>
                      <w:rPr>
                        <w:rFonts w:ascii="Cambria Math" w:eastAsia="Cambria Math" w:hAnsi="Cambria Math" w:cs="Times New Roman"/>
                        <w:color w:val="000000" w:themeColor="text1"/>
                        <w:vertAlign w:val="subscript"/>
                      </w:rPr>
                      <m:t>вп</m:t>
                    </m:r>
                  </m:den>
                </m:f>
                <m:r>
                  <w:rPr>
                    <w:rFonts w:ascii="Cambria Math" w:hAnsi="Cambria Math" w:cs="Times New Roman"/>
                    <w:lang w:val="en-US"/>
                  </w:rPr>
                  <m:t xml:space="preserve"> </m:t>
                </m:r>
                <m:r>
                  <w:rPr>
                    <w:rFonts w:ascii="Cambria Math" w:hAnsi="Cambria Math" w:cs="Times New Roman"/>
                    <w:color w:val="000000" w:themeColor="text1"/>
                  </w:rPr>
                  <m:t>×</m:t>
                </m:r>
                <m:r>
                  <w:rPr>
                    <w:rFonts w:ascii="Cambria Math" w:hAnsi="Cambria Math" w:cs="Times New Roman"/>
                    <w:lang w:val="en-US"/>
                  </w:rPr>
                  <m:t>100%,</m:t>
                </m:r>
              </m:oMath>
            </m:oMathPara>
          </w:p>
          <w:p w14:paraId="764F918D" w14:textId="77777777" w:rsidR="00583C43" w:rsidRPr="004949BC" w:rsidRDefault="00583C43" w:rsidP="009557FD">
            <w:pPr>
              <w:pStyle w:val="ConsPlusNormal"/>
              <w:jc w:val="center"/>
              <w:rPr>
                <w:rFonts w:ascii="Times New Roman" w:hAnsi="Times New Roman" w:cs="Times New Roman"/>
                <w:sz w:val="18"/>
                <w:szCs w:val="18"/>
              </w:rPr>
            </w:pPr>
          </w:p>
          <w:p w14:paraId="658FBB9E" w14:textId="77777777" w:rsidR="00583C43" w:rsidRPr="004949BC" w:rsidRDefault="00583C43" w:rsidP="009557FD">
            <w:pPr>
              <w:pStyle w:val="ConsPlusNormal"/>
              <w:spacing w:after="60"/>
              <w:jc w:val="center"/>
              <w:rPr>
                <w:rFonts w:ascii="Times New Roman" w:hAnsi="Times New Roman" w:cs="Times New Roman"/>
                <w:sz w:val="18"/>
                <w:szCs w:val="18"/>
              </w:rPr>
            </w:pPr>
            <w:r w:rsidRPr="004949BC">
              <w:rPr>
                <w:rFonts w:ascii="Times New Roman" w:hAnsi="Times New Roman" w:cs="Times New Roman"/>
                <w:sz w:val="18"/>
                <w:szCs w:val="18"/>
              </w:rPr>
              <w:t>где:</w:t>
            </w:r>
          </w:p>
          <w:p w14:paraId="561D7DBB" w14:textId="77777777" w:rsidR="00583C43" w:rsidRPr="00750970" w:rsidRDefault="00583C43" w:rsidP="009557FD">
            <w:pPr>
              <w:pStyle w:val="ConsPlusNormal"/>
              <w:jc w:val="center"/>
              <w:rPr>
                <w:rFonts w:ascii="Times New Roman" w:hAnsi="Times New Roman" w:cs="Times New Roman"/>
                <w:sz w:val="18"/>
                <w:szCs w:val="18"/>
              </w:rPr>
            </w:pPr>
            <m:oMath>
              <m:r>
                <w:rPr>
                  <w:rFonts w:ascii="Cambria Math" w:eastAsia="Cambria Math" w:hAnsi="Cambria Math" w:cs="Times New Roman"/>
                  <w:color w:val="000000" w:themeColor="text1"/>
                  <w:sz w:val="18"/>
                  <w:vertAlign w:val="subscript"/>
                  <w:lang w:val="en-US"/>
                </w:rPr>
                <m:t>R</m:t>
              </m:r>
              <m:r>
                <w:rPr>
                  <w:rFonts w:ascii="Cambria Math" w:eastAsia="Cambria Math" w:hAnsi="Cambria Math" w:cs="Times New Roman"/>
                  <w:color w:val="000000" w:themeColor="text1"/>
                  <w:sz w:val="18"/>
                  <w:vertAlign w:val="subscript"/>
                </w:rPr>
                <m:t>дн</m:t>
              </m:r>
            </m:oMath>
            <w:r w:rsidRPr="00750970">
              <w:rPr>
                <w:rFonts w:ascii="Times New Roman" w:hAnsi="Times New Roman" w:cs="Times New Roman"/>
                <w:sz w:val="18"/>
                <w:szCs w:val="18"/>
              </w:rPr>
              <w:t xml:space="preserve"> </w:t>
            </w:r>
            <w:r>
              <w:rPr>
                <w:rFonts w:ascii="Times New Roman" w:hAnsi="Times New Roman" w:cs="Times New Roman"/>
                <w:sz w:val="18"/>
                <w:szCs w:val="18"/>
              </w:rPr>
              <w:t>-</w:t>
            </w:r>
            <w:r w:rsidRPr="00750970">
              <w:rPr>
                <w:rFonts w:ascii="Times New Roman" w:hAnsi="Times New Roman" w:cs="Times New Roman"/>
                <w:sz w:val="18"/>
                <w:szCs w:val="18"/>
              </w:rPr>
              <w:t xml:space="preserve"> число взрослых с болезнями </w:t>
            </w:r>
            <w:r w:rsidRPr="00750970">
              <w:rPr>
                <w:rFonts w:ascii="Times New Roman" w:hAnsi="Times New Roman" w:cs="Times New Roman"/>
                <w:sz w:val="18"/>
                <w:szCs w:val="18"/>
              </w:rPr>
              <w:lastRenderedPageBreak/>
              <w:t xml:space="preserve">системы кровообращения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Pr="00750970">
              <w:rPr>
                <w:rFonts w:ascii="Times New Roman" w:hAnsi="Times New Roman" w:cs="Times New Roman"/>
                <w:sz w:val="18"/>
                <w:szCs w:val="18"/>
              </w:rPr>
              <w:t>стентированием</w:t>
            </w:r>
            <w:proofErr w:type="spellEnd"/>
            <w:r w:rsidRPr="00750970">
              <w:rPr>
                <w:rFonts w:ascii="Times New Roman" w:hAnsi="Times New Roman" w:cs="Times New Roman"/>
                <w:sz w:val="18"/>
                <w:szCs w:val="18"/>
              </w:rPr>
              <w:t xml:space="preserve"> и </w:t>
            </w:r>
            <w:proofErr w:type="spellStart"/>
            <w:r w:rsidRPr="00750970">
              <w:rPr>
                <w:rFonts w:ascii="Times New Roman" w:hAnsi="Times New Roman" w:cs="Times New Roman"/>
                <w:sz w:val="18"/>
                <w:szCs w:val="18"/>
              </w:rPr>
              <w:t>катетерная</w:t>
            </w:r>
            <w:proofErr w:type="spellEnd"/>
            <w:r w:rsidRPr="00750970">
              <w:rPr>
                <w:rFonts w:ascii="Times New Roman" w:hAnsi="Times New Roman" w:cs="Times New Roman"/>
                <w:sz w:val="18"/>
                <w:szCs w:val="18"/>
              </w:rPr>
              <w:t xml:space="preserve"> абляция по поводу сердечно-сосудистых заболеваний), состоящих под диспансерным наблюдением.</w:t>
            </w:r>
          </w:p>
          <w:p w14:paraId="446D46E6" w14:textId="77777777" w:rsidR="00583C43" w:rsidRPr="00750970" w:rsidRDefault="00583C43" w:rsidP="009557FD">
            <w:pPr>
              <w:pStyle w:val="ConsPlusNormal"/>
              <w:spacing w:before="120"/>
              <w:jc w:val="center"/>
              <w:rPr>
                <w:rFonts w:ascii="Times New Roman" w:hAnsi="Times New Roman" w:cs="Times New Roman"/>
                <w:sz w:val="18"/>
                <w:szCs w:val="18"/>
              </w:rPr>
            </w:pPr>
            <m:oMath>
              <m:r>
                <w:rPr>
                  <w:rFonts w:ascii="Cambria Math" w:eastAsia="Cambria Math" w:hAnsi="Cambria Math" w:cs="Times New Roman"/>
                  <w:color w:val="000000" w:themeColor="text1"/>
                  <w:sz w:val="18"/>
                </w:rPr>
                <m:t>R</m:t>
              </m:r>
              <m:r>
                <w:rPr>
                  <w:rFonts w:ascii="Cambria Math" w:eastAsia="Cambria Math" w:hAnsi="Cambria Math" w:cs="Times New Roman"/>
                  <w:color w:val="000000" w:themeColor="text1"/>
                  <w:sz w:val="18"/>
                  <w:vertAlign w:val="subscript"/>
                </w:rPr>
                <m:t>вп</m:t>
              </m:r>
            </m:oMath>
            <w:r w:rsidRPr="00750970">
              <w:rPr>
                <w:rFonts w:ascii="Times New Roman" w:hAnsi="Times New Roman" w:cs="Times New Roman"/>
                <w:sz w:val="18"/>
                <w:szCs w:val="18"/>
              </w:rPr>
              <w:t xml:space="preserve"> </w:t>
            </w:r>
            <w:r>
              <w:rPr>
                <w:rFonts w:ascii="Times New Roman" w:hAnsi="Times New Roman" w:cs="Times New Roman"/>
                <w:sz w:val="18"/>
                <w:szCs w:val="18"/>
              </w:rPr>
              <w:t>-</w:t>
            </w:r>
            <w:r w:rsidRPr="00750970">
              <w:rPr>
                <w:rFonts w:ascii="Times New Roman" w:hAnsi="Times New Roman" w:cs="Times New Roman"/>
                <w:sz w:val="18"/>
                <w:szCs w:val="18"/>
              </w:rPr>
              <w:t xml:space="preserve"> общее число взрослых пациентов с болезнями системы кровообращения с высоким риском развития неблагоприятных сердечно-сосудистых событий (которые перенесли острое нарушение мозгового кровообращения, инфаркт миокарда, страдающих ишемической болезнью сердца в сочетании с фибрилляцией предсердий и хронической сердечной недостаточностью, а также которым выполнены аортокоронарное шунтирование, ангиопластика коронарных артерий со </w:t>
            </w:r>
            <w:proofErr w:type="spellStart"/>
            <w:r w:rsidRPr="00750970">
              <w:rPr>
                <w:rFonts w:ascii="Times New Roman" w:hAnsi="Times New Roman" w:cs="Times New Roman"/>
                <w:sz w:val="18"/>
                <w:szCs w:val="18"/>
              </w:rPr>
              <w:t>стентированием</w:t>
            </w:r>
            <w:proofErr w:type="spellEnd"/>
            <w:r w:rsidRPr="00750970">
              <w:rPr>
                <w:rFonts w:ascii="Times New Roman" w:hAnsi="Times New Roman" w:cs="Times New Roman"/>
                <w:sz w:val="18"/>
                <w:szCs w:val="18"/>
              </w:rPr>
              <w:t xml:space="preserve"> и </w:t>
            </w:r>
            <w:proofErr w:type="spellStart"/>
            <w:r w:rsidRPr="00750970">
              <w:rPr>
                <w:rFonts w:ascii="Times New Roman" w:hAnsi="Times New Roman" w:cs="Times New Roman"/>
                <w:sz w:val="18"/>
                <w:szCs w:val="18"/>
              </w:rPr>
              <w:t>катетерная</w:t>
            </w:r>
            <w:proofErr w:type="spellEnd"/>
            <w:r w:rsidRPr="00750970">
              <w:rPr>
                <w:rFonts w:ascii="Times New Roman" w:hAnsi="Times New Roman" w:cs="Times New Roman"/>
                <w:sz w:val="18"/>
                <w:szCs w:val="18"/>
              </w:rPr>
              <w:t xml:space="preserve"> абляция по поводу сердечно-сосудистых заболеваний), </w:t>
            </w:r>
            <w:bookmarkStart w:id="1" w:name="_Hlk213870179"/>
            <w:r w:rsidRPr="00386E07">
              <w:rPr>
                <w:rFonts w:ascii="Times New Roman" w:hAnsi="Times New Roman" w:cs="Times New Roman"/>
                <w:sz w:val="18"/>
                <w:szCs w:val="18"/>
              </w:rPr>
              <w:t>обратившихся за медицинской помощью за период</w:t>
            </w:r>
            <w:r w:rsidRPr="00750970">
              <w:rPr>
                <w:rFonts w:ascii="Times New Roman" w:hAnsi="Times New Roman" w:cs="Times New Roman"/>
                <w:sz w:val="18"/>
                <w:szCs w:val="18"/>
              </w:rPr>
              <w:t>.</w:t>
            </w:r>
          </w:p>
          <w:bookmarkEnd w:id="1"/>
          <w:p w14:paraId="2F45C8D6" w14:textId="77777777" w:rsidR="00583C43" w:rsidRDefault="00583C43" w:rsidP="009557FD">
            <w:pPr>
              <w:pStyle w:val="ConsPlusNormal"/>
              <w:jc w:val="center"/>
              <w:rPr>
                <w:rFonts w:ascii="Times New Roman" w:hAnsi="Times New Roman" w:cs="Times New Roman"/>
                <w:b/>
                <w:color w:val="000000" w:themeColor="text1"/>
                <w:sz w:val="18"/>
              </w:rPr>
            </w:pPr>
          </w:p>
          <w:p w14:paraId="23368712" w14:textId="77777777" w:rsidR="00583C43" w:rsidRPr="00750970" w:rsidRDefault="00583C43" w:rsidP="009557FD">
            <w:pPr>
              <w:pStyle w:val="ConsPlusNormal"/>
              <w:jc w:val="center"/>
              <w:rPr>
                <w:rFonts w:ascii="Times New Roman" w:hAnsi="Times New Roman" w:cs="Times New Roman"/>
                <w:color w:val="000000" w:themeColor="text1"/>
                <w:sz w:val="18"/>
              </w:rPr>
            </w:pPr>
            <w:r w:rsidRPr="00750970">
              <w:rPr>
                <w:rFonts w:ascii="Times New Roman" w:hAnsi="Times New Roman" w:cs="Times New Roman"/>
                <w:b/>
                <w:color w:val="000000" w:themeColor="text1"/>
                <w:sz w:val="18"/>
              </w:rPr>
              <w:t>Коды МКБ:</w:t>
            </w:r>
            <w:r w:rsidRPr="00750970">
              <w:rPr>
                <w:rFonts w:ascii="Times New Roman" w:hAnsi="Times New Roman" w:cs="Times New Roman"/>
                <w:b/>
                <w:color w:val="000000" w:themeColor="text1"/>
                <w:sz w:val="18"/>
              </w:rPr>
              <w:br/>
              <w:t>I60-I64</w:t>
            </w:r>
            <w:r w:rsidRPr="00750970">
              <w:rPr>
                <w:rFonts w:ascii="Times New Roman" w:hAnsi="Times New Roman" w:cs="Times New Roman"/>
                <w:color w:val="000000" w:themeColor="text1"/>
                <w:sz w:val="18"/>
              </w:rPr>
              <w:t xml:space="preserve"> – Острое нарушение мозгового кровообращения</w:t>
            </w:r>
          </w:p>
          <w:p w14:paraId="7DE88265" w14:textId="77777777" w:rsidR="00583C43" w:rsidRPr="00750970" w:rsidRDefault="00583C43" w:rsidP="009557FD">
            <w:pPr>
              <w:pStyle w:val="ConsPlusNormal"/>
              <w:jc w:val="center"/>
              <w:rPr>
                <w:rFonts w:ascii="Times New Roman" w:hAnsi="Times New Roman" w:cs="Times New Roman"/>
                <w:color w:val="000000" w:themeColor="text1"/>
                <w:sz w:val="18"/>
                <w:szCs w:val="18"/>
              </w:rPr>
            </w:pPr>
            <w:r w:rsidRPr="00750970">
              <w:rPr>
                <w:rFonts w:ascii="Times New Roman" w:hAnsi="Times New Roman" w:cs="Times New Roman"/>
                <w:b/>
                <w:color w:val="000000" w:themeColor="text1"/>
                <w:sz w:val="18"/>
                <w:szCs w:val="18"/>
              </w:rPr>
              <w:t xml:space="preserve">I21 - I22 – </w:t>
            </w:r>
            <w:r w:rsidRPr="00750970">
              <w:rPr>
                <w:rFonts w:ascii="Times New Roman" w:hAnsi="Times New Roman" w:cs="Times New Roman"/>
                <w:color w:val="000000" w:themeColor="text1"/>
                <w:sz w:val="18"/>
                <w:szCs w:val="18"/>
              </w:rPr>
              <w:t>Инфаркт миокарда</w:t>
            </w:r>
          </w:p>
          <w:p w14:paraId="5BDF5A1F" w14:textId="77777777" w:rsidR="00583C43" w:rsidRDefault="00583C43" w:rsidP="009557FD">
            <w:pPr>
              <w:pStyle w:val="ConsPlusNormal"/>
              <w:jc w:val="center"/>
              <w:rPr>
                <w:rFonts w:ascii="Times New Roman" w:hAnsi="Times New Roman" w:cs="Times New Roman"/>
                <w:color w:val="000000" w:themeColor="text1"/>
                <w:sz w:val="18"/>
                <w:szCs w:val="18"/>
              </w:rPr>
            </w:pPr>
            <w:r w:rsidRPr="00750970">
              <w:rPr>
                <w:rFonts w:ascii="Times New Roman" w:hAnsi="Times New Roman" w:cs="Times New Roman"/>
                <w:b/>
                <w:color w:val="000000" w:themeColor="text1"/>
                <w:sz w:val="18"/>
                <w:szCs w:val="18"/>
              </w:rPr>
              <w:t>I25.2</w:t>
            </w:r>
            <w:r w:rsidRPr="00750970">
              <w:rPr>
                <w:rFonts w:ascii="Times New Roman" w:hAnsi="Times New Roman" w:cs="Times New Roman"/>
                <w:color w:val="000000" w:themeColor="text1"/>
                <w:sz w:val="18"/>
                <w:szCs w:val="18"/>
              </w:rPr>
              <w:t xml:space="preserve"> </w:t>
            </w:r>
            <w:r>
              <w:rPr>
                <w:rFonts w:ascii="Times New Roman" w:hAnsi="Times New Roman" w:cs="Times New Roman"/>
                <w:color w:val="000000" w:themeColor="text1"/>
                <w:sz w:val="18"/>
                <w:szCs w:val="18"/>
              </w:rPr>
              <w:t xml:space="preserve">- </w:t>
            </w:r>
            <w:r w:rsidRPr="00750970">
              <w:rPr>
                <w:rFonts w:ascii="Times New Roman" w:hAnsi="Times New Roman" w:cs="Times New Roman"/>
                <w:color w:val="000000" w:themeColor="text1"/>
                <w:sz w:val="18"/>
                <w:szCs w:val="18"/>
              </w:rPr>
              <w:t>Перенесенный в прошлом инфаркт миокарда</w:t>
            </w:r>
          </w:p>
          <w:p w14:paraId="229133CD" w14:textId="77777777" w:rsidR="00583C43" w:rsidRPr="00FA7426" w:rsidRDefault="00583C43" w:rsidP="009557FD">
            <w:pPr>
              <w:pStyle w:val="ConsPlusNormal"/>
              <w:jc w:val="center"/>
              <w:rPr>
                <w:rFonts w:ascii="Times New Roman" w:hAnsi="Times New Roman" w:cs="Times New Roman"/>
                <w:bCs/>
                <w:color w:val="000000" w:themeColor="text1"/>
                <w:sz w:val="18"/>
                <w:szCs w:val="18"/>
              </w:rPr>
            </w:pPr>
            <w:r w:rsidRPr="00750970">
              <w:rPr>
                <w:rFonts w:ascii="Times New Roman" w:hAnsi="Times New Roman" w:cs="Times New Roman"/>
                <w:b/>
                <w:color w:val="000000" w:themeColor="text1"/>
                <w:sz w:val="18"/>
                <w:szCs w:val="18"/>
              </w:rPr>
              <w:lastRenderedPageBreak/>
              <w:t>I25.8</w:t>
            </w:r>
            <w:r>
              <w:rPr>
                <w:rFonts w:ascii="Times New Roman" w:hAnsi="Times New Roman" w:cs="Times New Roman"/>
                <w:b/>
                <w:color w:val="000000" w:themeColor="text1"/>
                <w:sz w:val="18"/>
                <w:szCs w:val="18"/>
              </w:rPr>
              <w:t xml:space="preserve"> </w:t>
            </w:r>
            <w:r>
              <w:rPr>
                <w:rFonts w:ascii="Times New Roman" w:hAnsi="Times New Roman" w:cs="Times New Roman"/>
                <w:bCs/>
                <w:color w:val="000000" w:themeColor="text1"/>
                <w:sz w:val="18"/>
                <w:szCs w:val="18"/>
              </w:rPr>
              <w:t xml:space="preserve">- </w:t>
            </w:r>
            <w:r w:rsidRPr="00760968">
              <w:rPr>
                <w:rFonts w:ascii="Times New Roman" w:hAnsi="Times New Roman" w:cs="Times New Roman"/>
                <w:color w:val="000000" w:themeColor="text1"/>
                <w:sz w:val="18"/>
                <w:szCs w:val="18"/>
              </w:rPr>
              <w:t>Другие формы хронической ишемической болезни сердца</w:t>
            </w:r>
          </w:p>
          <w:p w14:paraId="377CFF76" w14:textId="77777777" w:rsidR="00583C43" w:rsidRPr="00750970" w:rsidRDefault="00583C43" w:rsidP="009557FD">
            <w:pPr>
              <w:pStyle w:val="ConsPlusNormal"/>
              <w:jc w:val="center"/>
              <w:rPr>
                <w:rFonts w:ascii="Times New Roman" w:hAnsi="Times New Roman" w:cs="Times New Roman"/>
                <w:color w:val="000000" w:themeColor="text1"/>
                <w:sz w:val="18"/>
                <w:szCs w:val="18"/>
              </w:rPr>
            </w:pPr>
            <w:r w:rsidRPr="00750970">
              <w:rPr>
                <w:rFonts w:ascii="Times New Roman" w:hAnsi="Times New Roman" w:cs="Times New Roman"/>
                <w:b/>
                <w:color w:val="000000" w:themeColor="text1"/>
                <w:sz w:val="18"/>
                <w:szCs w:val="18"/>
              </w:rPr>
              <w:t xml:space="preserve">I20-I25 + I48 + I50 </w:t>
            </w:r>
            <w:r w:rsidRPr="00750970">
              <w:rPr>
                <w:rFonts w:ascii="Times New Roman" w:hAnsi="Times New Roman" w:cs="Times New Roman"/>
                <w:color w:val="000000" w:themeColor="text1"/>
                <w:sz w:val="18"/>
                <w:szCs w:val="18"/>
              </w:rPr>
              <w:t>– Ишемическая болезнь сердца + Фибрилляция и трепетание предсердий + Сердечная недостаточность</w:t>
            </w:r>
          </w:p>
          <w:p w14:paraId="5161305A" w14:textId="77777777" w:rsidR="00583C43" w:rsidRPr="0067472C" w:rsidRDefault="00583C43" w:rsidP="009557FD">
            <w:pPr>
              <w:pStyle w:val="ConsPlusNormal"/>
              <w:jc w:val="center"/>
              <w:rPr>
                <w:rFonts w:ascii="Times New Roman" w:hAnsi="Times New Roman" w:cs="Times New Roman"/>
                <w:b/>
                <w:color w:val="000000" w:themeColor="text1"/>
                <w:sz w:val="18"/>
                <w:szCs w:val="18"/>
              </w:rPr>
            </w:pPr>
            <w:r w:rsidRPr="0067472C">
              <w:rPr>
                <w:rFonts w:ascii="Times New Roman" w:hAnsi="Times New Roman" w:cs="Times New Roman"/>
                <w:b/>
                <w:color w:val="000000" w:themeColor="text1"/>
                <w:sz w:val="18"/>
                <w:szCs w:val="18"/>
                <w:lang w:val="en-US"/>
              </w:rPr>
              <w:t>Z</w:t>
            </w:r>
            <w:r w:rsidRPr="0067472C">
              <w:rPr>
                <w:rFonts w:ascii="Times New Roman" w:hAnsi="Times New Roman" w:cs="Times New Roman"/>
                <w:b/>
                <w:color w:val="000000" w:themeColor="text1"/>
                <w:sz w:val="18"/>
                <w:szCs w:val="18"/>
              </w:rPr>
              <w:t xml:space="preserve">95.1 </w:t>
            </w:r>
            <w:r w:rsidRPr="0067472C">
              <w:rPr>
                <w:rFonts w:ascii="Times New Roman" w:hAnsi="Times New Roman" w:cs="Times New Roman"/>
                <w:bCs/>
                <w:color w:val="000000" w:themeColor="text1"/>
                <w:sz w:val="18"/>
                <w:szCs w:val="18"/>
              </w:rPr>
              <w:t xml:space="preserve">– Наличие аортокоронарного </w:t>
            </w:r>
            <w:proofErr w:type="spellStart"/>
            <w:r w:rsidRPr="0067472C">
              <w:rPr>
                <w:rFonts w:ascii="Times New Roman" w:hAnsi="Times New Roman" w:cs="Times New Roman"/>
                <w:bCs/>
                <w:color w:val="000000" w:themeColor="text1"/>
                <w:sz w:val="18"/>
                <w:szCs w:val="18"/>
              </w:rPr>
              <w:t>шунтового</w:t>
            </w:r>
            <w:proofErr w:type="spellEnd"/>
            <w:r w:rsidRPr="0067472C">
              <w:rPr>
                <w:rFonts w:ascii="Times New Roman" w:hAnsi="Times New Roman" w:cs="Times New Roman"/>
                <w:bCs/>
                <w:color w:val="000000" w:themeColor="text1"/>
                <w:sz w:val="18"/>
                <w:szCs w:val="18"/>
              </w:rPr>
              <w:t xml:space="preserve"> трансплантата</w:t>
            </w:r>
          </w:p>
          <w:p w14:paraId="1888C869" w14:textId="77777777" w:rsidR="00583C43" w:rsidRPr="0067472C" w:rsidRDefault="00583C43" w:rsidP="009557FD">
            <w:pPr>
              <w:pStyle w:val="ConsPlusNormal"/>
              <w:jc w:val="center"/>
              <w:rPr>
                <w:rFonts w:ascii="Times New Roman" w:hAnsi="Times New Roman" w:cs="Times New Roman"/>
                <w:bCs/>
                <w:sz w:val="18"/>
                <w:szCs w:val="18"/>
              </w:rPr>
            </w:pPr>
            <w:r w:rsidRPr="0067472C">
              <w:rPr>
                <w:rFonts w:ascii="Times New Roman" w:hAnsi="Times New Roman" w:cs="Times New Roman"/>
                <w:b/>
                <w:color w:val="000000" w:themeColor="text1"/>
                <w:sz w:val="18"/>
                <w:szCs w:val="18"/>
                <w:lang w:val="en-US"/>
              </w:rPr>
              <w:t>Z</w:t>
            </w:r>
            <w:r w:rsidRPr="0067472C">
              <w:rPr>
                <w:rFonts w:ascii="Times New Roman" w:hAnsi="Times New Roman" w:cs="Times New Roman"/>
                <w:b/>
                <w:color w:val="000000" w:themeColor="text1"/>
                <w:sz w:val="18"/>
                <w:szCs w:val="18"/>
              </w:rPr>
              <w:t xml:space="preserve">95.5 </w:t>
            </w:r>
            <w:r w:rsidRPr="0067472C">
              <w:rPr>
                <w:rFonts w:ascii="Times New Roman" w:hAnsi="Times New Roman" w:cs="Times New Roman"/>
                <w:bCs/>
                <w:color w:val="000000" w:themeColor="text1"/>
                <w:sz w:val="18"/>
                <w:szCs w:val="18"/>
              </w:rPr>
              <w:t xml:space="preserve">– Наличие коронарного </w:t>
            </w:r>
            <w:proofErr w:type="spellStart"/>
            <w:r w:rsidRPr="0067472C">
              <w:rPr>
                <w:rFonts w:ascii="Times New Roman" w:hAnsi="Times New Roman" w:cs="Times New Roman"/>
                <w:bCs/>
                <w:color w:val="000000" w:themeColor="text1"/>
                <w:sz w:val="18"/>
                <w:szCs w:val="18"/>
              </w:rPr>
              <w:t>ангиопластичного</w:t>
            </w:r>
            <w:proofErr w:type="spellEnd"/>
            <w:r w:rsidRPr="0067472C">
              <w:rPr>
                <w:rFonts w:ascii="Times New Roman" w:hAnsi="Times New Roman" w:cs="Times New Roman"/>
                <w:bCs/>
                <w:color w:val="000000" w:themeColor="text1"/>
                <w:sz w:val="18"/>
                <w:szCs w:val="18"/>
              </w:rPr>
              <w:t xml:space="preserve"> имплантата и трансплантата</w:t>
            </w:r>
          </w:p>
        </w:tc>
        <w:tc>
          <w:tcPr>
            <w:tcW w:w="334" w:type="pct"/>
            <w:vAlign w:val="center"/>
          </w:tcPr>
          <w:p w14:paraId="527D2435"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lastRenderedPageBreak/>
              <w:t>Процент</w:t>
            </w:r>
          </w:p>
        </w:tc>
        <w:tc>
          <w:tcPr>
            <w:tcW w:w="676" w:type="pct"/>
          </w:tcPr>
          <w:p w14:paraId="25E2EAB5"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 xml:space="preserve">Источником информации является информационный ресурс территориального фонда в части сведений о лицах, состоящих под </w:t>
            </w:r>
            <w:r w:rsidRPr="00750970">
              <w:rPr>
                <w:rFonts w:ascii="Times New Roman" w:hAnsi="Times New Roman" w:cs="Times New Roman"/>
                <w:sz w:val="18"/>
                <w:szCs w:val="18"/>
              </w:rPr>
              <w:lastRenderedPageBreak/>
              <w:t>диспансерным наблюдением (гл. 15 Приказ 108н МЗ РФ).</w:t>
            </w:r>
          </w:p>
          <w:p w14:paraId="0D52F959"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43348BC5"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 дата окончания лечения;</w:t>
            </w:r>
          </w:p>
          <w:p w14:paraId="51E2E67F"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 результат обращения;</w:t>
            </w:r>
          </w:p>
          <w:p w14:paraId="08B17F7D"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 диагноз основной;</w:t>
            </w:r>
          </w:p>
          <w:p w14:paraId="1C74A0B9"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 диагноз сопутствующего заболевания;</w:t>
            </w:r>
          </w:p>
          <w:p w14:paraId="4146A988"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 диагноз осложнения заболевания;</w:t>
            </w:r>
          </w:p>
          <w:p w14:paraId="4EE29574" w14:textId="77777777" w:rsidR="00583C43" w:rsidRPr="00750970" w:rsidRDefault="00583C43" w:rsidP="009557FD">
            <w:pPr>
              <w:pStyle w:val="ConsPlusNormal"/>
              <w:jc w:val="center"/>
              <w:rPr>
                <w:rFonts w:ascii="Times New Roman" w:hAnsi="Times New Roman" w:cs="Times New Roman"/>
                <w:sz w:val="18"/>
                <w:szCs w:val="18"/>
              </w:rPr>
            </w:pPr>
            <w:r w:rsidRPr="00750970">
              <w:rPr>
                <w:rFonts w:ascii="Times New Roman" w:hAnsi="Times New Roman" w:cs="Times New Roman"/>
                <w:sz w:val="18"/>
                <w:szCs w:val="18"/>
              </w:rPr>
              <w:t>- диспансерное наблюдение.</w:t>
            </w:r>
          </w:p>
          <w:p w14:paraId="658C752E" w14:textId="77777777" w:rsidR="00583C43" w:rsidRPr="00750970" w:rsidRDefault="00583C43" w:rsidP="009557FD">
            <w:pPr>
              <w:pStyle w:val="ConsPlusNormal"/>
              <w:jc w:val="center"/>
              <w:rPr>
                <w:rFonts w:ascii="Times New Roman" w:hAnsi="Times New Roman" w:cs="Times New Roman"/>
                <w:sz w:val="18"/>
                <w:szCs w:val="18"/>
              </w:rPr>
            </w:pPr>
          </w:p>
        </w:tc>
      </w:tr>
      <w:tr w:rsidR="00583C43" w:rsidRPr="00760968" w14:paraId="3E16B5E0" w14:textId="77777777" w:rsidTr="009557FD">
        <w:trPr>
          <w:trHeight w:val="13"/>
        </w:trPr>
        <w:tc>
          <w:tcPr>
            <w:tcW w:w="121" w:type="pct"/>
            <w:vAlign w:val="center"/>
          </w:tcPr>
          <w:p w14:paraId="1ACB77A3"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lastRenderedPageBreak/>
              <w:t>10</w:t>
            </w:r>
          </w:p>
        </w:tc>
        <w:tc>
          <w:tcPr>
            <w:tcW w:w="279" w:type="pct"/>
            <w:vAlign w:val="center"/>
          </w:tcPr>
          <w:p w14:paraId="0AB95600"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8</w:t>
            </w:r>
          </w:p>
        </w:tc>
        <w:tc>
          <w:tcPr>
            <w:tcW w:w="682" w:type="pct"/>
            <w:vAlign w:val="center"/>
          </w:tcPr>
          <w:p w14:paraId="0324F0CE"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Доля лиц 18 лет и старше, состоявших под диспансерным наблюдением по поводу болезней системы кровообращения, госпитализированных в связи с обострениями или осложнениями болезней системы кровообращения, по поводу которых пациент состоит на диспансерном наблюдении, от всех лиц соответствующего возраста, состоявших на диспансерном наблюдении по поводу болезней системы кровообращения за период. (</w:t>
            </w:r>
            <m:oMath>
              <m:sSub>
                <m:sSubPr>
                  <m:ctrlPr>
                    <w:rPr>
                      <w:rFonts w:ascii="Cambria Math" w:hAnsi="Cambria Math" w:cs="Times New Roman"/>
                      <w:i/>
                      <w:sz w:val="18"/>
                      <w:szCs w:val="18"/>
                    </w:rPr>
                  </m:ctrlPr>
                </m:sSubPr>
                <m:e>
                  <m:r>
                    <w:rPr>
                      <w:rFonts w:ascii="Cambria Math" w:hAnsi="Cambria Math" w:cs="Times New Roman"/>
                      <w:sz w:val="18"/>
                      <w:szCs w:val="18"/>
                    </w:rPr>
                    <m:t>DN</m:t>
                  </m:r>
                </m:e>
                <m:sub>
                  <m:r>
                    <w:rPr>
                      <w:rFonts w:ascii="Cambria Math" w:hAnsi="Cambria Math" w:cs="Times New Roman"/>
                      <w:sz w:val="18"/>
                      <w:szCs w:val="18"/>
                    </w:rPr>
                    <m:t>БСКГ</m:t>
                  </m:r>
                </m:sub>
              </m:sSub>
              <m:r>
                <w:rPr>
                  <w:rFonts w:ascii="Cambria Math" w:hAnsi="Cambria Math" w:cs="Times New Roman"/>
                  <w:sz w:val="18"/>
                  <w:szCs w:val="18"/>
                </w:rPr>
                <m:t>)</m:t>
              </m:r>
            </m:oMath>
          </w:p>
        </w:tc>
        <w:tc>
          <w:tcPr>
            <w:tcW w:w="574" w:type="pct"/>
            <w:vAlign w:val="center"/>
          </w:tcPr>
          <w:p w14:paraId="3B36C828"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Уменьшение показателя за период по отношению к показателю за предыдущий период</w:t>
            </w:r>
          </w:p>
        </w:tc>
        <w:tc>
          <w:tcPr>
            <w:tcW w:w="1078" w:type="pct"/>
            <w:vAlign w:val="center"/>
          </w:tcPr>
          <w:p w14:paraId="3FA97EA6" w14:textId="3AA75097" w:rsidR="00583C43" w:rsidRPr="00760968" w:rsidRDefault="00583C43" w:rsidP="009557FD">
            <w:pPr>
              <w:pStyle w:val="ConsPlusNormal"/>
              <w:jc w:val="center"/>
              <w:rPr>
                <w:rFonts w:ascii="Times New Roman" w:hAnsi="Times New Roman" w:cs="Times New Roman"/>
                <w:b/>
                <w:bCs/>
                <w:sz w:val="18"/>
                <w:szCs w:val="18"/>
              </w:rPr>
            </w:pPr>
            <w:r w:rsidRPr="00760968">
              <w:rPr>
                <w:rFonts w:ascii="Times New Roman" w:hAnsi="Times New Roman" w:cs="Times New Roman"/>
                <w:b/>
                <w:bCs/>
                <w:sz w:val="18"/>
                <w:szCs w:val="18"/>
              </w:rPr>
              <w:t xml:space="preserve">Для медицинских организаций, значение показателя которых, выше среднего значения по </w:t>
            </w:r>
            <w:r w:rsidR="005E3C49">
              <w:rPr>
                <w:rFonts w:ascii="Times New Roman" w:hAnsi="Times New Roman" w:cs="Times New Roman"/>
                <w:b/>
                <w:bCs/>
                <w:sz w:val="18"/>
                <w:szCs w:val="18"/>
              </w:rPr>
              <w:t>Республике Северная Осетия-Алания</w:t>
            </w:r>
            <w:r w:rsidRPr="00760968">
              <w:rPr>
                <w:rFonts w:ascii="Times New Roman" w:hAnsi="Times New Roman" w:cs="Times New Roman"/>
                <w:b/>
                <w:bCs/>
                <w:sz w:val="18"/>
                <w:szCs w:val="18"/>
              </w:rPr>
              <w:t>:</w:t>
            </w:r>
          </w:p>
          <w:p w14:paraId="646C8829"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Уменьшение ≥ 3% - 2 балла;</w:t>
            </w:r>
          </w:p>
          <w:p w14:paraId="32B06F47"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Уменьшение ≥ 2% - 1 балл;</w:t>
            </w:r>
          </w:p>
          <w:p w14:paraId="35A9BD3A"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 xml:space="preserve">Уменьшение </w:t>
            </w:r>
            <w:proofErr w:type="gramStart"/>
            <w:r w:rsidRPr="00760968">
              <w:rPr>
                <w:rFonts w:ascii="Times New Roman" w:hAnsi="Times New Roman" w:cs="Times New Roman"/>
                <w:sz w:val="18"/>
                <w:szCs w:val="18"/>
              </w:rPr>
              <w:t>&lt; 2</w:t>
            </w:r>
            <w:proofErr w:type="gramEnd"/>
            <w:r w:rsidRPr="00760968">
              <w:rPr>
                <w:rFonts w:ascii="Times New Roman" w:hAnsi="Times New Roman" w:cs="Times New Roman"/>
                <w:sz w:val="18"/>
                <w:szCs w:val="18"/>
              </w:rPr>
              <w:t>% - 0 баллов.</w:t>
            </w:r>
          </w:p>
          <w:p w14:paraId="4BCD2A05" w14:textId="77777777" w:rsidR="00583C43" w:rsidRPr="00760968" w:rsidRDefault="00583C43" w:rsidP="009557FD">
            <w:pPr>
              <w:pStyle w:val="ConsPlusNormal"/>
              <w:jc w:val="center"/>
              <w:rPr>
                <w:rFonts w:ascii="Times New Roman" w:hAnsi="Times New Roman" w:cs="Times New Roman"/>
                <w:sz w:val="18"/>
                <w:szCs w:val="18"/>
              </w:rPr>
            </w:pPr>
          </w:p>
          <w:p w14:paraId="18D1D464" w14:textId="7E248560" w:rsidR="00583C43" w:rsidRPr="00760968" w:rsidRDefault="00583C43" w:rsidP="009557FD">
            <w:pPr>
              <w:pStyle w:val="ConsPlusNormal"/>
              <w:jc w:val="center"/>
              <w:rPr>
                <w:rFonts w:ascii="Times New Roman" w:hAnsi="Times New Roman" w:cs="Times New Roman"/>
                <w:b/>
                <w:bCs/>
                <w:sz w:val="18"/>
                <w:szCs w:val="18"/>
              </w:rPr>
            </w:pPr>
            <w:r w:rsidRPr="00760968">
              <w:rPr>
                <w:rFonts w:ascii="Times New Roman" w:hAnsi="Times New Roman" w:cs="Times New Roman"/>
                <w:b/>
                <w:bCs/>
                <w:sz w:val="18"/>
                <w:szCs w:val="18"/>
              </w:rPr>
              <w:t xml:space="preserve">Для медицинских организаций, значение показателя равно или ниже среднего значения по </w:t>
            </w:r>
            <w:r w:rsidR="005E3C49">
              <w:rPr>
                <w:rFonts w:ascii="Times New Roman" w:hAnsi="Times New Roman" w:cs="Times New Roman"/>
                <w:b/>
                <w:bCs/>
                <w:sz w:val="18"/>
                <w:szCs w:val="18"/>
              </w:rPr>
              <w:t>Республике Северная Осетия-Алания</w:t>
            </w:r>
            <w:r w:rsidRPr="00760968">
              <w:rPr>
                <w:rFonts w:ascii="Times New Roman" w:hAnsi="Times New Roman" w:cs="Times New Roman"/>
                <w:b/>
                <w:bCs/>
                <w:sz w:val="18"/>
                <w:szCs w:val="18"/>
              </w:rPr>
              <w:t>:</w:t>
            </w:r>
          </w:p>
          <w:p w14:paraId="44CDBA3F"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При условии снижения по сравнению с предыдущим периодом или достижения минимально возможного значения показателя - 2 балла;</w:t>
            </w:r>
          </w:p>
          <w:p w14:paraId="236EEC63"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В иных случаях - 1 балл.</w:t>
            </w:r>
          </w:p>
        </w:tc>
        <w:tc>
          <w:tcPr>
            <w:tcW w:w="195" w:type="pct"/>
            <w:vAlign w:val="center"/>
          </w:tcPr>
          <w:p w14:paraId="716F6236"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lang w:val="en-US"/>
              </w:rPr>
              <w:t>2</w:t>
            </w:r>
          </w:p>
        </w:tc>
        <w:tc>
          <w:tcPr>
            <w:tcW w:w="1060" w:type="pct"/>
            <w:gridSpan w:val="2"/>
          </w:tcPr>
          <w:p w14:paraId="5917A00F" w14:textId="77777777" w:rsidR="00583C43" w:rsidRPr="00760968" w:rsidRDefault="002708BB" w:rsidP="009557FD">
            <w:pPr>
              <w:pStyle w:val="ConsPlusNormal"/>
              <w:jc w:val="center"/>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DN</m:t>
                    </m:r>
                  </m:e>
                  <m:sub>
                    <m:r>
                      <w:rPr>
                        <w:rFonts w:ascii="Cambria Math" w:hAnsi="Cambria Math" w:cs="Times New Roman"/>
                      </w:rPr>
                      <m:t>БСКГ</m:t>
                    </m:r>
                  </m:sub>
                </m:sSub>
                <m:r>
                  <m:rPr>
                    <m:sty m:val="p"/>
                  </m:rPr>
                  <w:rPr>
                    <w:rFonts w:ascii="Cambria Math" w:hAnsi="Cambria Math" w:cs="Times New Roman"/>
                  </w:rPr>
                  <m:t>=</m:t>
                </m:r>
                <m:f>
                  <m:fPr>
                    <m:ctrlPr>
                      <w:rPr>
                        <w:rFonts w:ascii="Cambria Math" w:hAnsi="Cambria Math" w:cs="Times New Roman"/>
                        <w:lang w:val="en-US"/>
                      </w:rPr>
                    </m:ctrlPr>
                  </m:fPr>
                  <m:num>
                    <m:sSub>
                      <m:sSubPr>
                        <m:ctrlPr>
                          <w:rPr>
                            <w:rFonts w:ascii="Cambria Math" w:hAnsi="Cambria Math" w:cs="Times New Roman"/>
                            <w:i/>
                            <w:lang w:val="en-US"/>
                          </w:rPr>
                        </m:ctrlPr>
                      </m:sSubPr>
                      <m:e>
                        <m:r>
                          <w:rPr>
                            <w:rFonts w:ascii="Cambria Math" w:hAnsi="Cambria Math" w:cs="Times New Roman"/>
                            <w:lang w:val="en-US"/>
                          </w:rPr>
                          <m:t>N</m:t>
                        </m:r>
                      </m:e>
                      <m:sub>
                        <m:r>
                          <w:rPr>
                            <w:rFonts w:ascii="Cambria Math" w:hAnsi="Cambria Math" w:cs="Times New Roman"/>
                          </w:rPr>
                          <m:t>БСКГ</m:t>
                        </m:r>
                      </m:sub>
                    </m:sSub>
                  </m:num>
                  <m:den>
                    <m:sSub>
                      <m:sSubPr>
                        <m:ctrlPr>
                          <w:rPr>
                            <w:rFonts w:ascii="Cambria Math" w:hAnsi="Cambria Math" w:cs="Times New Roman"/>
                            <w:lang w:val="en-US"/>
                          </w:rPr>
                        </m:ctrlPr>
                      </m:sSubPr>
                      <m:e>
                        <m:r>
                          <w:rPr>
                            <w:rFonts w:ascii="Cambria Math" w:hAnsi="Cambria Math" w:cs="Times New Roman"/>
                            <w:lang w:val="en-US"/>
                          </w:rPr>
                          <m:t>N</m:t>
                        </m:r>
                      </m:e>
                      <m:sub>
                        <m:r>
                          <w:rPr>
                            <w:rFonts w:ascii="Cambria Math" w:hAnsi="Cambria Math" w:cs="Times New Roman"/>
                          </w:rPr>
                          <m:t>БСК</m:t>
                        </m:r>
                      </m:sub>
                    </m:sSub>
                  </m:den>
                </m:f>
                <m:r>
                  <w:rPr>
                    <w:rFonts w:ascii="Cambria Math" w:hAnsi="Cambria Math" w:cs="Times New Roman"/>
                  </w:rPr>
                  <m:t xml:space="preserve"> ∙100%,</m:t>
                </m:r>
              </m:oMath>
            </m:oMathPara>
          </w:p>
          <w:p w14:paraId="7A6455C2" w14:textId="77777777" w:rsidR="00583C43" w:rsidRPr="004949BC" w:rsidRDefault="00583C43" w:rsidP="009557FD">
            <w:pPr>
              <w:pStyle w:val="ConsPlusNormal"/>
              <w:jc w:val="center"/>
              <w:rPr>
                <w:rFonts w:ascii="Times New Roman" w:hAnsi="Times New Roman" w:cs="Times New Roman"/>
                <w:sz w:val="18"/>
                <w:szCs w:val="18"/>
              </w:rPr>
            </w:pPr>
          </w:p>
          <w:p w14:paraId="763AEC68" w14:textId="77777777" w:rsidR="00583C43" w:rsidRPr="004949BC" w:rsidRDefault="00583C43" w:rsidP="009557FD">
            <w:pPr>
              <w:pStyle w:val="ConsPlusNormal"/>
              <w:spacing w:after="60"/>
              <w:jc w:val="center"/>
              <w:rPr>
                <w:rFonts w:ascii="Times New Roman" w:hAnsi="Times New Roman" w:cs="Times New Roman"/>
                <w:sz w:val="18"/>
                <w:szCs w:val="18"/>
              </w:rPr>
            </w:pPr>
            <w:r w:rsidRPr="004949BC">
              <w:rPr>
                <w:rFonts w:ascii="Times New Roman" w:hAnsi="Times New Roman" w:cs="Times New Roman"/>
                <w:sz w:val="18"/>
                <w:szCs w:val="18"/>
              </w:rPr>
              <w:t>где:</w:t>
            </w:r>
          </w:p>
          <w:p w14:paraId="4D8C5894" w14:textId="77777777" w:rsidR="00583C43" w:rsidRPr="00760968"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N</m:t>
                  </m:r>
                </m:e>
                <m:sub>
                  <m:r>
                    <w:rPr>
                      <w:rFonts w:ascii="Cambria Math" w:hAnsi="Cambria Math" w:cs="Times New Roman"/>
                      <w:sz w:val="18"/>
                      <w:szCs w:val="18"/>
                    </w:rPr>
                    <m:t>БСКГ</m:t>
                  </m:r>
                </m:sub>
              </m:sSub>
            </m:oMath>
            <w:r w:rsidR="00583C43" w:rsidRPr="00760968">
              <w:rPr>
                <w:rFonts w:ascii="Times New Roman" w:hAnsi="Times New Roman" w:cs="Times New Roman"/>
                <w:sz w:val="18"/>
                <w:szCs w:val="18"/>
              </w:rPr>
              <w:t xml:space="preserve"> </w:t>
            </w:r>
            <w:r w:rsidR="00583C43">
              <w:rPr>
                <w:rFonts w:ascii="Times New Roman" w:hAnsi="Times New Roman" w:cs="Times New Roman"/>
                <w:sz w:val="18"/>
                <w:szCs w:val="18"/>
              </w:rPr>
              <w:t>-</w:t>
            </w:r>
            <w:r w:rsidR="00583C43" w:rsidRPr="00760968">
              <w:rPr>
                <w:rFonts w:ascii="Times New Roman" w:hAnsi="Times New Roman" w:cs="Times New Roman"/>
                <w:sz w:val="18"/>
                <w:szCs w:val="18"/>
              </w:rPr>
              <w:t xml:space="preserve"> число взрослых, состоящих под диспансерным наблюдением по поводу болезней системы кровообращения, госпитализированных в связи с обострением или осложнением болезней системы кровообращения, по поводу которых пациент состоит на диспансерном наблюдении, за период.</w:t>
            </w:r>
          </w:p>
          <w:p w14:paraId="1C2EF6EA" w14:textId="77777777" w:rsidR="00583C43" w:rsidRPr="00760968"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sz w:val="18"/>
                      <w:szCs w:val="18"/>
                      <w:lang w:val="en-US"/>
                    </w:rPr>
                  </m:ctrlPr>
                </m:sSubPr>
                <m:e>
                  <m:r>
                    <w:rPr>
                      <w:rFonts w:ascii="Cambria Math" w:hAnsi="Cambria Math" w:cs="Times New Roman"/>
                      <w:sz w:val="18"/>
                      <w:szCs w:val="18"/>
                      <w:lang w:val="en-US"/>
                    </w:rPr>
                    <m:t>N</m:t>
                  </m:r>
                </m:e>
                <m:sub>
                  <m:r>
                    <w:rPr>
                      <w:rFonts w:ascii="Cambria Math" w:hAnsi="Cambria Math" w:cs="Times New Roman"/>
                      <w:sz w:val="18"/>
                      <w:szCs w:val="18"/>
                    </w:rPr>
                    <m:t>БСК</m:t>
                  </m:r>
                </m:sub>
              </m:sSub>
            </m:oMath>
            <w:r w:rsidR="00583C43" w:rsidRPr="00760968">
              <w:rPr>
                <w:rFonts w:ascii="Times New Roman" w:hAnsi="Times New Roman" w:cs="Times New Roman"/>
                <w:sz w:val="18"/>
                <w:szCs w:val="18"/>
              </w:rPr>
              <w:t xml:space="preserve"> </w:t>
            </w:r>
            <w:r w:rsidR="00583C43">
              <w:rPr>
                <w:rFonts w:ascii="Times New Roman" w:hAnsi="Times New Roman" w:cs="Times New Roman"/>
                <w:sz w:val="18"/>
                <w:szCs w:val="18"/>
              </w:rPr>
              <w:t>-</w:t>
            </w:r>
            <w:r w:rsidR="00583C43" w:rsidRPr="00760968">
              <w:rPr>
                <w:rFonts w:ascii="Times New Roman" w:hAnsi="Times New Roman" w:cs="Times New Roman"/>
                <w:sz w:val="18"/>
                <w:szCs w:val="18"/>
              </w:rPr>
              <w:t xml:space="preserve"> число взрослых, состоящих под диспансерным наблюдении по поводу болезней системы кровообращения за период.</w:t>
            </w:r>
          </w:p>
          <w:p w14:paraId="50C33DFB" w14:textId="77777777" w:rsidR="00583C43" w:rsidRPr="003561FF" w:rsidRDefault="00583C43" w:rsidP="009557FD">
            <w:pPr>
              <w:pStyle w:val="ConsPlusNormal"/>
              <w:jc w:val="center"/>
              <w:rPr>
                <w:rFonts w:ascii="Times New Roman" w:hAnsi="Times New Roman" w:cs="Times New Roman"/>
                <w:sz w:val="18"/>
                <w:szCs w:val="18"/>
              </w:rPr>
            </w:pPr>
          </w:p>
          <w:p w14:paraId="6D2DB141"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color w:val="000000" w:themeColor="text1"/>
                <w:sz w:val="18"/>
              </w:rPr>
              <w:t>Коды МКБ:</w:t>
            </w:r>
            <w:r w:rsidRPr="00760968">
              <w:rPr>
                <w:rFonts w:ascii="Times New Roman" w:hAnsi="Times New Roman" w:cs="Times New Roman"/>
                <w:b/>
                <w:color w:val="000000" w:themeColor="text1"/>
                <w:sz w:val="18"/>
              </w:rPr>
              <w:br/>
            </w:r>
            <w:r w:rsidRPr="00760968">
              <w:rPr>
                <w:rFonts w:ascii="Times New Roman" w:hAnsi="Times New Roman" w:cs="Times New Roman"/>
                <w:b/>
                <w:sz w:val="18"/>
                <w:szCs w:val="18"/>
              </w:rPr>
              <w:t>I05 - I09</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Хронические ревматические болезни сердца</w:t>
            </w:r>
          </w:p>
          <w:p w14:paraId="0CF5FA1C"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I10 - I15</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Болезни, характеризующиеся повышенным кровяным давлением</w:t>
            </w:r>
          </w:p>
          <w:p w14:paraId="5388C270"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I20 - I25</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Ишемическая болезнь сердца</w:t>
            </w:r>
          </w:p>
          <w:p w14:paraId="40981A5B"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I26</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Легочная эмболия</w:t>
            </w:r>
          </w:p>
          <w:p w14:paraId="2637DC78"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I27.0</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 xml:space="preserve">Первичная легочная </w:t>
            </w:r>
            <w:r w:rsidRPr="00760968">
              <w:rPr>
                <w:rFonts w:ascii="Times New Roman" w:hAnsi="Times New Roman" w:cs="Times New Roman"/>
                <w:sz w:val="18"/>
                <w:szCs w:val="18"/>
              </w:rPr>
              <w:lastRenderedPageBreak/>
              <w:t>гипертензия</w:t>
            </w:r>
          </w:p>
          <w:p w14:paraId="48119F0A"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I27.2</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Другая вторичная легочная гипертензия</w:t>
            </w:r>
          </w:p>
          <w:p w14:paraId="670F2C5B"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I27.8</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Другие уточненные формы легочно-сердечной недостаточности</w:t>
            </w:r>
          </w:p>
          <w:p w14:paraId="4C258436"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I28</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Другие болезни легочных сосудов</w:t>
            </w:r>
          </w:p>
          <w:p w14:paraId="564DEDB3"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I33</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Острый и подострый эндокардит</w:t>
            </w:r>
          </w:p>
          <w:p w14:paraId="06A4BCF4"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I34</w:t>
            </w:r>
            <w:r w:rsidRPr="00760968">
              <w:rPr>
                <w:rFonts w:ascii="Times New Roman" w:hAnsi="Times New Roman" w:cs="Times New Roman"/>
                <w:sz w:val="18"/>
                <w:szCs w:val="18"/>
              </w:rPr>
              <w:t xml:space="preserve"> </w:t>
            </w:r>
            <w:r w:rsidRPr="00760968">
              <w:rPr>
                <w:rFonts w:ascii="Times New Roman" w:hAnsi="Times New Roman" w:cs="Times New Roman"/>
                <w:b/>
                <w:sz w:val="18"/>
                <w:szCs w:val="18"/>
              </w:rPr>
              <w:t>- I37</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Неревматические поражения митрального клапана, аортального клапана, трехстворчатого клапана, поражения клапана легочной артерии</w:t>
            </w:r>
          </w:p>
          <w:p w14:paraId="78F196B5"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I38 - I39</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Эндокардит, клапан не уточнен, эндокардит и поражения клапанов сердца при болезнях, классифицированных в других рубриках</w:t>
            </w:r>
          </w:p>
          <w:p w14:paraId="672F9530"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I40</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Острый миокардит</w:t>
            </w:r>
          </w:p>
          <w:p w14:paraId="277B40F5"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I41</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Миокардит при болезнях, классифицированных в других рубриках</w:t>
            </w:r>
          </w:p>
          <w:p w14:paraId="3E77CDC5"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I42</w:t>
            </w:r>
            <w:r w:rsidRPr="00760968">
              <w:rPr>
                <w:rFonts w:ascii="Times New Roman" w:hAnsi="Times New Roman" w:cs="Times New Roman"/>
                <w:color w:val="000000" w:themeColor="text1"/>
                <w:sz w:val="18"/>
              </w:rPr>
              <w:t xml:space="preserve"> – </w:t>
            </w:r>
            <w:proofErr w:type="spellStart"/>
            <w:r w:rsidRPr="00760968">
              <w:rPr>
                <w:rFonts w:ascii="Times New Roman" w:hAnsi="Times New Roman" w:cs="Times New Roman"/>
                <w:sz w:val="18"/>
                <w:szCs w:val="18"/>
              </w:rPr>
              <w:t>Кардиомиопатия</w:t>
            </w:r>
            <w:proofErr w:type="spellEnd"/>
          </w:p>
          <w:p w14:paraId="151DE572"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I44</w:t>
            </w:r>
            <w:r w:rsidRPr="00760968">
              <w:rPr>
                <w:rFonts w:ascii="Times New Roman" w:hAnsi="Times New Roman" w:cs="Times New Roman"/>
                <w:sz w:val="18"/>
                <w:szCs w:val="18"/>
              </w:rPr>
              <w:t xml:space="preserve"> - </w:t>
            </w:r>
            <w:r w:rsidRPr="00760968">
              <w:rPr>
                <w:rFonts w:ascii="Times New Roman" w:hAnsi="Times New Roman" w:cs="Times New Roman"/>
                <w:b/>
                <w:sz w:val="18"/>
                <w:szCs w:val="18"/>
              </w:rPr>
              <w:t>I49</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Предсердно-желудочковая [атриовентрикулярная] блокада и блокада левой ножки пучка [Гиса]; другие нарушения проводимости; остановка сердца; пароксизмальная тахикардия; фибрилляция и трепетание предсердий; другие нарушения сердечного ритма</w:t>
            </w:r>
          </w:p>
          <w:p w14:paraId="36F808F4"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I50</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Сердечная недостаточность</w:t>
            </w:r>
          </w:p>
          <w:p w14:paraId="647C3781"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I51.0 - I51.2</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Дефект перегородки сердца приобретенный, разрыв сухожилий хорды, не классифицированный в других рубриках, разрыв сосочковой мышцы, не классифицированный в других рубриках</w:t>
            </w:r>
          </w:p>
          <w:p w14:paraId="0C6A38EB"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I51.4</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Миокардит неуточненный</w:t>
            </w:r>
          </w:p>
          <w:p w14:paraId="621635CF"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I67.8</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Другие уточненные поражения сосудов мозга</w:t>
            </w:r>
          </w:p>
          <w:p w14:paraId="091B2703"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I69.0 - I69.4</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 xml:space="preserve">Последствия субарахноидального кровоизлияния, </w:t>
            </w:r>
            <w:r w:rsidRPr="00760968">
              <w:rPr>
                <w:rFonts w:ascii="Times New Roman" w:hAnsi="Times New Roman" w:cs="Times New Roman"/>
                <w:sz w:val="18"/>
                <w:szCs w:val="18"/>
              </w:rPr>
              <w:lastRenderedPageBreak/>
              <w:t>внутричерепного кровоизлияния, другого нетравматического внутричерепного кровоизлияния, последствия инфаркта мозга и инсульта, не уточненные как кровоизлияния или инфаркт мозга</w:t>
            </w:r>
          </w:p>
          <w:p w14:paraId="71B44546"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I71</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Аневризма и расслоение аорты</w:t>
            </w:r>
          </w:p>
          <w:p w14:paraId="2BD28E8F"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I65.2</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Закупорка и стеноз сонной артерии</w:t>
            </w:r>
          </w:p>
          <w:p w14:paraId="47B3CECD"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E78</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 xml:space="preserve">Нарушения обмена липопротеинов и другие </w:t>
            </w:r>
            <w:proofErr w:type="spellStart"/>
            <w:r w:rsidRPr="00760968">
              <w:rPr>
                <w:rFonts w:ascii="Times New Roman" w:hAnsi="Times New Roman" w:cs="Times New Roman"/>
                <w:sz w:val="18"/>
                <w:szCs w:val="18"/>
              </w:rPr>
              <w:t>липидемии</w:t>
            </w:r>
            <w:proofErr w:type="spellEnd"/>
          </w:p>
          <w:p w14:paraId="581179EB"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b/>
                <w:sz w:val="18"/>
                <w:szCs w:val="18"/>
              </w:rPr>
              <w:t>Q20 - Q28</w:t>
            </w:r>
            <w:r w:rsidRPr="00760968">
              <w:rPr>
                <w:rFonts w:ascii="Times New Roman" w:hAnsi="Times New Roman" w:cs="Times New Roman"/>
                <w:color w:val="000000" w:themeColor="text1"/>
                <w:sz w:val="18"/>
              </w:rPr>
              <w:t xml:space="preserve"> – </w:t>
            </w:r>
            <w:r w:rsidRPr="00760968">
              <w:rPr>
                <w:rFonts w:ascii="Times New Roman" w:hAnsi="Times New Roman" w:cs="Times New Roman"/>
                <w:sz w:val="18"/>
                <w:szCs w:val="18"/>
              </w:rPr>
              <w:t xml:space="preserve">Врожденные аномалии </w:t>
            </w:r>
            <w:r>
              <w:rPr>
                <w:rFonts w:ascii="Times New Roman" w:hAnsi="Times New Roman" w:cs="Times New Roman"/>
                <w:sz w:val="18"/>
                <w:szCs w:val="18"/>
              </w:rPr>
              <w:t>[пороки развития]</w:t>
            </w:r>
            <w:r w:rsidRPr="00760968">
              <w:rPr>
                <w:rFonts w:ascii="Times New Roman" w:hAnsi="Times New Roman" w:cs="Times New Roman"/>
                <w:sz w:val="18"/>
                <w:szCs w:val="18"/>
              </w:rPr>
              <w:t xml:space="preserve"> системы кровообращения</w:t>
            </w:r>
          </w:p>
          <w:p w14:paraId="317F1858" w14:textId="77777777" w:rsidR="00583C43" w:rsidRPr="00016A2E" w:rsidRDefault="00583C43" w:rsidP="009557FD">
            <w:pPr>
              <w:pStyle w:val="ConsPlusNormal"/>
              <w:jc w:val="center"/>
              <w:rPr>
                <w:rFonts w:ascii="Times New Roman" w:hAnsi="Times New Roman" w:cs="Times New Roman"/>
                <w:sz w:val="18"/>
                <w:szCs w:val="18"/>
              </w:rPr>
            </w:pPr>
            <w:r w:rsidRPr="00016A2E">
              <w:rPr>
                <w:rFonts w:ascii="Times New Roman" w:hAnsi="Times New Roman" w:cs="Times New Roman"/>
                <w:b/>
                <w:sz w:val="18"/>
                <w:szCs w:val="18"/>
              </w:rPr>
              <w:t>Z95.0</w:t>
            </w:r>
            <w:r w:rsidRPr="00016A2E">
              <w:rPr>
                <w:rFonts w:ascii="Times New Roman" w:hAnsi="Times New Roman" w:cs="Times New Roman"/>
                <w:color w:val="000000" w:themeColor="text1"/>
                <w:sz w:val="18"/>
              </w:rPr>
              <w:t xml:space="preserve"> – </w:t>
            </w:r>
            <w:r w:rsidRPr="00016A2E">
              <w:rPr>
                <w:rFonts w:ascii="Times New Roman" w:hAnsi="Times New Roman" w:cs="Times New Roman"/>
                <w:sz w:val="18"/>
                <w:szCs w:val="18"/>
              </w:rPr>
              <w:t>Наличие искусственного водителя сердечного ритма</w:t>
            </w:r>
          </w:p>
          <w:p w14:paraId="73D5B7FD" w14:textId="77777777" w:rsidR="00583C43" w:rsidRPr="00016A2E" w:rsidRDefault="00583C43" w:rsidP="009557FD">
            <w:pPr>
              <w:pStyle w:val="ConsPlusNormal"/>
              <w:jc w:val="center"/>
              <w:rPr>
                <w:rFonts w:ascii="Times New Roman" w:hAnsi="Times New Roman" w:cs="Times New Roman"/>
                <w:sz w:val="18"/>
                <w:szCs w:val="18"/>
              </w:rPr>
            </w:pPr>
            <w:r w:rsidRPr="00016A2E">
              <w:rPr>
                <w:rFonts w:ascii="Times New Roman" w:hAnsi="Times New Roman" w:cs="Times New Roman"/>
                <w:b/>
                <w:sz w:val="18"/>
                <w:szCs w:val="18"/>
              </w:rPr>
              <w:t>Z95.1</w:t>
            </w:r>
            <w:r w:rsidRPr="00016A2E">
              <w:rPr>
                <w:rFonts w:ascii="Times New Roman" w:hAnsi="Times New Roman" w:cs="Times New Roman"/>
                <w:color w:val="000000" w:themeColor="text1"/>
                <w:sz w:val="18"/>
              </w:rPr>
              <w:t xml:space="preserve"> – </w:t>
            </w:r>
            <w:r w:rsidRPr="00016A2E">
              <w:rPr>
                <w:rFonts w:ascii="Times New Roman" w:hAnsi="Times New Roman" w:cs="Times New Roman"/>
                <w:sz w:val="18"/>
                <w:szCs w:val="18"/>
              </w:rPr>
              <w:t xml:space="preserve">Наличие аортокоронарного </w:t>
            </w:r>
            <w:proofErr w:type="spellStart"/>
            <w:r w:rsidRPr="00016A2E">
              <w:rPr>
                <w:rFonts w:ascii="Times New Roman" w:hAnsi="Times New Roman" w:cs="Times New Roman"/>
                <w:sz w:val="18"/>
                <w:szCs w:val="18"/>
              </w:rPr>
              <w:t>шунтового</w:t>
            </w:r>
            <w:proofErr w:type="spellEnd"/>
            <w:r w:rsidRPr="00016A2E">
              <w:rPr>
                <w:rFonts w:ascii="Times New Roman" w:hAnsi="Times New Roman" w:cs="Times New Roman"/>
                <w:sz w:val="18"/>
                <w:szCs w:val="18"/>
              </w:rPr>
              <w:t xml:space="preserve"> трансплантата</w:t>
            </w:r>
          </w:p>
          <w:p w14:paraId="690064D0" w14:textId="77777777" w:rsidR="00583C43" w:rsidRPr="00016A2E" w:rsidRDefault="00583C43" w:rsidP="009557FD">
            <w:pPr>
              <w:pStyle w:val="ConsPlusNormal"/>
              <w:jc w:val="center"/>
              <w:rPr>
                <w:rFonts w:ascii="Times New Roman" w:hAnsi="Times New Roman" w:cs="Times New Roman"/>
                <w:sz w:val="18"/>
                <w:szCs w:val="18"/>
              </w:rPr>
            </w:pPr>
            <w:r w:rsidRPr="00016A2E">
              <w:rPr>
                <w:rFonts w:ascii="Times New Roman" w:hAnsi="Times New Roman" w:cs="Times New Roman"/>
                <w:b/>
                <w:sz w:val="18"/>
                <w:szCs w:val="18"/>
              </w:rPr>
              <w:t>Z95.2 - Z95.4, Z95.8, Z95.9</w:t>
            </w:r>
            <w:r w:rsidRPr="00016A2E">
              <w:rPr>
                <w:rFonts w:ascii="Times New Roman" w:hAnsi="Times New Roman" w:cs="Times New Roman"/>
                <w:b/>
                <w:color w:val="000000" w:themeColor="text1"/>
                <w:sz w:val="18"/>
              </w:rPr>
              <w:t xml:space="preserve"> </w:t>
            </w:r>
            <w:r w:rsidRPr="00016A2E">
              <w:rPr>
                <w:rFonts w:ascii="Times New Roman" w:hAnsi="Times New Roman" w:cs="Times New Roman"/>
                <w:color w:val="000000" w:themeColor="text1"/>
                <w:sz w:val="18"/>
              </w:rPr>
              <w:t xml:space="preserve">– </w:t>
            </w:r>
            <w:r w:rsidRPr="00016A2E">
              <w:rPr>
                <w:rFonts w:ascii="Times New Roman" w:hAnsi="Times New Roman" w:cs="Times New Roman"/>
                <w:sz w:val="18"/>
                <w:szCs w:val="18"/>
              </w:rPr>
              <w:t xml:space="preserve">Наличие протеза сердечного клапана, наличие </w:t>
            </w:r>
            <w:proofErr w:type="spellStart"/>
            <w:r w:rsidRPr="00016A2E">
              <w:rPr>
                <w:rFonts w:ascii="Times New Roman" w:hAnsi="Times New Roman" w:cs="Times New Roman"/>
                <w:sz w:val="18"/>
                <w:szCs w:val="18"/>
              </w:rPr>
              <w:t>ксеногенного</w:t>
            </w:r>
            <w:proofErr w:type="spellEnd"/>
            <w:r w:rsidRPr="00016A2E">
              <w:rPr>
                <w:rFonts w:ascii="Times New Roman" w:hAnsi="Times New Roman" w:cs="Times New Roman"/>
                <w:sz w:val="18"/>
                <w:szCs w:val="18"/>
              </w:rPr>
              <w:t xml:space="preserve"> сердечного клапана, наличие другого заменителя сердечного клапана, наличие других сердечных и сосудистых имплантатов и трансплантатов, наличие сердечного и сосудистого имплантата и трансплантата неуточненных</w:t>
            </w:r>
          </w:p>
          <w:p w14:paraId="4F285BCC" w14:textId="77777777" w:rsidR="00583C43" w:rsidRPr="00760968" w:rsidRDefault="00583C43" w:rsidP="009557FD">
            <w:pPr>
              <w:pStyle w:val="ConsPlusNormal"/>
              <w:jc w:val="center"/>
              <w:rPr>
                <w:rFonts w:ascii="Times New Roman" w:hAnsi="Times New Roman" w:cs="Times New Roman"/>
                <w:sz w:val="18"/>
                <w:szCs w:val="18"/>
              </w:rPr>
            </w:pPr>
            <w:r w:rsidRPr="00016A2E">
              <w:rPr>
                <w:rFonts w:ascii="Times New Roman" w:hAnsi="Times New Roman" w:cs="Times New Roman"/>
                <w:b/>
                <w:sz w:val="18"/>
                <w:szCs w:val="18"/>
              </w:rPr>
              <w:t>Z95.5</w:t>
            </w:r>
            <w:r w:rsidRPr="00016A2E">
              <w:rPr>
                <w:rFonts w:ascii="Times New Roman" w:hAnsi="Times New Roman" w:cs="Times New Roman"/>
                <w:color w:val="000000" w:themeColor="text1"/>
                <w:sz w:val="18"/>
              </w:rPr>
              <w:t xml:space="preserve"> – </w:t>
            </w:r>
            <w:r w:rsidRPr="00016A2E">
              <w:rPr>
                <w:rFonts w:ascii="Times New Roman" w:hAnsi="Times New Roman" w:cs="Times New Roman"/>
                <w:sz w:val="18"/>
                <w:szCs w:val="18"/>
              </w:rPr>
              <w:t xml:space="preserve">Наличие коронарного </w:t>
            </w:r>
            <w:proofErr w:type="spellStart"/>
            <w:r w:rsidRPr="00016A2E">
              <w:rPr>
                <w:rFonts w:ascii="Times New Roman" w:hAnsi="Times New Roman" w:cs="Times New Roman"/>
                <w:sz w:val="18"/>
                <w:szCs w:val="18"/>
              </w:rPr>
              <w:t>ангиопластичного</w:t>
            </w:r>
            <w:proofErr w:type="spellEnd"/>
            <w:r w:rsidRPr="00016A2E">
              <w:rPr>
                <w:rFonts w:ascii="Times New Roman" w:hAnsi="Times New Roman" w:cs="Times New Roman"/>
                <w:sz w:val="18"/>
                <w:szCs w:val="18"/>
              </w:rPr>
              <w:t xml:space="preserve"> имплантата трансплантата</w:t>
            </w:r>
          </w:p>
        </w:tc>
        <w:tc>
          <w:tcPr>
            <w:tcW w:w="334" w:type="pct"/>
            <w:vAlign w:val="center"/>
          </w:tcPr>
          <w:p w14:paraId="5A5691F3"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lastRenderedPageBreak/>
              <w:t>Процент</w:t>
            </w:r>
          </w:p>
        </w:tc>
        <w:tc>
          <w:tcPr>
            <w:tcW w:w="676" w:type="pct"/>
          </w:tcPr>
          <w:p w14:paraId="462A063F"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Источником информации является информационный ресурс территориального фонда в части сведений о лицах, состоящих под диспансерным наблюдением (гл. 15 Приказ 108н МЗ РФ).</w:t>
            </w:r>
          </w:p>
          <w:p w14:paraId="553E7919"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58B8A898"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 дата окончания лечения;</w:t>
            </w:r>
          </w:p>
          <w:p w14:paraId="3F28BA5E"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 результат обращения;</w:t>
            </w:r>
          </w:p>
          <w:p w14:paraId="18827840"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lastRenderedPageBreak/>
              <w:t>- диагноз основной;</w:t>
            </w:r>
          </w:p>
          <w:p w14:paraId="604BE965"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 диагноз сопутствующего заболевания;</w:t>
            </w:r>
          </w:p>
          <w:p w14:paraId="5B459FBB"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 диагноз осложнения заболевания;</w:t>
            </w:r>
          </w:p>
          <w:p w14:paraId="190DB32F"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 диспансерное наблюдение;</w:t>
            </w:r>
          </w:p>
          <w:p w14:paraId="3D9FDB48"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 характер заболевания;</w:t>
            </w:r>
          </w:p>
          <w:p w14:paraId="38AC1E64" w14:textId="77777777" w:rsidR="00583C43" w:rsidRPr="00760968" w:rsidRDefault="00583C43" w:rsidP="009557FD">
            <w:pPr>
              <w:pStyle w:val="ConsPlusNormal"/>
              <w:jc w:val="center"/>
              <w:rPr>
                <w:rFonts w:ascii="Times New Roman" w:hAnsi="Times New Roman" w:cs="Times New Roman"/>
                <w:sz w:val="18"/>
                <w:szCs w:val="18"/>
              </w:rPr>
            </w:pPr>
            <w:r w:rsidRPr="00760968">
              <w:rPr>
                <w:rFonts w:ascii="Times New Roman" w:hAnsi="Times New Roman" w:cs="Times New Roman"/>
                <w:sz w:val="18"/>
                <w:szCs w:val="18"/>
              </w:rPr>
              <w:t>- форма оказания медицинской помощи.</w:t>
            </w:r>
          </w:p>
        </w:tc>
      </w:tr>
      <w:tr w:rsidR="00583C43" w:rsidRPr="001B7B3E" w14:paraId="7EDAF13B" w14:textId="77777777" w:rsidTr="009557FD">
        <w:trPr>
          <w:trHeight w:val="13"/>
        </w:trPr>
        <w:tc>
          <w:tcPr>
            <w:tcW w:w="121" w:type="pct"/>
            <w:vAlign w:val="center"/>
          </w:tcPr>
          <w:p w14:paraId="084C1A29"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lastRenderedPageBreak/>
              <w:t>11</w:t>
            </w:r>
          </w:p>
        </w:tc>
        <w:tc>
          <w:tcPr>
            <w:tcW w:w="279" w:type="pct"/>
            <w:vAlign w:val="center"/>
          </w:tcPr>
          <w:p w14:paraId="6A944AD1"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9</w:t>
            </w:r>
          </w:p>
        </w:tc>
        <w:tc>
          <w:tcPr>
            <w:tcW w:w="682" w:type="pct"/>
            <w:vAlign w:val="center"/>
          </w:tcPr>
          <w:p w14:paraId="56072F68"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 xml:space="preserve">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w:t>
            </w:r>
            <w:r w:rsidRPr="001B7B3E">
              <w:rPr>
                <w:rFonts w:ascii="Times New Roman" w:hAnsi="Times New Roman" w:cs="Times New Roman"/>
                <w:sz w:val="18"/>
                <w:szCs w:val="18"/>
              </w:rPr>
              <w:lastRenderedPageBreak/>
              <w:t>диагнозом болезни системы кровообращения за период. (</w:t>
            </w:r>
            <w:proofErr w:type="spellStart"/>
            <w:r w:rsidRPr="001B7B3E">
              <w:rPr>
                <w:rFonts w:ascii="Times New Roman" w:hAnsi="Times New Roman" w:cs="Times New Roman"/>
                <w:sz w:val="18"/>
                <w:szCs w:val="18"/>
              </w:rPr>
              <w:t>DNбск</w:t>
            </w:r>
            <w:proofErr w:type="spellEnd"/>
            <w:r w:rsidRPr="001B7B3E">
              <w:rPr>
                <w:rFonts w:ascii="Times New Roman" w:hAnsi="Times New Roman" w:cs="Times New Roman"/>
                <w:sz w:val="18"/>
                <w:szCs w:val="18"/>
              </w:rPr>
              <w:t>)</w:t>
            </w:r>
          </w:p>
        </w:tc>
        <w:tc>
          <w:tcPr>
            <w:tcW w:w="574" w:type="pct"/>
            <w:vAlign w:val="center"/>
          </w:tcPr>
          <w:p w14:paraId="6CB28FCE"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lastRenderedPageBreak/>
              <w:t>Достижение планового показателя</w:t>
            </w:r>
          </w:p>
        </w:tc>
        <w:tc>
          <w:tcPr>
            <w:tcW w:w="1078" w:type="pct"/>
            <w:vAlign w:val="center"/>
          </w:tcPr>
          <w:p w14:paraId="1943C8AD"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100% плана или более - 1 балл;</w:t>
            </w:r>
          </w:p>
          <w:p w14:paraId="58764B9E" w14:textId="77777777" w:rsidR="00583C43" w:rsidRPr="001B7B3E" w:rsidRDefault="00583C43" w:rsidP="009557FD">
            <w:pPr>
              <w:pStyle w:val="ConsPlusNormal"/>
              <w:jc w:val="center"/>
              <w:rPr>
                <w:rFonts w:ascii="Times New Roman" w:hAnsi="Times New Roman" w:cs="Times New Roman"/>
                <w:sz w:val="18"/>
                <w:szCs w:val="18"/>
              </w:rPr>
            </w:pPr>
          </w:p>
          <w:p w14:paraId="4D3FE422" w14:textId="4197C952"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 xml:space="preserve">Выше среднего значения по </w:t>
            </w:r>
            <w:r w:rsidR="005E3C49">
              <w:rPr>
                <w:rFonts w:ascii="Times New Roman" w:hAnsi="Times New Roman" w:cs="Times New Roman"/>
                <w:sz w:val="18"/>
                <w:szCs w:val="18"/>
              </w:rPr>
              <w:t>Республике Северная Осетия-Алания</w:t>
            </w:r>
            <w:r w:rsidRPr="001B7B3E">
              <w:rPr>
                <w:rFonts w:ascii="Times New Roman" w:hAnsi="Times New Roman" w:cs="Times New Roman"/>
                <w:sz w:val="18"/>
                <w:szCs w:val="18"/>
              </w:rPr>
              <w:t xml:space="preserve"> - 0,5 балла</w:t>
            </w:r>
          </w:p>
          <w:p w14:paraId="271FD03C" w14:textId="77777777" w:rsidR="00583C43" w:rsidRPr="001B7B3E" w:rsidRDefault="00583C43" w:rsidP="009557FD">
            <w:pPr>
              <w:pStyle w:val="ConsPlusNormal"/>
              <w:jc w:val="center"/>
              <w:rPr>
                <w:rFonts w:ascii="Times New Roman" w:hAnsi="Times New Roman" w:cs="Times New Roman"/>
                <w:sz w:val="18"/>
                <w:szCs w:val="18"/>
              </w:rPr>
            </w:pPr>
          </w:p>
          <w:p w14:paraId="0A844626"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 xml:space="preserve">Менее 100% от плана, но с приростом показателя по сравнению с предыдущем периодом </w:t>
            </w:r>
            <w:r>
              <w:rPr>
                <w:rFonts w:ascii="Times New Roman" w:hAnsi="Times New Roman" w:cs="Times New Roman"/>
                <w:sz w:val="18"/>
                <w:szCs w:val="18"/>
              </w:rPr>
              <w:t>-</w:t>
            </w:r>
            <w:r w:rsidRPr="001B7B3E">
              <w:rPr>
                <w:rFonts w:ascii="Times New Roman" w:hAnsi="Times New Roman" w:cs="Times New Roman"/>
                <w:sz w:val="18"/>
                <w:szCs w:val="18"/>
              </w:rPr>
              <w:t xml:space="preserve"> 0,5 балла;</w:t>
            </w:r>
          </w:p>
          <w:p w14:paraId="0F83C3B3" w14:textId="77777777" w:rsidR="00583C43" w:rsidRPr="001B7B3E" w:rsidRDefault="00583C43" w:rsidP="009557FD">
            <w:pPr>
              <w:pStyle w:val="ConsPlusNormal"/>
              <w:jc w:val="center"/>
              <w:rPr>
                <w:rFonts w:ascii="Times New Roman" w:hAnsi="Times New Roman" w:cs="Times New Roman"/>
                <w:sz w:val="18"/>
                <w:szCs w:val="18"/>
              </w:rPr>
            </w:pPr>
          </w:p>
          <w:p w14:paraId="4CF75DBA"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 xml:space="preserve">Менее 100% от плана, равно или со снижением показателя по сравнению с </w:t>
            </w:r>
            <w:r w:rsidRPr="001B7B3E">
              <w:rPr>
                <w:rFonts w:ascii="Times New Roman" w:hAnsi="Times New Roman" w:cs="Times New Roman"/>
                <w:sz w:val="18"/>
                <w:szCs w:val="18"/>
              </w:rPr>
              <w:lastRenderedPageBreak/>
              <w:t xml:space="preserve">предыдущем периодом </w:t>
            </w:r>
            <w:r>
              <w:rPr>
                <w:rFonts w:ascii="Times New Roman" w:hAnsi="Times New Roman" w:cs="Times New Roman"/>
                <w:sz w:val="18"/>
                <w:szCs w:val="18"/>
              </w:rPr>
              <w:t>-</w:t>
            </w:r>
            <w:r w:rsidRPr="001B7B3E">
              <w:rPr>
                <w:rFonts w:ascii="Times New Roman" w:hAnsi="Times New Roman" w:cs="Times New Roman"/>
                <w:sz w:val="18"/>
                <w:szCs w:val="18"/>
              </w:rPr>
              <w:t xml:space="preserve"> 0 баллов.</w:t>
            </w:r>
          </w:p>
        </w:tc>
        <w:tc>
          <w:tcPr>
            <w:tcW w:w="195" w:type="pct"/>
            <w:vAlign w:val="center"/>
          </w:tcPr>
          <w:p w14:paraId="48D38F26"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lastRenderedPageBreak/>
              <w:t>1</w:t>
            </w:r>
          </w:p>
        </w:tc>
        <w:tc>
          <w:tcPr>
            <w:tcW w:w="1060" w:type="pct"/>
            <w:gridSpan w:val="2"/>
          </w:tcPr>
          <w:p w14:paraId="772771D4" w14:textId="77777777" w:rsidR="00583C43" w:rsidRPr="001B7B3E" w:rsidRDefault="00583C43" w:rsidP="009557FD">
            <w:pPr>
              <w:ind w:firstLine="0"/>
              <w:jc w:val="center"/>
              <w:rPr>
                <w:rFonts w:eastAsia="Times New Roman"/>
                <w:color w:val="000000" w:themeColor="text1"/>
                <w:sz w:val="22"/>
              </w:rPr>
            </w:pPr>
            <m:oMathPara>
              <m:oMath>
                <m:r>
                  <w:rPr>
                    <w:rFonts w:ascii="Cambria Math" w:eastAsia="Cambria Math" w:hAnsi="Cambria Math"/>
                    <w:color w:val="000000" w:themeColor="text1"/>
                    <w:sz w:val="22"/>
                  </w:rPr>
                  <m:t>DN</m:t>
                </m:r>
                <m:r>
                  <w:rPr>
                    <w:rFonts w:ascii="Cambria Math" w:eastAsia="Cambria Math" w:hAnsi="Cambria Math"/>
                    <w:color w:val="000000" w:themeColor="text1"/>
                    <w:sz w:val="22"/>
                    <w:vertAlign w:val="subscript"/>
                  </w:rPr>
                  <m:t>бск</m:t>
                </m:r>
                <m:r>
                  <w:rPr>
                    <w:rFonts w:ascii="Cambria Math" w:eastAsia="Times New Roman" w:hAnsi="Cambria Math"/>
                    <w:color w:val="000000" w:themeColor="text1"/>
                    <w:sz w:val="22"/>
                    <w:vertAlign w:val="subscript"/>
                  </w:rPr>
                  <m:t xml:space="preserve"> </m:t>
                </m:r>
                <m:r>
                  <w:rPr>
                    <w:rFonts w:ascii="Cambria Math" w:eastAsia="Times New Roman" w:hAnsi="Cambria Math"/>
                    <w:color w:val="000000" w:themeColor="text1"/>
                    <w:sz w:val="22"/>
                  </w:rPr>
                  <m:t>=</m:t>
                </m:r>
                <m:f>
                  <m:fPr>
                    <m:ctrlPr>
                      <w:rPr>
                        <w:rFonts w:ascii="Cambria Math" w:eastAsia="Cambria Math" w:hAnsi="Cambria Math"/>
                        <w:color w:val="000000" w:themeColor="text1"/>
                        <w:sz w:val="22"/>
                        <w:vertAlign w:val="subscript"/>
                      </w:rPr>
                    </m:ctrlPr>
                  </m:fPr>
                  <m:num>
                    <m:r>
                      <w:rPr>
                        <w:rFonts w:ascii="Cambria Math" w:eastAsia="Cambria Math" w:hAnsi="Cambria Math"/>
                        <w:color w:val="000000" w:themeColor="text1"/>
                        <w:sz w:val="22"/>
                      </w:rPr>
                      <m:t>BSK</m:t>
                    </m:r>
                    <m:r>
                      <w:rPr>
                        <w:rFonts w:ascii="Cambria Math" w:eastAsia="Cambria Math" w:hAnsi="Cambria Math"/>
                        <w:color w:val="000000" w:themeColor="text1"/>
                        <w:sz w:val="22"/>
                        <w:vertAlign w:val="subscript"/>
                      </w:rPr>
                      <m:t>дн</m:t>
                    </m:r>
                  </m:num>
                  <m:den>
                    <m:r>
                      <w:rPr>
                        <w:rFonts w:ascii="Cambria Math" w:eastAsia="Cambria Math" w:hAnsi="Cambria Math"/>
                        <w:color w:val="000000" w:themeColor="text1"/>
                        <w:sz w:val="22"/>
                      </w:rPr>
                      <m:t>BSK</m:t>
                    </m:r>
                    <m:r>
                      <w:rPr>
                        <w:rFonts w:ascii="Cambria Math" w:eastAsia="Cambria Math" w:hAnsi="Cambria Math"/>
                        <w:color w:val="000000" w:themeColor="text1"/>
                        <w:sz w:val="22"/>
                        <w:vertAlign w:val="subscript"/>
                      </w:rPr>
                      <m:t>вп</m:t>
                    </m:r>
                  </m:den>
                </m:f>
                <m:r>
                  <w:rPr>
                    <w:rFonts w:ascii="Cambria Math" w:eastAsia="Times New Roman" w:hAnsi="Cambria Math"/>
                    <w:color w:val="000000" w:themeColor="text1"/>
                    <w:sz w:val="22"/>
                  </w:rPr>
                  <m:t>×100,</m:t>
                </m:r>
              </m:oMath>
            </m:oMathPara>
          </w:p>
          <w:p w14:paraId="3F46C7BA" w14:textId="77777777" w:rsidR="00583C43" w:rsidRPr="004949BC" w:rsidRDefault="00583C43" w:rsidP="009557FD">
            <w:pPr>
              <w:pStyle w:val="ConsPlusNormal"/>
              <w:jc w:val="center"/>
              <w:rPr>
                <w:rFonts w:ascii="Times New Roman" w:hAnsi="Times New Roman" w:cs="Times New Roman"/>
                <w:sz w:val="18"/>
                <w:szCs w:val="18"/>
              </w:rPr>
            </w:pPr>
          </w:p>
          <w:p w14:paraId="19691233" w14:textId="77777777" w:rsidR="00583C43" w:rsidRPr="004949BC" w:rsidRDefault="00583C43" w:rsidP="009557FD">
            <w:pPr>
              <w:pStyle w:val="ConsPlusNormal"/>
              <w:spacing w:after="60"/>
              <w:jc w:val="center"/>
              <w:rPr>
                <w:rFonts w:ascii="Times New Roman" w:hAnsi="Times New Roman" w:cs="Times New Roman"/>
                <w:sz w:val="18"/>
                <w:szCs w:val="18"/>
              </w:rPr>
            </w:pPr>
            <w:r w:rsidRPr="004949BC">
              <w:rPr>
                <w:rFonts w:ascii="Times New Roman" w:hAnsi="Times New Roman" w:cs="Times New Roman"/>
                <w:sz w:val="18"/>
                <w:szCs w:val="18"/>
              </w:rPr>
              <w:t>где:</w:t>
            </w:r>
          </w:p>
          <w:p w14:paraId="6EEBEA05" w14:textId="77777777" w:rsidR="00583C43" w:rsidRPr="001B7B3E" w:rsidRDefault="00583C43" w:rsidP="009557FD">
            <w:pPr>
              <w:pStyle w:val="ConsPlusNormal"/>
              <w:jc w:val="center"/>
              <w:rPr>
                <w:rFonts w:ascii="Times New Roman" w:hAnsi="Times New Roman" w:cs="Times New Roman"/>
                <w:sz w:val="18"/>
                <w:szCs w:val="18"/>
              </w:rPr>
            </w:pPr>
            <m:oMath>
              <m:r>
                <w:rPr>
                  <w:rFonts w:ascii="Cambria Math" w:eastAsia="Cambria Math" w:hAnsi="Cambria Math" w:cs="Times New Roman"/>
                  <w:color w:val="000000" w:themeColor="text1"/>
                  <w:sz w:val="18"/>
                  <w:szCs w:val="16"/>
                </w:rPr>
                <m:t>BSK</m:t>
              </m:r>
              <m:r>
                <w:rPr>
                  <w:rFonts w:ascii="Cambria Math" w:eastAsia="Cambria Math" w:hAnsi="Cambria Math" w:cs="Times New Roman"/>
                  <w:color w:val="000000" w:themeColor="text1"/>
                  <w:sz w:val="18"/>
                  <w:szCs w:val="16"/>
                  <w:vertAlign w:val="subscript"/>
                </w:rPr>
                <m:t>дн</m:t>
              </m:r>
            </m:oMath>
            <w:r w:rsidRPr="006734BD">
              <w:rPr>
                <w:rFonts w:ascii="Times New Roman" w:hAnsi="Times New Roman" w:cs="Times New Roman"/>
                <w:sz w:val="14"/>
                <w:szCs w:val="14"/>
              </w:rPr>
              <w:t xml:space="preserve"> </w:t>
            </w:r>
            <w:r>
              <w:rPr>
                <w:rFonts w:ascii="Times New Roman" w:hAnsi="Times New Roman" w:cs="Times New Roman"/>
                <w:sz w:val="18"/>
                <w:szCs w:val="18"/>
              </w:rPr>
              <w:t>-</w:t>
            </w:r>
            <w:r w:rsidRPr="001B7B3E">
              <w:rPr>
                <w:rFonts w:ascii="Times New Roman" w:hAnsi="Times New Roman" w:cs="Times New Roman"/>
                <w:sz w:val="18"/>
                <w:szCs w:val="18"/>
              </w:rPr>
              <w:t xml:space="preserve"> число взрослых пациентов с болезнями системы кровообращения, в отношении которых установлено диспансерное наблюдение за период;</w:t>
            </w:r>
          </w:p>
          <w:p w14:paraId="6B7DA432" w14:textId="77777777" w:rsidR="00583C43" w:rsidRPr="001B7B3E" w:rsidRDefault="00583C43" w:rsidP="009557FD">
            <w:pPr>
              <w:pStyle w:val="ConsPlusNormal"/>
              <w:jc w:val="center"/>
              <w:rPr>
                <w:rFonts w:ascii="Times New Roman" w:hAnsi="Times New Roman" w:cs="Times New Roman"/>
                <w:sz w:val="18"/>
                <w:szCs w:val="18"/>
              </w:rPr>
            </w:pPr>
            <m:oMath>
              <m:r>
                <w:rPr>
                  <w:rFonts w:ascii="Cambria Math" w:eastAsia="Cambria Math" w:hAnsi="Cambria Math" w:cs="Times New Roman"/>
                  <w:color w:val="000000" w:themeColor="text1"/>
                  <w:sz w:val="18"/>
                  <w:szCs w:val="16"/>
                </w:rPr>
                <m:t>BSK</m:t>
              </m:r>
              <m:r>
                <w:rPr>
                  <w:rFonts w:ascii="Cambria Math" w:eastAsia="Cambria Math" w:hAnsi="Cambria Math" w:cs="Times New Roman"/>
                  <w:color w:val="000000" w:themeColor="text1"/>
                  <w:sz w:val="18"/>
                  <w:szCs w:val="16"/>
                  <w:vertAlign w:val="subscript"/>
                </w:rPr>
                <m:t>вп</m:t>
              </m:r>
            </m:oMath>
            <w:r w:rsidRPr="006734BD">
              <w:rPr>
                <w:rFonts w:ascii="Times New Roman" w:hAnsi="Times New Roman" w:cs="Times New Roman"/>
                <w:sz w:val="14"/>
                <w:szCs w:val="14"/>
              </w:rPr>
              <w:t xml:space="preserve"> </w:t>
            </w:r>
            <w:r>
              <w:rPr>
                <w:rFonts w:ascii="Times New Roman" w:hAnsi="Times New Roman" w:cs="Times New Roman"/>
                <w:sz w:val="18"/>
                <w:szCs w:val="18"/>
              </w:rPr>
              <w:t>-</w:t>
            </w:r>
            <w:r w:rsidRPr="001B7B3E">
              <w:rPr>
                <w:rFonts w:ascii="Times New Roman" w:hAnsi="Times New Roman" w:cs="Times New Roman"/>
                <w:sz w:val="18"/>
                <w:szCs w:val="18"/>
              </w:rPr>
              <w:t xml:space="preserve"> общее число взрослых пациентов с впервые в жизни </w:t>
            </w:r>
            <w:r w:rsidRPr="001B7B3E">
              <w:rPr>
                <w:rFonts w:ascii="Times New Roman" w:hAnsi="Times New Roman" w:cs="Times New Roman"/>
                <w:sz w:val="18"/>
                <w:szCs w:val="18"/>
              </w:rPr>
              <w:lastRenderedPageBreak/>
              <w:t>установленным диагнозом болезни системы кровообращения за период.</w:t>
            </w:r>
          </w:p>
          <w:p w14:paraId="4E10FF09" w14:textId="77777777" w:rsidR="00583C43" w:rsidRPr="001B7B3E" w:rsidRDefault="00583C43" w:rsidP="009557FD">
            <w:pPr>
              <w:pStyle w:val="ConsPlusNormal"/>
              <w:jc w:val="center"/>
              <w:rPr>
                <w:rFonts w:ascii="Times New Roman" w:hAnsi="Times New Roman" w:cs="Times New Roman"/>
                <w:sz w:val="18"/>
                <w:szCs w:val="18"/>
              </w:rPr>
            </w:pPr>
          </w:p>
          <w:p w14:paraId="7D14D342"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b/>
                <w:color w:val="000000" w:themeColor="text1"/>
                <w:sz w:val="18"/>
              </w:rPr>
              <w:t>Коды МКБ:</w:t>
            </w:r>
            <w:r w:rsidRPr="001B7B3E">
              <w:rPr>
                <w:rFonts w:ascii="Times New Roman" w:hAnsi="Times New Roman" w:cs="Times New Roman"/>
                <w:b/>
                <w:color w:val="000000" w:themeColor="text1"/>
                <w:sz w:val="18"/>
              </w:rPr>
              <w:br/>
            </w:r>
            <w:r w:rsidRPr="001B7B3E">
              <w:rPr>
                <w:rFonts w:ascii="Times New Roman" w:hAnsi="Times New Roman" w:cs="Times New Roman"/>
                <w:b/>
                <w:sz w:val="18"/>
                <w:szCs w:val="18"/>
              </w:rPr>
              <w:t>I00 - I99</w:t>
            </w:r>
            <w:r w:rsidRPr="001B7B3E">
              <w:rPr>
                <w:rFonts w:ascii="Times New Roman" w:hAnsi="Times New Roman" w:cs="Times New Roman"/>
                <w:color w:val="000000" w:themeColor="text1"/>
                <w:sz w:val="18"/>
              </w:rPr>
              <w:t xml:space="preserve"> – </w:t>
            </w:r>
            <w:r w:rsidRPr="001B7B3E">
              <w:rPr>
                <w:rFonts w:ascii="Times New Roman" w:hAnsi="Times New Roman" w:cs="Times New Roman"/>
                <w:sz w:val="18"/>
                <w:szCs w:val="18"/>
              </w:rPr>
              <w:t>Болезни системы кровообращения</w:t>
            </w:r>
            <w:r w:rsidRPr="001B7B3E">
              <w:rPr>
                <w:rFonts w:ascii="Times New Roman" w:hAnsi="Times New Roman" w:cs="Times New Roman"/>
                <w:sz w:val="18"/>
                <w:szCs w:val="18"/>
              </w:rPr>
              <w:br/>
            </w:r>
            <w:r w:rsidRPr="001B7B3E">
              <w:rPr>
                <w:rFonts w:ascii="Times New Roman" w:hAnsi="Times New Roman" w:cs="Times New Roman"/>
                <w:b/>
                <w:sz w:val="18"/>
                <w:szCs w:val="18"/>
              </w:rPr>
              <w:t>Q20 - Q28</w:t>
            </w:r>
            <w:r w:rsidRPr="001B7B3E">
              <w:rPr>
                <w:rFonts w:ascii="Times New Roman" w:hAnsi="Times New Roman" w:cs="Times New Roman"/>
                <w:color w:val="000000" w:themeColor="text1"/>
                <w:sz w:val="18"/>
              </w:rPr>
              <w:t xml:space="preserve"> – </w:t>
            </w:r>
            <w:r w:rsidRPr="001B7B3E">
              <w:rPr>
                <w:rFonts w:ascii="Times New Roman" w:hAnsi="Times New Roman" w:cs="Times New Roman"/>
                <w:sz w:val="18"/>
                <w:szCs w:val="18"/>
              </w:rPr>
              <w:t xml:space="preserve">Врожденные аномалии </w:t>
            </w:r>
            <w:r>
              <w:rPr>
                <w:rFonts w:ascii="Times New Roman" w:hAnsi="Times New Roman" w:cs="Times New Roman"/>
                <w:sz w:val="18"/>
                <w:szCs w:val="18"/>
              </w:rPr>
              <w:t>[пороки развития]</w:t>
            </w:r>
            <w:r w:rsidRPr="009A6CEA">
              <w:rPr>
                <w:rFonts w:ascii="Times New Roman" w:hAnsi="Times New Roman" w:cs="Times New Roman"/>
                <w:sz w:val="18"/>
                <w:szCs w:val="18"/>
              </w:rPr>
              <w:t xml:space="preserve"> системы</w:t>
            </w:r>
            <w:r w:rsidRPr="001B7B3E">
              <w:rPr>
                <w:rFonts w:ascii="Times New Roman" w:hAnsi="Times New Roman" w:cs="Times New Roman"/>
                <w:sz w:val="18"/>
                <w:szCs w:val="18"/>
              </w:rPr>
              <w:t xml:space="preserve"> кровообращения</w:t>
            </w:r>
          </w:p>
        </w:tc>
        <w:tc>
          <w:tcPr>
            <w:tcW w:w="334" w:type="pct"/>
            <w:vAlign w:val="center"/>
          </w:tcPr>
          <w:p w14:paraId="22F986C3"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lastRenderedPageBreak/>
              <w:t>Процент</w:t>
            </w:r>
          </w:p>
        </w:tc>
        <w:tc>
          <w:tcPr>
            <w:tcW w:w="676" w:type="pct"/>
          </w:tcPr>
          <w:p w14:paraId="59B39D03"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Источником информации являются реестры, оказанной медицинской помощи застрахованным лицам.</w:t>
            </w:r>
          </w:p>
          <w:p w14:paraId="5A9B6271"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 xml:space="preserve">Отбор информации для расчета показателей осуществляется по полям реестра в формате Д1 «Файл со сведениями об оказанной </w:t>
            </w:r>
            <w:r w:rsidRPr="001B7B3E">
              <w:rPr>
                <w:rFonts w:ascii="Times New Roman" w:hAnsi="Times New Roman" w:cs="Times New Roman"/>
                <w:sz w:val="18"/>
                <w:szCs w:val="18"/>
              </w:rPr>
              <w:lastRenderedPageBreak/>
              <w:t>медицинской помощи за период, кроме ВМП, диспансеризации, профилактических медицинских осмотров, медицинской помощи при подозрении на ЗНО»:</w:t>
            </w:r>
          </w:p>
          <w:p w14:paraId="161C678A"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-дата постановки на диспансерный учет;</w:t>
            </w:r>
          </w:p>
          <w:p w14:paraId="5ABCCE7B"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-диагноз основной;</w:t>
            </w:r>
          </w:p>
          <w:p w14:paraId="184A2B1D"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-возраст пациента;</w:t>
            </w:r>
          </w:p>
          <w:p w14:paraId="7064B69F"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-характер заболевания;</w:t>
            </w:r>
          </w:p>
          <w:p w14:paraId="62BEEFB7"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 впервые выявлено (основной);</w:t>
            </w:r>
          </w:p>
          <w:p w14:paraId="51FF265B"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-дата рождения.</w:t>
            </w:r>
          </w:p>
          <w:p w14:paraId="446F59F5" w14:textId="77777777" w:rsidR="00583C43" w:rsidRPr="001B7B3E" w:rsidRDefault="00583C43" w:rsidP="009557FD">
            <w:pPr>
              <w:pStyle w:val="ConsPlusNormal"/>
              <w:jc w:val="center"/>
              <w:rPr>
                <w:rFonts w:ascii="Times New Roman" w:hAnsi="Times New Roman" w:cs="Times New Roman"/>
                <w:sz w:val="18"/>
                <w:szCs w:val="18"/>
              </w:rPr>
            </w:pPr>
            <w:r w:rsidRPr="001B7B3E">
              <w:rPr>
                <w:rFonts w:ascii="Times New Roman" w:hAnsi="Times New Roman" w:cs="Times New Roman"/>
                <w:sz w:val="18"/>
                <w:szCs w:val="18"/>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83C43" w:rsidRPr="0055299A" w14:paraId="14B94A98" w14:textId="77777777" w:rsidTr="009557FD">
        <w:trPr>
          <w:trHeight w:val="13"/>
        </w:trPr>
        <w:tc>
          <w:tcPr>
            <w:tcW w:w="121" w:type="pct"/>
            <w:vAlign w:val="center"/>
          </w:tcPr>
          <w:p w14:paraId="30654D7C"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lastRenderedPageBreak/>
              <w:t>12</w:t>
            </w:r>
          </w:p>
        </w:tc>
        <w:tc>
          <w:tcPr>
            <w:tcW w:w="279" w:type="pct"/>
            <w:vAlign w:val="center"/>
          </w:tcPr>
          <w:p w14:paraId="395A5B00"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10</w:t>
            </w:r>
          </w:p>
        </w:tc>
        <w:tc>
          <w:tcPr>
            <w:tcW w:w="682" w:type="pct"/>
            <w:vAlign w:val="center"/>
          </w:tcPr>
          <w:p w14:paraId="5A61D761"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 (</w:t>
            </w:r>
            <w:proofErr w:type="spellStart"/>
            <w:r w:rsidRPr="0055299A">
              <w:rPr>
                <w:rFonts w:ascii="Times New Roman" w:hAnsi="Times New Roman" w:cs="Times New Roman"/>
                <w:sz w:val="18"/>
                <w:szCs w:val="18"/>
              </w:rPr>
              <w:t>DNхобл</w:t>
            </w:r>
            <w:proofErr w:type="spellEnd"/>
            <w:r w:rsidRPr="0055299A">
              <w:rPr>
                <w:rFonts w:ascii="Times New Roman" w:hAnsi="Times New Roman" w:cs="Times New Roman"/>
                <w:sz w:val="18"/>
                <w:szCs w:val="18"/>
              </w:rPr>
              <w:t>)</w:t>
            </w:r>
          </w:p>
        </w:tc>
        <w:tc>
          <w:tcPr>
            <w:tcW w:w="574" w:type="pct"/>
            <w:vAlign w:val="center"/>
          </w:tcPr>
          <w:p w14:paraId="76908FE8"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color w:val="000000" w:themeColor="text1"/>
                <w:sz w:val="18"/>
              </w:rPr>
              <w:t>Достижение планового показателя</w:t>
            </w:r>
          </w:p>
        </w:tc>
        <w:tc>
          <w:tcPr>
            <w:tcW w:w="1078" w:type="pct"/>
            <w:vAlign w:val="center"/>
          </w:tcPr>
          <w:p w14:paraId="22EDB829"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100% плана или более - 1 балл;</w:t>
            </w:r>
          </w:p>
          <w:p w14:paraId="14BEC08F" w14:textId="77777777" w:rsidR="00583C43" w:rsidRPr="0055299A" w:rsidRDefault="00583C43" w:rsidP="009557FD">
            <w:pPr>
              <w:pStyle w:val="ConsPlusNormal"/>
              <w:jc w:val="center"/>
              <w:rPr>
                <w:rFonts w:ascii="Times New Roman" w:hAnsi="Times New Roman" w:cs="Times New Roman"/>
                <w:sz w:val="18"/>
                <w:szCs w:val="18"/>
              </w:rPr>
            </w:pPr>
          </w:p>
          <w:p w14:paraId="74EDE23F" w14:textId="329AB63A"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 xml:space="preserve">Выше среднего значения по </w:t>
            </w:r>
            <w:r w:rsidR="005E3C49">
              <w:rPr>
                <w:rFonts w:ascii="Times New Roman" w:hAnsi="Times New Roman" w:cs="Times New Roman"/>
                <w:sz w:val="18"/>
                <w:szCs w:val="18"/>
              </w:rPr>
              <w:t>Республике Северная Осетия-Алания</w:t>
            </w:r>
            <w:r w:rsidRPr="0055299A">
              <w:rPr>
                <w:rFonts w:ascii="Times New Roman" w:hAnsi="Times New Roman" w:cs="Times New Roman"/>
                <w:sz w:val="18"/>
                <w:szCs w:val="18"/>
              </w:rPr>
              <w:t xml:space="preserve"> - 0,5 балла</w:t>
            </w:r>
          </w:p>
          <w:p w14:paraId="650D82D8" w14:textId="77777777" w:rsidR="00583C43" w:rsidRPr="0055299A" w:rsidRDefault="00583C43" w:rsidP="009557FD">
            <w:pPr>
              <w:pStyle w:val="ConsPlusNormal"/>
              <w:jc w:val="center"/>
              <w:rPr>
                <w:rFonts w:ascii="Times New Roman" w:hAnsi="Times New Roman" w:cs="Times New Roman"/>
                <w:sz w:val="18"/>
                <w:szCs w:val="18"/>
              </w:rPr>
            </w:pPr>
          </w:p>
          <w:p w14:paraId="52619154"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 xml:space="preserve">Менее 100% от плана, но с приростом показателя по сравнению с предыдущем периодом </w:t>
            </w:r>
            <w:r>
              <w:rPr>
                <w:rFonts w:ascii="Times New Roman" w:hAnsi="Times New Roman" w:cs="Times New Roman"/>
                <w:sz w:val="18"/>
                <w:szCs w:val="18"/>
              </w:rPr>
              <w:t>-</w:t>
            </w:r>
            <w:r w:rsidRPr="0055299A">
              <w:rPr>
                <w:rFonts w:ascii="Times New Roman" w:hAnsi="Times New Roman" w:cs="Times New Roman"/>
                <w:sz w:val="18"/>
                <w:szCs w:val="18"/>
              </w:rPr>
              <w:t xml:space="preserve"> 0,5 балла;</w:t>
            </w:r>
          </w:p>
          <w:p w14:paraId="04111CD6" w14:textId="77777777" w:rsidR="00583C43" w:rsidRPr="0055299A" w:rsidRDefault="00583C43" w:rsidP="009557FD">
            <w:pPr>
              <w:pStyle w:val="ConsPlusNormal"/>
              <w:jc w:val="center"/>
              <w:rPr>
                <w:rFonts w:ascii="Times New Roman" w:hAnsi="Times New Roman" w:cs="Times New Roman"/>
                <w:sz w:val="18"/>
                <w:szCs w:val="18"/>
              </w:rPr>
            </w:pPr>
          </w:p>
          <w:p w14:paraId="1F8BDEA3"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 xml:space="preserve">Менее 100% от плана, равно или со снижением показателя по сравнению с предыдущем периодом </w:t>
            </w:r>
            <w:r>
              <w:rPr>
                <w:rFonts w:ascii="Times New Roman" w:hAnsi="Times New Roman" w:cs="Times New Roman"/>
                <w:sz w:val="18"/>
                <w:szCs w:val="18"/>
              </w:rPr>
              <w:t>-</w:t>
            </w:r>
            <w:r w:rsidRPr="0055299A">
              <w:rPr>
                <w:rFonts w:ascii="Times New Roman" w:hAnsi="Times New Roman" w:cs="Times New Roman"/>
                <w:sz w:val="18"/>
                <w:szCs w:val="18"/>
              </w:rPr>
              <w:t xml:space="preserve"> 0 баллов.</w:t>
            </w:r>
          </w:p>
        </w:tc>
        <w:tc>
          <w:tcPr>
            <w:tcW w:w="195" w:type="pct"/>
            <w:vAlign w:val="center"/>
          </w:tcPr>
          <w:p w14:paraId="53E8E316"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color w:val="000000" w:themeColor="text1"/>
                <w:sz w:val="18"/>
              </w:rPr>
              <w:t>1</w:t>
            </w:r>
          </w:p>
        </w:tc>
        <w:tc>
          <w:tcPr>
            <w:tcW w:w="1060" w:type="pct"/>
            <w:gridSpan w:val="2"/>
          </w:tcPr>
          <w:p w14:paraId="285CB4F6" w14:textId="77777777" w:rsidR="00583C43" w:rsidRPr="0055299A" w:rsidRDefault="00583C43" w:rsidP="009557FD">
            <w:pPr>
              <w:ind w:firstLine="0"/>
              <w:jc w:val="center"/>
              <w:rPr>
                <w:rFonts w:eastAsia="Times New Roman"/>
                <w:color w:val="000000" w:themeColor="text1"/>
                <w:sz w:val="22"/>
              </w:rPr>
            </w:pPr>
            <m:oMathPara>
              <m:oMath>
                <m:r>
                  <w:rPr>
                    <w:rFonts w:ascii="Cambria Math" w:eastAsia="Cambria Math" w:hAnsi="Cambria Math"/>
                    <w:color w:val="000000" w:themeColor="text1"/>
                    <w:sz w:val="22"/>
                  </w:rPr>
                  <m:t>DN</m:t>
                </m:r>
                <m:r>
                  <w:rPr>
                    <w:rFonts w:ascii="Cambria Math" w:eastAsia="Cambria Math" w:hAnsi="Cambria Math"/>
                    <w:color w:val="000000" w:themeColor="text1"/>
                    <w:sz w:val="22"/>
                    <w:vertAlign w:val="subscript"/>
                  </w:rPr>
                  <m:t>хобл</m:t>
                </m:r>
                <m:r>
                  <w:rPr>
                    <w:rFonts w:ascii="Cambria Math" w:eastAsia="Times New Roman" w:hAnsi="Cambria Math"/>
                    <w:color w:val="000000" w:themeColor="text1"/>
                    <w:sz w:val="22"/>
                    <w:vertAlign w:val="subscript"/>
                  </w:rPr>
                  <m:t xml:space="preserve"> </m:t>
                </m:r>
                <m:r>
                  <w:rPr>
                    <w:rFonts w:ascii="Cambria Math" w:eastAsia="Times New Roman" w:hAnsi="Cambria Math"/>
                    <w:color w:val="000000" w:themeColor="text1"/>
                    <w:sz w:val="22"/>
                  </w:rPr>
                  <m:t>=</m:t>
                </m:r>
                <m:f>
                  <m:fPr>
                    <m:ctrlPr>
                      <w:rPr>
                        <w:rFonts w:ascii="Cambria Math" w:eastAsia="Cambria Math" w:hAnsi="Cambria Math"/>
                        <w:color w:val="000000" w:themeColor="text1"/>
                        <w:sz w:val="22"/>
                        <w:vertAlign w:val="subscript"/>
                      </w:rPr>
                    </m:ctrlPr>
                  </m:fPr>
                  <m:num>
                    <m:r>
                      <w:rPr>
                        <w:rFonts w:ascii="Cambria Math" w:eastAsia="Cambria Math" w:hAnsi="Cambria Math"/>
                        <w:color w:val="000000" w:themeColor="text1"/>
                        <w:sz w:val="22"/>
                      </w:rPr>
                      <m:t>H</m:t>
                    </m:r>
                    <m:r>
                      <w:rPr>
                        <w:rFonts w:ascii="Cambria Math" w:eastAsia="Cambria Math" w:hAnsi="Cambria Math"/>
                        <w:color w:val="000000" w:themeColor="text1"/>
                        <w:sz w:val="22"/>
                        <w:vertAlign w:val="subscript"/>
                      </w:rPr>
                      <m:t>дн</m:t>
                    </m:r>
                  </m:num>
                  <m:den>
                    <m:r>
                      <w:rPr>
                        <w:rFonts w:ascii="Cambria Math" w:eastAsia="Cambria Math" w:hAnsi="Cambria Math"/>
                        <w:color w:val="000000" w:themeColor="text1"/>
                        <w:sz w:val="22"/>
                      </w:rPr>
                      <m:t>H</m:t>
                    </m:r>
                    <m:r>
                      <w:rPr>
                        <w:rFonts w:ascii="Cambria Math" w:eastAsia="Cambria Math" w:hAnsi="Cambria Math"/>
                        <w:color w:val="000000" w:themeColor="text1"/>
                        <w:sz w:val="22"/>
                        <w:vertAlign w:val="subscript"/>
                      </w:rPr>
                      <m:t>вп</m:t>
                    </m:r>
                  </m:den>
                </m:f>
                <m:r>
                  <w:rPr>
                    <w:rFonts w:ascii="Cambria Math" w:eastAsia="Times New Roman" w:hAnsi="Cambria Math"/>
                    <w:color w:val="000000" w:themeColor="text1"/>
                    <w:sz w:val="22"/>
                  </w:rPr>
                  <m:t>×100,</m:t>
                </m:r>
              </m:oMath>
            </m:oMathPara>
          </w:p>
          <w:p w14:paraId="0796FF69" w14:textId="77777777" w:rsidR="00583C43" w:rsidRPr="004949BC" w:rsidRDefault="00583C43" w:rsidP="009557FD">
            <w:pPr>
              <w:pStyle w:val="ConsPlusNormal"/>
              <w:jc w:val="center"/>
              <w:rPr>
                <w:rFonts w:ascii="Times New Roman" w:hAnsi="Times New Roman" w:cs="Times New Roman"/>
                <w:sz w:val="18"/>
                <w:szCs w:val="18"/>
              </w:rPr>
            </w:pPr>
          </w:p>
          <w:p w14:paraId="46D121E8" w14:textId="77777777" w:rsidR="00583C43" w:rsidRPr="004949BC" w:rsidRDefault="00583C43" w:rsidP="009557FD">
            <w:pPr>
              <w:pStyle w:val="ConsPlusNormal"/>
              <w:spacing w:after="60"/>
              <w:jc w:val="center"/>
              <w:rPr>
                <w:rFonts w:ascii="Times New Roman" w:hAnsi="Times New Roman" w:cs="Times New Roman"/>
                <w:sz w:val="18"/>
                <w:szCs w:val="18"/>
              </w:rPr>
            </w:pPr>
            <w:r w:rsidRPr="004949BC">
              <w:rPr>
                <w:rFonts w:ascii="Times New Roman" w:hAnsi="Times New Roman" w:cs="Times New Roman"/>
                <w:sz w:val="18"/>
                <w:szCs w:val="18"/>
              </w:rPr>
              <w:t>где:</w:t>
            </w:r>
          </w:p>
          <w:p w14:paraId="600E950D" w14:textId="77777777" w:rsidR="00583C43" w:rsidRPr="0055299A" w:rsidRDefault="00583C43" w:rsidP="009557FD">
            <w:pPr>
              <w:spacing w:line="240" w:lineRule="auto"/>
              <w:ind w:firstLine="0"/>
              <w:jc w:val="center"/>
              <w:rPr>
                <w:rFonts w:eastAsia="Times New Roman"/>
                <w:color w:val="000000" w:themeColor="text1"/>
                <w:sz w:val="18"/>
              </w:rPr>
            </w:pPr>
            <m:oMath>
              <m:r>
                <w:rPr>
                  <w:rFonts w:ascii="Cambria Math" w:eastAsia="Cambria Math" w:hAnsi="Cambria Math"/>
                  <w:color w:val="000000" w:themeColor="text1"/>
                  <w:sz w:val="18"/>
                  <w:szCs w:val="20"/>
                </w:rPr>
                <m:t>H</m:t>
              </m:r>
              <m:r>
                <w:rPr>
                  <w:rFonts w:ascii="Cambria Math" w:eastAsia="Cambria Math" w:hAnsi="Cambria Math"/>
                  <w:color w:val="000000" w:themeColor="text1"/>
                  <w:sz w:val="18"/>
                  <w:szCs w:val="20"/>
                  <w:vertAlign w:val="subscript"/>
                </w:rPr>
                <m:t>дн</m:t>
              </m:r>
            </m:oMath>
            <w:r w:rsidRPr="006734BD">
              <w:rPr>
                <w:rFonts w:eastAsia="Times New Roman"/>
                <w:color w:val="000000" w:themeColor="text1"/>
                <w:sz w:val="14"/>
                <w:szCs w:val="20"/>
              </w:rPr>
              <w:t xml:space="preserve"> </w:t>
            </w:r>
            <w:r>
              <w:rPr>
                <w:rFonts w:eastAsia="Times New Roman"/>
                <w:color w:val="000000" w:themeColor="text1"/>
                <w:sz w:val="18"/>
              </w:rPr>
              <w:t>-</w:t>
            </w:r>
            <w:r w:rsidRPr="0055299A">
              <w:rPr>
                <w:rFonts w:eastAsia="Times New Roman"/>
                <w:color w:val="000000" w:themeColor="text1"/>
                <w:sz w:val="18"/>
              </w:rPr>
              <w:t xml:space="preserve">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2A78F069" w14:textId="77777777" w:rsidR="00583C43" w:rsidRPr="0055299A" w:rsidRDefault="00583C43" w:rsidP="009557FD">
            <w:pPr>
              <w:spacing w:line="240" w:lineRule="auto"/>
              <w:ind w:firstLine="0"/>
              <w:jc w:val="center"/>
              <w:rPr>
                <w:rFonts w:eastAsia="Times New Roman"/>
                <w:color w:val="000000" w:themeColor="text1"/>
                <w:sz w:val="18"/>
              </w:rPr>
            </w:pPr>
            <m:oMath>
              <m:r>
                <w:rPr>
                  <w:rFonts w:ascii="Cambria Math" w:eastAsia="Cambria Math" w:hAnsi="Cambria Math"/>
                  <w:color w:val="000000" w:themeColor="text1"/>
                  <w:sz w:val="18"/>
                  <w:szCs w:val="20"/>
                </w:rPr>
                <m:t>H</m:t>
              </m:r>
              <m:r>
                <w:rPr>
                  <w:rFonts w:ascii="Cambria Math" w:eastAsia="Cambria Math" w:hAnsi="Cambria Math"/>
                  <w:color w:val="000000" w:themeColor="text1"/>
                  <w:sz w:val="18"/>
                  <w:szCs w:val="20"/>
                  <w:vertAlign w:val="subscript"/>
                </w:rPr>
                <m:t>вп</m:t>
              </m:r>
            </m:oMath>
            <w:r w:rsidRPr="006734BD">
              <w:rPr>
                <w:rFonts w:eastAsia="Times New Roman"/>
                <w:color w:val="000000" w:themeColor="text1"/>
                <w:sz w:val="14"/>
                <w:szCs w:val="20"/>
              </w:rPr>
              <w:t xml:space="preserve"> </w:t>
            </w:r>
            <w:r>
              <w:rPr>
                <w:rFonts w:eastAsia="Times New Roman"/>
                <w:color w:val="000000" w:themeColor="text1"/>
                <w:sz w:val="18"/>
              </w:rPr>
              <w:t>-</w:t>
            </w:r>
            <w:r w:rsidRPr="0055299A">
              <w:rPr>
                <w:rFonts w:eastAsia="Times New Roman"/>
                <w:color w:val="000000" w:themeColor="text1"/>
                <w:sz w:val="18"/>
              </w:rPr>
              <w:t xml:space="preserve"> </w:t>
            </w:r>
            <w:r w:rsidRPr="0055299A">
              <w:rPr>
                <w:rFonts w:eastAsia="Times New Roman"/>
                <w:sz w:val="18"/>
                <w:szCs w:val="18"/>
                <w:lang w:eastAsia="ru-RU"/>
              </w:rPr>
              <w:t>общее число взрослых</w:t>
            </w:r>
            <w:r w:rsidRPr="0055299A">
              <w:rPr>
                <w:rFonts w:eastAsia="Times New Roman"/>
                <w:color w:val="000000" w:themeColor="text1"/>
                <w:sz w:val="18"/>
              </w:rPr>
              <w:t xml:space="preserve"> пациентов с впервые в жизни установленным диагнозом хроническая обструктивная болезнь легких за период.</w:t>
            </w:r>
          </w:p>
          <w:p w14:paraId="7CABBA11" w14:textId="77777777" w:rsidR="00583C43" w:rsidRPr="0055299A" w:rsidRDefault="00583C43" w:rsidP="009557FD">
            <w:pPr>
              <w:spacing w:line="240" w:lineRule="auto"/>
              <w:ind w:firstLine="0"/>
              <w:jc w:val="center"/>
              <w:rPr>
                <w:rFonts w:eastAsia="Times New Roman"/>
                <w:color w:val="000000" w:themeColor="text1"/>
                <w:sz w:val="18"/>
              </w:rPr>
            </w:pPr>
          </w:p>
          <w:p w14:paraId="630E1AC8" w14:textId="77777777" w:rsidR="00583C43" w:rsidRPr="0055299A" w:rsidRDefault="00583C43" w:rsidP="009557FD">
            <w:pPr>
              <w:pStyle w:val="ConsPlusNormal"/>
              <w:jc w:val="center"/>
              <w:rPr>
                <w:rFonts w:ascii="Times New Roman" w:hAnsi="Times New Roman" w:cs="Times New Roman"/>
                <w:b/>
                <w:sz w:val="18"/>
                <w:szCs w:val="18"/>
              </w:rPr>
            </w:pPr>
            <w:r w:rsidRPr="0055299A">
              <w:rPr>
                <w:rFonts w:ascii="Times New Roman" w:hAnsi="Times New Roman" w:cs="Times New Roman"/>
                <w:b/>
                <w:sz w:val="18"/>
                <w:szCs w:val="18"/>
              </w:rPr>
              <w:t>Коды МКБ:</w:t>
            </w:r>
          </w:p>
          <w:p w14:paraId="2F264732" w14:textId="77777777" w:rsidR="00583C43" w:rsidRPr="009A6CEA" w:rsidRDefault="00583C43" w:rsidP="009557FD">
            <w:pPr>
              <w:pStyle w:val="ConsPlusNormal"/>
              <w:jc w:val="center"/>
              <w:rPr>
                <w:rFonts w:ascii="Times New Roman" w:hAnsi="Times New Roman" w:cs="Times New Roman"/>
                <w:color w:val="000000" w:themeColor="text1"/>
                <w:sz w:val="18"/>
                <w:szCs w:val="18"/>
              </w:rPr>
            </w:pPr>
            <w:r w:rsidRPr="009A6CEA">
              <w:rPr>
                <w:rFonts w:ascii="Times New Roman" w:hAnsi="Times New Roman" w:cs="Times New Roman"/>
                <w:b/>
                <w:color w:val="000000" w:themeColor="text1"/>
                <w:sz w:val="18"/>
                <w:szCs w:val="18"/>
                <w:lang w:val="en-US"/>
              </w:rPr>
              <w:lastRenderedPageBreak/>
              <w:t>J</w:t>
            </w:r>
            <w:r w:rsidRPr="009A6CEA">
              <w:rPr>
                <w:rFonts w:ascii="Times New Roman" w:hAnsi="Times New Roman" w:cs="Times New Roman"/>
                <w:b/>
                <w:color w:val="000000" w:themeColor="text1"/>
                <w:sz w:val="18"/>
                <w:szCs w:val="18"/>
              </w:rPr>
              <w:t>44</w:t>
            </w:r>
            <w:r w:rsidRPr="009A6CEA">
              <w:rPr>
                <w:rFonts w:ascii="Times New Roman" w:hAnsi="Times New Roman" w:cs="Times New Roman"/>
                <w:color w:val="000000" w:themeColor="text1"/>
                <w:sz w:val="18"/>
                <w:szCs w:val="18"/>
              </w:rPr>
              <w:t xml:space="preserve"> - Другая хроническая обструктивная легочная болезнь:</w:t>
            </w:r>
          </w:p>
          <w:p w14:paraId="6A860927" w14:textId="77777777" w:rsidR="00583C43" w:rsidRPr="0055299A" w:rsidRDefault="00583C43" w:rsidP="009557FD">
            <w:pPr>
              <w:pStyle w:val="ConsPlusNormal"/>
              <w:jc w:val="center"/>
              <w:rPr>
                <w:rFonts w:ascii="Times New Roman" w:hAnsi="Times New Roman" w:cs="Times New Roman"/>
                <w:sz w:val="18"/>
                <w:szCs w:val="18"/>
              </w:rPr>
            </w:pPr>
            <w:r w:rsidRPr="009A6CEA">
              <w:rPr>
                <w:rFonts w:ascii="Times New Roman" w:hAnsi="Times New Roman" w:cs="Times New Roman"/>
                <w:b/>
                <w:sz w:val="18"/>
                <w:szCs w:val="18"/>
                <w:lang w:val="en-US"/>
              </w:rPr>
              <w:t>J</w:t>
            </w:r>
            <w:r w:rsidRPr="009A6CEA">
              <w:rPr>
                <w:rFonts w:ascii="Times New Roman" w:hAnsi="Times New Roman" w:cs="Times New Roman"/>
                <w:b/>
                <w:sz w:val="18"/>
                <w:szCs w:val="18"/>
              </w:rPr>
              <w:t>44.8</w:t>
            </w:r>
            <w:r w:rsidRPr="009A6CEA">
              <w:rPr>
                <w:rFonts w:ascii="Times New Roman" w:hAnsi="Times New Roman" w:cs="Times New Roman"/>
                <w:sz w:val="18"/>
                <w:szCs w:val="18"/>
              </w:rPr>
              <w:t xml:space="preserve"> – Другая уточненная хроническая</w:t>
            </w:r>
            <w:r w:rsidRPr="0055299A">
              <w:rPr>
                <w:rFonts w:ascii="Times New Roman" w:hAnsi="Times New Roman" w:cs="Times New Roman"/>
                <w:sz w:val="18"/>
                <w:szCs w:val="18"/>
              </w:rPr>
              <w:t xml:space="preserve"> обструктивная легочная болезнь</w:t>
            </w:r>
          </w:p>
          <w:p w14:paraId="3319FBA7" w14:textId="77777777" w:rsidR="00583C43" w:rsidRPr="0055299A" w:rsidRDefault="00583C43" w:rsidP="009557FD">
            <w:pPr>
              <w:spacing w:line="240" w:lineRule="auto"/>
              <w:ind w:firstLine="0"/>
              <w:jc w:val="center"/>
              <w:rPr>
                <w:rFonts w:eastAsia="Times New Roman"/>
                <w:color w:val="000000" w:themeColor="text1"/>
                <w:sz w:val="18"/>
              </w:rPr>
            </w:pPr>
            <w:r w:rsidRPr="0055299A">
              <w:rPr>
                <w:b/>
                <w:sz w:val="18"/>
                <w:szCs w:val="18"/>
                <w:lang w:val="en-US"/>
              </w:rPr>
              <w:t>J</w:t>
            </w:r>
            <w:r w:rsidRPr="0055299A">
              <w:rPr>
                <w:b/>
                <w:sz w:val="18"/>
                <w:szCs w:val="18"/>
              </w:rPr>
              <w:t>44.9</w:t>
            </w:r>
            <w:r w:rsidRPr="0055299A">
              <w:rPr>
                <w:sz w:val="18"/>
                <w:szCs w:val="18"/>
              </w:rPr>
              <w:t xml:space="preserve"> - Хроническая обструктивная легочная болезнь неуточненная</w:t>
            </w:r>
          </w:p>
          <w:p w14:paraId="06D81162" w14:textId="77777777" w:rsidR="00583C43" w:rsidRPr="0055299A" w:rsidRDefault="00583C43" w:rsidP="009557FD">
            <w:pPr>
              <w:pStyle w:val="ConsPlusNormal"/>
              <w:jc w:val="center"/>
              <w:rPr>
                <w:rFonts w:ascii="Times New Roman" w:hAnsi="Times New Roman" w:cs="Times New Roman"/>
                <w:sz w:val="18"/>
                <w:szCs w:val="18"/>
              </w:rPr>
            </w:pPr>
          </w:p>
        </w:tc>
        <w:tc>
          <w:tcPr>
            <w:tcW w:w="334" w:type="pct"/>
            <w:vAlign w:val="center"/>
          </w:tcPr>
          <w:p w14:paraId="2A1F9CAB"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lastRenderedPageBreak/>
              <w:t>Процент</w:t>
            </w:r>
          </w:p>
        </w:tc>
        <w:tc>
          <w:tcPr>
            <w:tcW w:w="676" w:type="pct"/>
          </w:tcPr>
          <w:p w14:paraId="19CA0B37"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Источником информации являются реестры, оказанной медицинской помощи застрахованным лицам.</w:t>
            </w:r>
          </w:p>
          <w:p w14:paraId="771CEE35"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 xml:space="preserve">Отбор информации для расчета показателей осуществляется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w:t>
            </w:r>
            <w:r w:rsidRPr="0055299A">
              <w:rPr>
                <w:rFonts w:ascii="Times New Roman" w:hAnsi="Times New Roman" w:cs="Times New Roman"/>
                <w:sz w:val="18"/>
                <w:szCs w:val="18"/>
              </w:rPr>
              <w:lastRenderedPageBreak/>
              <w:t>медицинской помощи при подозрении на ЗНО»:</w:t>
            </w:r>
          </w:p>
          <w:p w14:paraId="2BEB4E0F"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-дата постановки на диспансерный учет;</w:t>
            </w:r>
          </w:p>
          <w:p w14:paraId="7D1E5104"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-диагноз основной;</w:t>
            </w:r>
          </w:p>
          <w:p w14:paraId="0F16EFCE"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-возраст пациента;</w:t>
            </w:r>
          </w:p>
          <w:p w14:paraId="7DFA744B"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-характер заболевания;</w:t>
            </w:r>
          </w:p>
          <w:p w14:paraId="0C4C65DF"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 впервые выявлено (основной);</w:t>
            </w:r>
          </w:p>
          <w:p w14:paraId="69ECE2F7"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-дата рождения.</w:t>
            </w:r>
          </w:p>
          <w:p w14:paraId="3FCC1E75" w14:textId="77777777" w:rsidR="00583C43" w:rsidRPr="0055299A" w:rsidRDefault="00583C43" w:rsidP="009557FD">
            <w:pPr>
              <w:pStyle w:val="ConsPlusNormal"/>
              <w:jc w:val="center"/>
              <w:rPr>
                <w:rFonts w:ascii="Times New Roman" w:hAnsi="Times New Roman" w:cs="Times New Roman"/>
                <w:sz w:val="18"/>
                <w:szCs w:val="18"/>
              </w:rPr>
            </w:pPr>
            <w:r w:rsidRPr="0055299A">
              <w:rPr>
                <w:rFonts w:ascii="Times New Roman" w:hAnsi="Times New Roman" w:cs="Times New Roman"/>
                <w:sz w:val="18"/>
                <w:szCs w:val="18"/>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83C43" w:rsidRPr="005D2F04" w14:paraId="69A673E1" w14:textId="77777777" w:rsidTr="009557FD">
        <w:trPr>
          <w:trHeight w:val="13"/>
        </w:trPr>
        <w:tc>
          <w:tcPr>
            <w:tcW w:w="121" w:type="pct"/>
            <w:vAlign w:val="center"/>
          </w:tcPr>
          <w:p w14:paraId="236F65C3"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lastRenderedPageBreak/>
              <w:t>13</w:t>
            </w:r>
          </w:p>
        </w:tc>
        <w:tc>
          <w:tcPr>
            <w:tcW w:w="279" w:type="pct"/>
            <w:vAlign w:val="center"/>
          </w:tcPr>
          <w:p w14:paraId="039FBAB1"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11</w:t>
            </w:r>
          </w:p>
        </w:tc>
        <w:tc>
          <w:tcPr>
            <w:tcW w:w="682" w:type="pct"/>
            <w:vAlign w:val="center"/>
          </w:tcPr>
          <w:p w14:paraId="21C9CB67"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 (</w:t>
            </w:r>
            <m:oMath>
              <m:r>
                <w:rPr>
                  <w:rFonts w:ascii="Cambria Math" w:eastAsia="Cambria Math" w:hAnsi="Cambria Math" w:cs="Times New Roman"/>
                  <w:color w:val="000000" w:themeColor="text1"/>
                  <w:sz w:val="18"/>
                  <w:szCs w:val="24"/>
                </w:rPr>
                <m:t>DN</m:t>
              </m:r>
              <m:r>
                <w:rPr>
                  <w:rFonts w:ascii="Cambria Math" w:eastAsia="Cambria Math" w:hAnsi="Cambria Math" w:cs="Times New Roman"/>
                  <w:color w:val="000000" w:themeColor="text1"/>
                  <w:sz w:val="18"/>
                  <w:szCs w:val="24"/>
                  <w:vertAlign w:val="subscript"/>
                </w:rPr>
                <m:t>сд</m:t>
              </m:r>
            </m:oMath>
            <w:r w:rsidRPr="005D2F04">
              <w:rPr>
                <w:rFonts w:ascii="Times New Roman" w:hAnsi="Times New Roman" w:cs="Times New Roman"/>
                <w:sz w:val="18"/>
                <w:szCs w:val="18"/>
              </w:rPr>
              <w:t>)</w:t>
            </w:r>
          </w:p>
        </w:tc>
        <w:tc>
          <w:tcPr>
            <w:tcW w:w="574" w:type="pct"/>
            <w:vAlign w:val="center"/>
          </w:tcPr>
          <w:p w14:paraId="558D039C"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color w:val="000000" w:themeColor="text1"/>
                <w:sz w:val="18"/>
              </w:rPr>
              <w:t>Достижение планового показателя</w:t>
            </w:r>
          </w:p>
        </w:tc>
        <w:tc>
          <w:tcPr>
            <w:tcW w:w="1078" w:type="pct"/>
            <w:vAlign w:val="center"/>
          </w:tcPr>
          <w:p w14:paraId="1DD065AB"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100% плана или более - 2 балла;</w:t>
            </w:r>
          </w:p>
          <w:p w14:paraId="5ED91D79" w14:textId="77777777" w:rsidR="00583C43" w:rsidRPr="005D2F04" w:rsidRDefault="00583C43" w:rsidP="009557FD">
            <w:pPr>
              <w:pStyle w:val="ConsPlusNormal"/>
              <w:jc w:val="center"/>
              <w:rPr>
                <w:rFonts w:ascii="Times New Roman" w:hAnsi="Times New Roman" w:cs="Times New Roman"/>
                <w:sz w:val="18"/>
                <w:szCs w:val="18"/>
              </w:rPr>
            </w:pPr>
          </w:p>
          <w:p w14:paraId="4A4C8851" w14:textId="5E50B29D"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 xml:space="preserve">Выше среднего значения по </w:t>
            </w:r>
            <w:r w:rsidR="005E3C49">
              <w:rPr>
                <w:rFonts w:ascii="Times New Roman" w:hAnsi="Times New Roman" w:cs="Times New Roman"/>
                <w:sz w:val="18"/>
                <w:szCs w:val="18"/>
              </w:rPr>
              <w:t>Республике Северная Осетия-Алания</w:t>
            </w:r>
            <w:r w:rsidRPr="005D2F04">
              <w:rPr>
                <w:rFonts w:ascii="Times New Roman" w:hAnsi="Times New Roman" w:cs="Times New Roman"/>
                <w:sz w:val="18"/>
                <w:szCs w:val="18"/>
              </w:rPr>
              <w:t xml:space="preserve"> - 1 балл</w:t>
            </w:r>
          </w:p>
          <w:p w14:paraId="751671B3" w14:textId="77777777" w:rsidR="00583C43" w:rsidRPr="005D2F04" w:rsidRDefault="00583C43" w:rsidP="009557FD">
            <w:pPr>
              <w:pStyle w:val="ConsPlusNormal"/>
              <w:jc w:val="center"/>
              <w:rPr>
                <w:rFonts w:ascii="Times New Roman" w:hAnsi="Times New Roman" w:cs="Times New Roman"/>
                <w:sz w:val="18"/>
                <w:szCs w:val="18"/>
              </w:rPr>
            </w:pPr>
          </w:p>
          <w:p w14:paraId="7914DDE7"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 xml:space="preserve">Менее 100% от плана, но с приростом показателя по сравнению с предыдущем периодом </w:t>
            </w:r>
            <w:r>
              <w:rPr>
                <w:rFonts w:ascii="Times New Roman" w:hAnsi="Times New Roman" w:cs="Times New Roman"/>
                <w:sz w:val="18"/>
                <w:szCs w:val="18"/>
              </w:rPr>
              <w:t>-</w:t>
            </w:r>
            <w:r w:rsidRPr="005D2F04">
              <w:rPr>
                <w:rFonts w:ascii="Times New Roman" w:hAnsi="Times New Roman" w:cs="Times New Roman"/>
                <w:sz w:val="18"/>
                <w:szCs w:val="18"/>
              </w:rPr>
              <w:t xml:space="preserve"> 1 балл;</w:t>
            </w:r>
          </w:p>
          <w:p w14:paraId="3091ED1E" w14:textId="77777777" w:rsidR="00583C43" w:rsidRPr="005D2F04" w:rsidRDefault="00583C43" w:rsidP="009557FD">
            <w:pPr>
              <w:pStyle w:val="ConsPlusNormal"/>
              <w:jc w:val="center"/>
              <w:rPr>
                <w:rFonts w:ascii="Times New Roman" w:hAnsi="Times New Roman" w:cs="Times New Roman"/>
                <w:sz w:val="18"/>
                <w:szCs w:val="18"/>
              </w:rPr>
            </w:pPr>
          </w:p>
          <w:p w14:paraId="694257A9"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 xml:space="preserve">Менее 100% от плана, равно или со снижением показателя по сравнению с предыдущем периодом </w:t>
            </w:r>
            <w:r>
              <w:rPr>
                <w:rFonts w:ascii="Times New Roman" w:hAnsi="Times New Roman" w:cs="Times New Roman"/>
                <w:sz w:val="18"/>
                <w:szCs w:val="18"/>
              </w:rPr>
              <w:t>-</w:t>
            </w:r>
            <w:r w:rsidRPr="005D2F04">
              <w:rPr>
                <w:rFonts w:ascii="Times New Roman" w:hAnsi="Times New Roman" w:cs="Times New Roman"/>
                <w:sz w:val="18"/>
                <w:szCs w:val="18"/>
              </w:rPr>
              <w:t xml:space="preserve"> 0 баллов.</w:t>
            </w:r>
          </w:p>
        </w:tc>
        <w:tc>
          <w:tcPr>
            <w:tcW w:w="195" w:type="pct"/>
            <w:vAlign w:val="center"/>
          </w:tcPr>
          <w:p w14:paraId="3129DE57"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color w:val="000000" w:themeColor="text1"/>
                <w:sz w:val="18"/>
              </w:rPr>
              <w:t>2</w:t>
            </w:r>
          </w:p>
        </w:tc>
        <w:tc>
          <w:tcPr>
            <w:tcW w:w="1060" w:type="pct"/>
            <w:gridSpan w:val="2"/>
          </w:tcPr>
          <w:p w14:paraId="2E437152" w14:textId="77777777" w:rsidR="00583C43" w:rsidRPr="005D2F04" w:rsidRDefault="00583C43" w:rsidP="009557FD">
            <w:pPr>
              <w:ind w:firstLine="0"/>
              <w:jc w:val="center"/>
              <w:rPr>
                <w:rFonts w:eastAsia="Times New Roman"/>
                <w:color w:val="000000" w:themeColor="text1"/>
                <w:sz w:val="22"/>
              </w:rPr>
            </w:pPr>
            <m:oMathPara>
              <m:oMath>
                <m:r>
                  <w:rPr>
                    <w:rFonts w:ascii="Cambria Math" w:eastAsia="Cambria Math" w:hAnsi="Cambria Math"/>
                    <w:color w:val="000000" w:themeColor="text1"/>
                    <w:sz w:val="22"/>
                  </w:rPr>
                  <m:t>DN</m:t>
                </m:r>
                <m:r>
                  <w:rPr>
                    <w:rFonts w:ascii="Cambria Math" w:eastAsia="Cambria Math" w:hAnsi="Cambria Math"/>
                    <w:color w:val="000000" w:themeColor="text1"/>
                    <w:sz w:val="22"/>
                    <w:vertAlign w:val="subscript"/>
                  </w:rPr>
                  <m:t>сд</m:t>
                </m:r>
                <m:r>
                  <w:rPr>
                    <w:rFonts w:ascii="Cambria Math" w:eastAsia="Times New Roman" w:hAnsi="Cambria Math"/>
                    <w:color w:val="000000" w:themeColor="text1"/>
                    <w:sz w:val="22"/>
                    <w:vertAlign w:val="subscript"/>
                  </w:rPr>
                  <m:t xml:space="preserve"> </m:t>
                </m:r>
                <m:r>
                  <w:rPr>
                    <w:rFonts w:ascii="Cambria Math" w:eastAsia="Times New Roman" w:hAnsi="Cambria Math"/>
                    <w:color w:val="000000" w:themeColor="text1"/>
                    <w:sz w:val="22"/>
                  </w:rPr>
                  <m:t>=</m:t>
                </m:r>
                <m:f>
                  <m:fPr>
                    <m:ctrlPr>
                      <w:rPr>
                        <w:rFonts w:ascii="Cambria Math" w:eastAsia="Cambria Math" w:hAnsi="Cambria Math"/>
                        <w:color w:val="000000" w:themeColor="text1"/>
                        <w:sz w:val="22"/>
                        <w:vertAlign w:val="subscript"/>
                      </w:rPr>
                    </m:ctrlPr>
                  </m:fPr>
                  <m:num>
                    <m:r>
                      <w:rPr>
                        <w:rFonts w:ascii="Cambria Math" w:eastAsia="Cambria Math" w:hAnsi="Cambria Math"/>
                        <w:color w:val="000000" w:themeColor="text1"/>
                        <w:sz w:val="22"/>
                      </w:rPr>
                      <m:t>SD</m:t>
                    </m:r>
                    <m:r>
                      <w:rPr>
                        <w:rFonts w:ascii="Cambria Math" w:eastAsia="Cambria Math" w:hAnsi="Cambria Math"/>
                        <w:color w:val="000000" w:themeColor="text1"/>
                        <w:sz w:val="22"/>
                        <w:vertAlign w:val="subscript"/>
                      </w:rPr>
                      <m:t>дн</m:t>
                    </m:r>
                  </m:num>
                  <m:den>
                    <m:r>
                      <w:rPr>
                        <w:rFonts w:ascii="Cambria Math" w:eastAsia="Cambria Math" w:hAnsi="Cambria Math"/>
                        <w:color w:val="000000" w:themeColor="text1"/>
                        <w:sz w:val="22"/>
                      </w:rPr>
                      <m:t>SD</m:t>
                    </m:r>
                    <m:r>
                      <w:rPr>
                        <w:rFonts w:ascii="Cambria Math" w:eastAsia="Cambria Math" w:hAnsi="Cambria Math"/>
                        <w:color w:val="000000" w:themeColor="text1"/>
                        <w:sz w:val="22"/>
                        <w:vertAlign w:val="subscript"/>
                      </w:rPr>
                      <m:t>вп</m:t>
                    </m:r>
                  </m:den>
                </m:f>
                <m:r>
                  <w:rPr>
                    <w:rFonts w:ascii="Cambria Math" w:eastAsia="Times New Roman" w:hAnsi="Cambria Math"/>
                    <w:color w:val="000000" w:themeColor="text1"/>
                    <w:sz w:val="22"/>
                  </w:rPr>
                  <m:t>×100,</m:t>
                </m:r>
              </m:oMath>
            </m:oMathPara>
          </w:p>
          <w:p w14:paraId="6C5F15BA" w14:textId="77777777" w:rsidR="00583C43" w:rsidRPr="004949BC" w:rsidRDefault="00583C43" w:rsidP="009557FD">
            <w:pPr>
              <w:pStyle w:val="ConsPlusNormal"/>
              <w:jc w:val="center"/>
              <w:rPr>
                <w:rFonts w:ascii="Times New Roman" w:hAnsi="Times New Roman" w:cs="Times New Roman"/>
                <w:sz w:val="18"/>
                <w:szCs w:val="18"/>
              </w:rPr>
            </w:pPr>
          </w:p>
          <w:p w14:paraId="16D17097" w14:textId="77777777" w:rsidR="00583C43" w:rsidRPr="004949BC" w:rsidRDefault="00583C43" w:rsidP="009557FD">
            <w:pPr>
              <w:pStyle w:val="ConsPlusNormal"/>
              <w:spacing w:after="60"/>
              <w:jc w:val="center"/>
              <w:rPr>
                <w:rFonts w:ascii="Times New Roman" w:hAnsi="Times New Roman" w:cs="Times New Roman"/>
                <w:sz w:val="18"/>
                <w:szCs w:val="18"/>
              </w:rPr>
            </w:pPr>
            <w:r w:rsidRPr="004949BC">
              <w:rPr>
                <w:rFonts w:ascii="Times New Roman" w:hAnsi="Times New Roman" w:cs="Times New Roman"/>
                <w:sz w:val="18"/>
                <w:szCs w:val="18"/>
              </w:rPr>
              <w:t>где:</w:t>
            </w:r>
          </w:p>
          <w:p w14:paraId="7BD9199C" w14:textId="77777777" w:rsidR="00583C43" w:rsidRPr="005D2F04" w:rsidRDefault="00583C43" w:rsidP="009557FD">
            <w:pPr>
              <w:spacing w:line="240" w:lineRule="auto"/>
              <w:ind w:firstLine="0"/>
              <w:jc w:val="center"/>
              <w:rPr>
                <w:rFonts w:eastAsia="Times New Roman"/>
                <w:color w:val="000000" w:themeColor="text1"/>
                <w:sz w:val="18"/>
              </w:rPr>
            </w:pPr>
            <m:oMath>
              <m:r>
                <w:rPr>
                  <w:rFonts w:ascii="Cambria Math" w:eastAsia="Cambria Math" w:hAnsi="Cambria Math"/>
                  <w:color w:val="000000" w:themeColor="text1"/>
                  <w:sz w:val="18"/>
                  <w:szCs w:val="20"/>
                </w:rPr>
                <m:t>SD</m:t>
              </m:r>
              <m:r>
                <w:rPr>
                  <w:rFonts w:ascii="Cambria Math" w:eastAsia="Cambria Math" w:hAnsi="Cambria Math"/>
                  <w:color w:val="000000" w:themeColor="text1"/>
                  <w:sz w:val="18"/>
                  <w:szCs w:val="20"/>
                  <w:vertAlign w:val="subscript"/>
                </w:rPr>
                <m:t>дн</m:t>
              </m:r>
            </m:oMath>
            <w:r w:rsidRPr="005D2F04">
              <w:rPr>
                <w:rFonts w:eastAsia="Times New Roman"/>
                <w:color w:val="000000" w:themeColor="text1"/>
                <w:sz w:val="14"/>
                <w:szCs w:val="20"/>
              </w:rPr>
              <w:t xml:space="preserve"> </w:t>
            </w:r>
            <w:r>
              <w:rPr>
                <w:rFonts w:eastAsia="Times New Roman"/>
                <w:color w:val="000000" w:themeColor="text1"/>
                <w:sz w:val="18"/>
              </w:rPr>
              <w:t>-</w:t>
            </w:r>
            <w:r w:rsidRPr="005D2F04">
              <w:rPr>
                <w:rFonts w:eastAsia="Times New Roman"/>
                <w:color w:val="000000" w:themeColor="text1"/>
                <w:sz w:val="18"/>
              </w:rPr>
              <w:t xml:space="preserve"> число взрослых пациентов с установленным диагнозом сахарный диабет, в отношении которых установлено диспансерное наблюдение за период;</w:t>
            </w:r>
          </w:p>
          <w:p w14:paraId="52B85DD2" w14:textId="77777777" w:rsidR="00583C43" w:rsidRPr="005D2F04" w:rsidRDefault="00583C43" w:rsidP="009557FD">
            <w:pPr>
              <w:spacing w:line="240" w:lineRule="auto"/>
              <w:ind w:firstLine="0"/>
              <w:jc w:val="center"/>
              <w:rPr>
                <w:rFonts w:eastAsia="Times New Roman"/>
                <w:color w:val="000000" w:themeColor="text1"/>
                <w:sz w:val="18"/>
              </w:rPr>
            </w:pPr>
            <m:oMath>
              <m:r>
                <w:rPr>
                  <w:rFonts w:ascii="Cambria Math" w:eastAsia="Cambria Math" w:hAnsi="Cambria Math"/>
                  <w:color w:val="000000" w:themeColor="text1"/>
                  <w:sz w:val="18"/>
                  <w:szCs w:val="20"/>
                </w:rPr>
                <m:t>SD</m:t>
              </m:r>
              <m:r>
                <w:rPr>
                  <w:rFonts w:ascii="Cambria Math" w:eastAsia="Cambria Math" w:hAnsi="Cambria Math"/>
                  <w:color w:val="000000" w:themeColor="text1"/>
                  <w:sz w:val="18"/>
                  <w:szCs w:val="20"/>
                  <w:vertAlign w:val="subscript"/>
                </w:rPr>
                <m:t>вп</m:t>
              </m:r>
            </m:oMath>
            <w:r w:rsidRPr="005D2F04">
              <w:rPr>
                <w:rFonts w:eastAsia="Times New Roman"/>
                <w:color w:val="000000" w:themeColor="text1"/>
                <w:sz w:val="14"/>
                <w:szCs w:val="20"/>
              </w:rPr>
              <w:t xml:space="preserve"> </w:t>
            </w:r>
            <w:r>
              <w:rPr>
                <w:rFonts w:eastAsia="Times New Roman"/>
                <w:color w:val="000000" w:themeColor="text1"/>
                <w:sz w:val="18"/>
              </w:rPr>
              <w:t>-</w:t>
            </w:r>
            <w:r w:rsidRPr="005D2F04">
              <w:rPr>
                <w:rFonts w:eastAsia="Times New Roman"/>
                <w:color w:val="000000" w:themeColor="text1"/>
                <w:sz w:val="18"/>
              </w:rPr>
              <w:t xml:space="preserve"> общее число взрослых пациентов с впервые в жизни установленным диагнозом сахарный диабет за период.</w:t>
            </w:r>
          </w:p>
          <w:p w14:paraId="05F42DB7" w14:textId="77777777" w:rsidR="00583C43" w:rsidRPr="005D2F04" w:rsidRDefault="00583C43" w:rsidP="009557FD">
            <w:pPr>
              <w:spacing w:line="240" w:lineRule="auto"/>
              <w:ind w:firstLine="0"/>
              <w:jc w:val="center"/>
              <w:rPr>
                <w:rFonts w:eastAsia="Times New Roman"/>
                <w:color w:val="000000" w:themeColor="text1"/>
                <w:sz w:val="18"/>
              </w:rPr>
            </w:pPr>
          </w:p>
          <w:p w14:paraId="038A7297" w14:textId="77777777" w:rsidR="00583C43" w:rsidRPr="005D2F04" w:rsidRDefault="00583C43" w:rsidP="009557FD">
            <w:pPr>
              <w:spacing w:line="240" w:lineRule="auto"/>
              <w:ind w:firstLine="0"/>
              <w:jc w:val="center"/>
              <w:rPr>
                <w:rFonts w:eastAsia="Times New Roman"/>
                <w:color w:val="000000" w:themeColor="text1"/>
                <w:sz w:val="18"/>
              </w:rPr>
            </w:pPr>
            <w:r w:rsidRPr="005D2F04">
              <w:rPr>
                <w:rFonts w:eastAsia="Times New Roman"/>
                <w:b/>
                <w:color w:val="000000" w:themeColor="text1"/>
                <w:sz w:val="18"/>
              </w:rPr>
              <w:t>Коды МКБ:</w:t>
            </w:r>
            <w:r w:rsidRPr="005D2F04">
              <w:rPr>
                <w:rFonts w:eastAsia="Times New Roman"/>
                <w:b/>
                <w:color w:val="000000" w:themeColor="text1"/>
                <w:sz w:val="18"/>
              </w:rPr>
              <w:br/>
            </w:r>
            <w:r w:rsidRPr="005D2F04">
              <w:rPr>
                <w:b/>
                <w:sz w:val="18"/>
              </w:rPr>
              <w:t xml:space="preserve">E10-E11 – </w:t>
            </w:r>
            <w:r w:rsidRPr="005D2F04">
              <w:rPr>
                <w:sz w:val="18"/>
              </w:rPr>
              <w:t>Сахарный диабет</w:t>
            </w:r>
          </w:p>
          <w:p w14:paraId="715ACBAA" w14:textId="77777777" w:rsidR="00583C43" w:rsidRPr="005D2F04" w:rsidRDefault="00583C43" w:rsidP="009557FD">
            <w:pPr>
              <w:spacing w:line="240" w:lineRule="auto"/>
              <w:ind w:firstLine="0"/>
              <w:jc w:val="center"/>
              <w:rPr>
                <w:rFonts w:eastAsia="Times New Roman"/>
                <w:color w:val="000000" w:themeColor="text1"/>
                <w:sz w:val="18"/>
              </w:rPr>
            </w:pPr>
          </w:p>
          <w:p w14:paraId="43443D88" w14:textId="77777777" w:rsidR="00583C43" w:rsidRPr="005D2F04" w:rsidRDefault="00583C43" w:rsidP="009557FD">
            <w:pPr>
              <w:spacing w:line="240" w:lineRule="auto"/>
              <w:ind w:firstLine="0"/>
              <w:jc w:val="center"/>
              <w:rPr>
                <w:rFonts w:eastAsia="Times New Roman"/>
                <w:color w:val="000000" w:themeColor="text1"/>
                <w:sz w:val="18"/>
              </w:rPr>
            </w:pPr>
          </w:p>
          <w:p w14:paraId="2BF95F27" w14:textId="77777777" w:rsidR="00583C43" w:rsidRPr="005D2F04" w:rsidRDefault="00583C43" w:rsidP="009557FD">
            <w:pPr>
              <w:pStyle w:val="ConsPlusNormal"/>
              <w:jc w:val="center"/>
              <w:rPr>
                <w:rFonts w:ascii="Times New Roman" w:hAnsi="Times New Roman" w:cs="Times New Roman"/>
                <w:sz w:val="18"/>
                <w:szCs w:val="18"/>
              </w:rPr>
            </w:pPr>
          </w:p>
        </w:tc>
        <w:tc>
          <w:tcPr>
            <w:tcW w:w="334" w:type="pct"/>
            <w:vAlign w:val="center"/>
          </w:tcPr>
          <w:p w14:paraId="18C41F5B"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Процент</w:t>
            </w:r>
          </w:p>
        </w:tc>
        <w:tc>
          <w:tcPr>
            <w:tcW w:w="676" w:type="pct"/>
          </w:tcPr>
          <w:p w14:paraId="36F3A4C6"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Источником информации являются реестры, оказанной медицинской помощи застрахованным лицам.</w:t>
            </w:r>
          </w:p>
          <w:p w14:paraId="3C051B0B"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Отбор информации для расчета показателей осуществляется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2AEB4A0B"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-дата постановки на диспансерный учет;</w:t>
            </w:r>
          </w:p>
          <w:p w14:paraId="1F8441B1"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lastRenderedPageBreak/>
              <w:t>-диагноз основной;</w:t>
            </w:r>
          </w:p>
          <w:p w14:paraId="2FD8F7E5"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-возраст пациента;</w:t>
            </w:r>
          </w:p>
          <w:p w14:paraId="31AAE8CE"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-характер заболевания;</w:t>
            </w:r>
          </w:p>
          <w:p w14:paraId="04B1EDCC"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 впервые выявлено (основной);</w:t>
            </w:r>
          </w:p>
          <w:p w14:paraId="38FC5F1C"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-дата рождения.</w:t>
            </w:r>
          </w:p>
          <w:p w14:paraId="44D99142" w14:textId="77777777" w:rsidR="00583C43" w:rsidRPr="005D2F04" w:rsidRDefault="00583C43" w:rsidP="009557FD">
            <w:pPr>
              <w:pStyle w:val="ConsPlusNormal"/>
              <w:jc w:val="center"/>
              <w:rPr>
                <w:rFonts w:ascii="Times New Roman" w:hAnsi="Times New Roman" w:cs="Times New Roman"/>
                <w:sz w:val="18"/>
                <w:szCs w:val="18"/>
              </w:rPr>
            </w:pPr>
            <w:r w:rsidRPr="005D2F04">
              <w:rPr>
                <w:rFonts w:ascii="Times New Roman" w:hAnsi="Times New Roman" w:cs="Times New Roman"/>
                <w:sz w:val="18"/>
                <w:szCs w:val="18"/>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83C43" w:rsidRPr="00FF24EF" w14:paraId="49D28EB8" w14:textId="77777777" w:rsidTr="009557FD">
        <w:trPr>
          <w:trHeight w:val="13"/>
        </w:trPr>
        <w:tc>
          <w:tcPr>
            <w:tcW w:w="121" w:type="pct"/>
            <w:vAlign w:val="center"/>
          </w:tcPr>
          <w:p w14:paraId="31B875F3" w14:textId="77777777" w:rsidR="00583C43" w:rsidRPr="00FF24EF" w:rsidRDefault="00583C43" w:rsidP="009557FD">
            <w:pPr>
              <w:pStyle w:val="ConsPlusNormal"/>
              <w:jc w:val="center"/>
              <w:rPr>
                <w:rFonts w:ascii="Times New Roman" w:hAnsi="Times New Roman" w:cs="Times New Roman"/>
                <w:sz w:val="18"/>
                <w:szCs w:val="18"/>
              </w:rPr>
            </w:pPr>
            <w:r w:rsidRPr="00FF24EF">
              <w:rPr>
                <w:rFonts w:ascii="Times New Roman" w:hAnsi="Times New Roman" w:cs="Times New Roman"/>
                <w:sz w:val="18"/>
                <w:szCs w:val="18"/>
              </w:rPr>
              <w:lastRenderedPageBreak/>
              <w:t>14</w:t>
            </w:r>
          </w:p>
        </w:tc>
        <w:tc>
          <w:tcPr>
            <w:tcW w:w="279" w:type="pct"/>
            <w:vAlign w:val="center"/>
          </w:tcPr>
          <w:p w14:paraId="0C91C4BF" w14:textId="77777777" w:rsidR="00583C43" w:rsidRPr="00FF24EF" w:rsidRDefault="00583C43" w:rsidP="009557FD">
            <w:pPr>
              <w:pStyle w:val="ConsPlusNormal"/>
              <w:jc w:val="center"/>
              <w:rPr>
                <w:rFonts w:ascii="Times New Roman" w:hAnsi="Times New Roman" w:cs="Times New Roman"/>
                <w:sz w:val="18"/>
                <w:szCs w:val="18"/>
              </w:rPr>
            </w:pPr>
            <w:r w:rsidRPr="00FF24EF">
              <w:rPr>
                <w:rFonts w:ascii="Times New Roman" w:hAnsi="Times New Roman" w:cs="Times New Roman"/>
                <w:sz w:val="18"/>
                <w:szCs w:val="18"/>
              </w:rPr>
              <w:t>12</w:t>
            </w:r>
          </w:p>
        </w:tc>
        <w:tc>
          <w:tcPr>
            <w:tcW w:w="682" w:type="pct"/>
            <w:vAlign w:val="center"/>
          </w:tcPr>
          <w:p w14:paraId="4F358237" w14:textId="77777777" w:rsidR="00583C43" w:rsidRPr="00FF24EF" w:rsidRDefault="00583C43" w:rsidP="009557FD">
            <w:pPr>
              <w:pStyle w:val="ConsPlusNormal"/>
              <w:jc w:val="center"/>
              <w:rPr>
                <w:rFonts w:ascii="Times New Roman" w:hAnsi="Times New Roman" w:cs="Times New Roman"/>
                <w:sz w:val="18"/>
                <w:szCs w:val="18"/>
              </w:rPr>
            </w:pPr>
            <w:r w:rsidRPr="00FF24EF">
              <w:rPr>
                <w:rFonts w:ascii="Times New Roman" w:hAnsi="Times New Roman" w:cs="Times New Roman"/>
                <w:sz w:val="18"/>
                <w:szCs w:val="18"/>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 (</w:t>
            </w:r>
            <m:oMath>
              <m:r>
                <w:rPr>
                  <w:rFonts w:ascii="Cambria Math" w:eastAsia="Cambria Math" w:hAnsi="Cambria Math" w:cs="Times New Roman"/>
                  <w:color w:val="000000" w:themeColor="text1"/>
                  <w:sz w:val="18"/>
                </w:rPr>
                <m:t>H</m:t>
              </m:r>
              <m:r>
                <w:rPr>
                  <w:rFonts w:ascii="Cambria Math" w:eastAsia="Cambria Math" w:hAnsi="Cambria Math" w:cs="Times New Roman"/>
                  <w:color w:val="000000" w:themeColor="text1"/>
                  <w:sz w:val="18"/>
                  <w:vertAlign w:val="subscript"/>
                </w:rPr>
                <m:t>всего</m:t>
              </m:r>
            </m:oMath>
            <w:r w:rsidRPr="00FF24EF">
              <w:rPr>
                <w:rFonts w:ascii="Times New Roman" w:hAnsi="Times New Roman" w:cs="Times New Roman"/>
                <w:color w:val="000000" w:themeColor="text1"/>
                <w:sz w:val="18"/>
              </w:rPr>
              <w:t>)</w:t>
            </w:r>
          </w:p>
        </w:tc>
        <w:tc>
          <w:tcPr>
            <w:tcW w:w="574" w:type="pct"/>
            <w:vAlign w:val="center"/>
          </w:tcPr>
          <w:p w14:paraId="52D165F9" w14:textId="77777777" w:rsidR="00583C43" w:rsidRPr="00FF24EF" w:rsidRDefault="00583C43" w:rsidP="009557FD">
            <w:pPr>
              <w:pStyle w:val="ConsPlusNormal"/>
              <w:jc w:val="center"/>
              <w:rPr>
                <w:rFonts w:ascii="Times New Roman" w:hAnsi="Times New Roman" w:cs="Times New Roman"/>
                <w:sz w:val="18"/>
                <w:szCs w:val="18"/>
              </w:rPr>
            </w:pPr>
            <w:r w:rsidRPr="00FF24EF">
              <w:rPr>
                <w:rFonts w:ascii="Times New Roman" w:hAnsi="Times New Roman" w:cs="Times New Roman"/>
                <w:color w:val="000000" w:themeColor="text1"/>
                <w:sz w:val="18"/>
              </w:rPr>
              <w:t>Уменьшение показателя за период по отношению к показателю в предыдущем периоде</w:t>
            </w:r>
          </w:p>
        </w:tc>
        <w:tc>
          <w:tcPr>
            <w:tcW w:w="1078" w:type="pct"/>
            <w:vAlign w:val="center"/>
          </w:tcPr>
          <w:p w14:paraId="4641F42C" w14:textId="4EFA678F" w:rsidR="00583C43" w:rsidRPr="00FF24EF" w:rsidRDefault="00583C43" w:rsidP="009557FD">
            <w:pPr>
              <w:spacing w:line="240" w:lineRule="auto"/>
              <w:ind w:firstLine="25"/>
              <w:jc w:val="center"/>
              <w:rPr>
                <w:rFonts w:eastAsia="Times New Roman"/>
                <w:b/>
                <w:bCs/>
                <w:color w:val="000000" w:themeColor="text1"/>
                <w:sz w:val="18"/>
                <w:lang w:eastAsia="ru-RU"/>
              </w:rPr>
            </w:pPr>
            <w:r w:rsidRPr="00FF24EF">
              <w:rPr>
                <w:rFonts w:eastAsia="Times New Roman"/>
                <w:b/>
                <w:bCs/>
                <w:color w:val="000000" w:themeColor="text1"/>
                <w:sz w:val="18"/>
                <w:lang w:eastAsia="ru-RU"/>
              </w:rPr>
              <w:t xml:space="preserve">Для медицинских организаций, значение показателя которых, выше среднего значения по </w:t>
            </w:r>
            <w:r w:rsidR="005E3C49">
              <w:rPr>
                <w:rFonts w:eastAsia="Times New Roman"/>
                <w:b/>
                <w:bCs/>
                <w:color w:val="000000" w:themeColor="text1"/>
                <w:sz w:val="18"/>
                <w:lang w:eastAsia="ru-RU"/>
              </w:rPr>
              <w:t>Республике Северная Осетия-Алания</w:t>
            </w:r>
            <w:r w:rsidRPr="00FF24EF">
              <w:rPr>
                <w:rFonts w:eastAsia="Times New Roman"/>
                <w:b/>
                <w:bCs/>
                <w:color w:val="000000" w:themeColor="text1"/>
                <w:sz w:val="18"/>
                <w:lang w:eastAsia="ru-RU"/>
              </w:rPr>
              <w:t>:</w:t>
            </w:r>
          </w:p>
          <w:p w14:paraId="6B411958" w14:textId="77777777" w:rsidR="00583C43" w:rsidRPr="00FF24EF" w:rsidRDefault="00583C43" w:rsidP="009557FD">
            <w:pPr>
              <w:spacing w:line="240" w:lineRule="auto"/>
              <w:ind w:firstLine="25"/>
              <w:jc w:val="center"/>
              <w:rPr>
                <w:rFonts w:eastAsia="Times New Roman"/>
                <w:color w:val="000000" w:themeColor="text1"/>
                <w:sz w:val="18"/>
                <w:lang w:eastAsia="ru-RU"/>
              </w:rPr>
            </w:pPr>
            <w:r w:rsidRPr="00FF24EF">
              <w:rPr>
                <w:rFonts w:eastAsia="Times New Roman"/>
                <w:color w:val="000000" w:themeColor="text1"/>
                <w:sz w:val="18"/>
                <w:lang w:eastAsia="ru-RU"/>
              </w:rPr>
              <w:t xml:space="preserve">Уменьшение </w:t>
            </w:r>
            <w:proofErr w:type="gramStart"/>
            <w:r w:rsidRPr="00FF24EF">
              <w:rPr>
                <w:rFonts w:eastAsia="Times New Roman"/>
                <w:color w:val="000000" w:themeColor="text1"/>
                <w:sz w:val="18"/>
                <w:lang w:eastAsia="ru-RU"/>
              </w:rPr>
              <w:t>&lt; 5</w:t>
            </w:r>
            <w:proofErr w:type="gramEnd"/>
            <w:r w:rsidRPr="00FF24EF">
              <w:rPr>
                <w:rFonts w:eastAsia="Times New Roman"/>
                <w:color w:val="000000" w:themeColor="text1"/>
                <w:sz w:val="18"/>
                <w:lang w:eastAsia="ru-RU"/>
              </w:rPr>
              <w:t> % - 0 баллов;</w:t>
            </w:r>
          </w:p>
          <w:p w14:paraId="3B762B3F" w14:textId="77777777" w:rsidR="00583C43" w:rsidRPr="00FF24EF" w:rsidRDefault="00583C43" w:rsidP="009557FD">
            <w:pPr>
              <w:spacing w:line="240" w:lineRule="auto"/>
              <w:ind w:firstLine="25"/>
              <w:jc w:val="center"/>
              <w:rPr>
                <w:rFonts w:eastAsia="Times New Roman"/>
                <w:color w:val="000000" w:themeColor="text1"/>
                <w:sz w:val="18"/>
                <w:lang w:eastAsia="ru-RU"/>
              </w:rPr>
            </w:pPr>
            <w:r w:rsidRPr="00FF24EF">
              <w:rPr>
                <w:rFonts w:eastAsia="Times New Roman"/>
                <w:color w:val="000000" w:themeColor="text1"/>
                <w:sz w:val="18"/>
                <w:lang w:eastAsia="ru-RU"/>
              </w:rPr>
              <w:t>Уменьшение ≥ 5 % - 1 балл;</w:t>
            </w:r>
          </w:p>
          <w:p w14:paraId="3F65E77A" w14:textId="77777777" w:rsidR="00583C43" w:rsidRPr="006734BD" w:rsidRDefault="00583C43" w:rsidP="009557FD">
            <w:pPr>
              <w:spacing w:line="240" w:lineRule="auto"/>
              <w:ind w:firstLine="25"/>
              <w:jc w:val="center"/>
              <w:rPr>
                <w:rFonts w:eastAsia="Times New Roman"/>
                <w:color w:val="000000" w:themeColor="text1"/>
                <w:sz w:val="18"/>
                <w:lang w:eastAsia="ru-RU"/>
              </w:rPr>
            </w:pPr>
            <w:r w:rsidRPr="00FF24EF">
              <w:rPr>
                <w:rFonts w:eastAsia="Times New Roman"/>
                <w:color w:val="000000" w:themeColor="text1"/>
                <w:sz w:val="18"/>
                <w:lang w:eastAsia="ru-RU"/>
              </w:rPr>
              <w:t>Уменьшение ≥ 10 % - 2 балла</w:t>
            </w:r>
            <w:r>
              <w:rPr>
                <w:rFonts w:eastAsia="Times New Roman"/>
                <w:color w:val="000000" w:themeColor="text1"/>
                <w:sz w:val="18"/>
                <w:lang w:eastAsia="ru-RU"/>
              </w:rPr>
              <w:t>.</w:t>
            </w:r>
          </w:p>
          <w:p w14:paraId="436E1A1F" w14:textId="77777777" w:rsidR="00583C43" w:rsidRPr="00FF24EF" w:rsidRDefault="00583C43" w:rsidP="009557FD">
            <w:pPr>
              <w:spacing w:line="240" w:lineRule="auto"/>
              <w:ind w:firstLine="25"/>
              <w:jc w:val="center"/>
              <w:rPr>
                <w:rFonts w:eastAsia="Times New Roman"/>
                <w:color w:val="000000" w:themeColor="text1"/>
                <w:sz w:val="18"/>
                <w:lang w:eastAsia="ru-RU"/>
              </w:rPr>
            </w:pPr>
          </w:p>
          <w:p w14:paraId="71ECF931" w14:textId="49A8E035" w:rsidR="00583C43" w:rsidRPr="00FF24EF" w:rsidRDefault="00583C43" w:rsidP="009557FD">
            <w:pPr>
              <w:spacing w:line="240" w:lineRule="auto"/>
              <w:ind w:firstLine="25"/>
              <w:jc w:val="center"/>
              <w:rPr>
                <w:rFonts w:eastAsia="Times New Roman"/>
                <w:b/>
                <w:bCs/>
                <w:color w:val="000000" w:themeColor="text1"/>
                <w:sz w:val="18"/>
                <w:lang w:eastAsia="ru-RU"/>
              </w:rPr>
            </w:pPr>
            <w:r w:rsidRPr="00FF24EF">
              <w:rPr>
                <w:rFonts w:eastAsia="Times New Roman"/>
                <w:b/>
                <w:bCs/>
                <w:color w:val="000000" w:themeColor="text1"/>
                <w:sz w:val="18"/>
                <w:lang w:eastAsia="ru-RU"/>
              </w:rPr>
              <w:t xml:space="preserve">Для медицинских организаций, значение показателя равно или ниже среднего значения по </w:t>
            </w:r>
            <w:r w:rsidR="005E3C49">
              <w:rPr>
                <w:rFonts w:eastAsia="Times New Roman"/>
                <w:b/>
                <w:bCs/>
                <w:color w:val="000000" w:themeColor="text1"/>
                <w:sz w:val="18"/>
                <w:lang w:eastAsia="ru-RU"/>
              </w:rPr>
              <w:t>Республике Северная Осетия-Алания</w:t>
            </w:r>
            <w:r w:rsidRPr="00FF24EF">
              <w:rPr>
                <w:rFonts w:eastAsia="Times New Roman"/>
                <w:b/>
                <w:bCs/>
                <w:color w:val="000000" w:themeColor="text1"/>
                <w:sz w:val="18"/>
                <w:lang w:eastAsia="ru-RU"/>
              </w:rPr>
              <w:t>:</w:t>
            </w:r>
          </w:p>
          <w:p w14:paraId="2B20B627" w14:textId="77777777" w:rsidR="00583C43" w:rsidRPr="00FF24EF" w:rsidRDefault="00583C43" w:rsidP="009557FD">
            <w:pPr>
              <w:spacing w:line="240" w:lineRule="auto"/>
              <w:ind w:firstLine="25"/>
              <w:jc w:val="center"/>
              <w:rPr>
                <w:rFonts w:eastAsia="Times New Roman"/>
                <w:color w:val="000000" w:themeColor="text1"/>
                <w:sz w:val="18"/>
                <w:lang w:eastAsia="ru-RU"/>
              </w:rPr>
            </w:pPr>
            <w:r w:rsidRPr="00FF24EF">
              <w:rPr>
                <w:rFonts w:eastAsia="Times New Roman"/>
                <w:color w:val="000000" w:themeColor="text1"/>
                <w:sz w:val="18"/>
                <w:lang w:eastAsia="ru-RU"/>
              </w:rPr>
              <w:t xml:space="preserve">При условии снижения по сравнению с предыдущим периодом </w:t>
            </w:r>
            <w:r w:rsidRPr="00FF24EF">
              <w:rPr>
                <w:sz w:val="18"/>
                <w:szCs w:val="18"/>
              </w:rPr>
              <w:t xml:space="preserve">или достижения минимально возможного значения показателя </w:t>
            </w:r>
            <w:r w:rsidRPr="00FF24EF">
              <w:rPr>
                <w:rFonts w:eastAsia="Times New Roman"/>
                <w:color w:val="000000" w:themeColor="text1"/>
                <w:sz w:val="18"/>
                <w:lang w:eastAsia="ru-RU"/>
              </w:rPr>
              <w:t>- 2 балла;</w:t>
            </w:r>
          </w:p>
          <w:p w14:paraId="20F8B8A2" w14:textId="77777777" w:rsidR="00583C43" w:rsidRPr="00FF24EF" w:rsidRDefault="00583C43" w:rsidP="009557FD">
            <w:pPr>
              <w:pStyle w:val="ConsPlusNormal"/>
              <w:jc w:val="center"/>
              <w:rPr>
                <w:rFonts w:ascii="Times New Roman" w:hAnsi="Times New Roman" w:cs="Times New Roman"/>
                <w:sz w:val="18"/>
                <w:szCs w:val="18"/>
              </w:rPr>
            </w:pPr>
            <w:r w:rsidRPr="00FF24EF">
              <w:rPr>
                <w:rFonts w:ascii="Times New Roman" w:hAnsi="Times New Roman" w:cs="Times New Roman"/>
                <w:color w:val="000000" w:themeColor="text1"/>
                <w:sz w:val="18"/>
              </w:rPr>
              <w:t>В иных случаях - 1 балл.</w:t>
            </w:r>
          </w:p>
        </w:tc>
        <w:tc>
          <w:tcPr>
            <w:tcW w:w="195" w:type="pct"/>
            <w:vAlign w:val="center"/>
          </w:tcPr>
          <w:p w14:paraId="00CFD6C1" w14:textId="77777777" w:rsidR="00583C43" w:rsidRPr="00FF24EF" w:rsidRDefault="00583C43" w:rsidP="009557FD">
            <w:pPr>
              <w:pStyle w:val="ConsPlusNormal"/>
              <w:jc w:val="center"/>
              <w:rPr>
                <w:rFonts w:ascii="Times New Roman" w:hAnsi="Times New Roman" w:cs="Times New Roman"/>
                <w:sz w:val="18"/>
                <w:szCs w:val="18"/>
              </w:rPr>
            </w:pPr>
            <w:r w:rsidRPr="00FF24EF">
              <w:rPr>
                <w:rFonts w:ascii="Times New Roman" w:hAnsi="Times New Roman" w:cs="Times New Roman"/>
                <w:color w:val="000000" w:themeColor="text1"/>
                <w:sz w:val="18"/>
              </w:rPr>
              <w:t>2</w:t>
            </w:r>
          </w:p>
        </w:tc>
        <w:tc>
          <w:tcPr>
            <w:tcW w:w="1060" w:type="pct"/>
            <w:gridSpan w:val="2"/>
          </w:tcPr>
          <w:p w14:paraId="406E4A8F" w14:textId="77777777" w:rsidR="00583C43" w:rsidRPr="00FF24EF" w:rsidRDefault="00583C43" w:rsidP="009557FD">
            <w:pPr>
              <w:spacing w:line="276" w:lineRule="auto"/>
              <w:ind w:firstLine="0"/>
              <w:jc w:val="center"/>
              <w:rPr>
                <w:rFonts w:eastAsia="Times New Roman"/>
                <w:color w:val="000000" w:themeColor="text1"/>
                <w:sz w:val="18"/>
                <w:szCs w:val="18"/>
              </w:rPr>
            </w:pPr>
            <m:oMathPara>
              <m:oMath>
                <m:r>
                  <w:rPr>
                    <w:rFonts w:ascii="Cambria Math" w:eastAsia="Cambria Math" w:hAnsi="Cambria Math"/>
                    <w:color w:val="000000" w:themeColor="text1"/>
                    <w:sz w:val="18"/>
                    <w:szCs w:val="18"/>
                  </w:rPr>
                  <m:t>H</m:t>
                </m:r>
                <m:r>
                  <w:rPr>
                    <w:rFonts w:ascii="Cambria Math" w:eastAsia="Cambria Math" w:hAnsi="Cambria Math"/>
                    <w:color w:val="000000" w:themeColor="text1"/>
                    <w:sz w:val="18"/>
                    <w:szCs w:val="18"/>
                    <w:vertAlign w:val="subscript"/>
                  </w:rPr>
                  <m:t>всего</m:t>
                </m:r>
                <m:r>
                  <w:rPr>
                    <w:rFonts w:ascii="Cambria Math" w:eastAsia="Times New Roman" w:hAnsi="Cambria Math"/>
                    <w:color w:val="000000" w:themeColor="text1"/>
                    <w:sz w:val="18"/>
                    <w:szCs w:val="18"/>
                    <w:vertAlign w:val="subscript"/>
                  </w:rPr>
                  <m:t xml:space="preserve"> </m:t>
                </m:r>
                <m:r>
                  <w:rPr>
                    <w:rFonts w:ascii="Cambria Math" w:eastAsia="Times New Roman" w:hAnsi="Cambria Math"/>
                    <w:color w:val="000000" w:themeColor="text1"/>
                    <w:sz w:val="18"/>
                    <w:szCs w:val="18"/>
                  </w:rPr>
                  <m:t>=</m:t>
                </m:r>
                <m:f>
                  <m:fPr>
                    <m:ctrlPr>
                      <w:rPr>
                        <w:rFonts w:ascii="Cambria Math" w:eastAsia="Cambria Math" w:hAnsi="Cambria Math"/>
                        <w:color w:val="000000" w:themeColor="text1"/>
                        <w:sz w:val="18"/>
                        <w:szCs w:val="18"/>
                        <w:vertAlign w:val="subscript"/>
                      </w:rPr>
                    </m:ctrlPr>
                  </m:fPr>
                  <m:num>
                    <m:r>
                      <w:rPr>
                        <w:rFonts w:ascii="Cambria Math" w:eastAsia="Cambria Math" w:hAnsi="Cambria Math"/>
                        <w:color w:val="000000" w:themeColor="text1"/>
                        <w:sz w:val="18"/>
                        <w:szCs w:val="18"/>
                      </w:rPr>
                      <m:t>O</m:t>
                    </m:r>
                    <m:r>
                      <w:rPr>
                        <w:rFonts w:ascii="Cambria Math" w:eastAsia="Cambria Math" w:hAnsi="Cambria Math"/>
                        <w:color w:val="000000" w:themeColor="text1"/>
                        <w:sz w:val="18"/>
                        <w:szCs w:val="18"/>
                        <w:vertAlign w:val="subscript"/>
                      </w:rPr>
                      <m:t>всего</m:t>
                    </m:r>
                  </m:num>
                  <m:den>
                    <m:r>
                      <w:rPr>
                        <w:rFonts w:ascii="Cambria Math" w:eastAsia="Cambria Math" w:hAnsi="Cambria Math"/>
                        <w:color w:val="000000" w:themeColor="text1"/>
                        <w:sz w:val="18"/>
                        <w:szCs w:val="18"/>
                      </w:rPr>
                      <m:t>Dn</m:t>
                    </m:r>
                    <m:r>
                      <w:rPr>
                        <w:rFonts w:ascii="Cambria Math" w:eastAsia="Cambria Math" w:hAnsi="Cambria Math"/>
                        <w:color w:val="000000" w:themeColor="text1"/>
                        <w:sz w:val="18"/>
                        <w:szCs w:val="18"/>
                        <w:vertAlign w:val="subscript"/>
                      </w:rPr>
                      <m:t>всего</m:t>
                    </m:r>
                  </m:den>
                </m:f>
                <m:r>
                  <w:rPr>
                    <w:rFonts w:ascii="Cambria Math" w:eastAsia="Times New Roman" w:hAnsi="Cambria Math"/>
                    <w:color w:val="000000" w:themeColor="text1"/>
                    <w:sz w:val="18"/>
                    <w:szCs w:val="18"/>
                  </w:rPr>
                  <m:t>×100,</m:t>
                </m:r>
              </m:oMath>
            </m:oMathPara>
          </w:p>
          <w:p w14:paraId="622F1C60" w14:textId="77777777" w:rsidR="00583C43" w:rsidRPr="00FF24EF" w:rsidRDefault="00583C43" w:rsidP="009557FD">
            <w:pPr>
              <w:spacing w:line="240" w:lineRule="auto"/>
              <w:ind w:firstLine="0"/>
              <w:jc w:val="center"/>
              <w:rPr>
                <w:rFonts w:eastAsia="Times New Roman"/>
                <w:color w:val="000000" w:themeColor="text1"/>
                <w:sz w:val="18"/>
                <w:szCs w:val="18"/>
              </w:rPr>
            </w:pPr>
            <w:r w:rsidRPr="00FF24EF">
              <w:rPr>
                <w:rFonts w:eastAsia="Times New Roman"/>
                <w:color w:val="000000" w:themeColor="text1"/>
                <w:sz w:val="18"/>
                <w:szCs w:val="18"/>
              </w:rPr>
              <w:t>где:</w:t>
            </w:r>
          </w:p>
          <w:p w14:paraId="44607EAB" w14:textId="77777777" w:rsidR="00583C43" w:rsidRPr="00FF24EF" w:rsidRDefault="00583C43" w:rsidP="009557FD">
            <w:pPr>
              <w:widowControl w:val="0"/>
              <w:spacing w:line="240" w:lineRule="auto"/>
              <w:ind w:firstLine="0"/>
              <w:jc w:val="center"/>
              <w:rPr>
                <w:rFonts w:eastAsia="Times New Roman"/>
                <w:color w:val="000000" w:themeColor="text1"/>
                <w:sz w:val="18"/>
                <w:szCs w:val="18"/>
              </w:rPr>
            </w:pPr>
            <m:oMath>
              <m:r>
                <w:rPr>
                  <w:rFonts w:ascii="Cambria Math" w:eastAsia="Cambria Math" w:hAnsi="Cambria Math"/>
                  <w:color w:val="000000" w:themeColor="text1"/>
                  <w:sz w:val="18"/>
                  <w:szCs w:val="18"/>
                </w:rPr>
                <m:t>O</m:t>
              </m:r>
              <m:r>
                <w:rPr>
                  <w:rFonts w:ascii="Cambria Math" w:eastAsia="Cambria Math" w:hAnsi="Cambria Math"/>
                  <w:color w:val="000000" w:themeColor="text1"/>
                  <w:sz w:val="18"/>
                  <w:szCs w:val="18"/>
                  <w:vertAlign w:val="subscript"/>
                </w:rPr>
                <m:t>всего</m:t>
              </m:r>
            </m:oMath>
            <w:r w:rsidRPr="00FF24EF">
              <w:rPr>
                <w:rFonts w:eastAsia="Times New Roman"/>
                <w:color w:val="000000" w:themeColor="text1"/>
                <w:sz w:val="18"/>
                <w:szCs w:val="18"/>
              </w:rPr>
              <w:t xml:space="preserve"> </w:t>
            </w:r>
            <w:r>
              <w:rPr>
                <w:rFonts w:eastAsia="Times New Roman"/>
                <w:color w:val="000000" w:themeColor="text1"/>
                <w:sz w:val="18"/>
                <w:szCs w:val="18"/>
              </w:rPr>
              <w:t>-</w:t>
            </w:r>
            <w:r w:rsidRPr="00FF24EF">
              <w:rPr>
                <w:rFonts w:eastAsia="Times New Roman"/>
                <w:color w:val="000000" w:themeColor="text1"/>
                <w:sz w:val="18"/>
                <w:szCs w:val="18"/>
              </w:rPr>
              <w:t xml:space="preserve">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44E84043" w14:textId="77777777" w:rsidR="00583C43" w:rsidRDefault="00583C43" w:rsidP="009557FD">
            <w:pPr>
              <w:spacing w:line="240" w:lineRule="auto"/>
              <w:ind w:firstLine="0"/>
              <w:jc w:val="center"/>
              <w:rPr>
                <w:rFonts w:eastAsia="Times New Roman"/>
                <w:color w:val="000000" w:themeColor="text1"/>
                <w:sz w:val="18"/>
                <w:szCs w:val="18"/>
              </w:rPr>
            </w:pPr>
            <m:oMath>
              <m:r>
                <w:rPr>
                  <w:rFonts w:ascii="Cambria Math" w:eastAsia="Cambria Math" w:hAnsi="Cambria Math"/>
                  <w:color w:val="000000" w:themeColor="text1"/>
                  <w:sz w:val="18"/>
                  <w:szCs w:val="18"/>
                </w:rPr>
                <m:t>Dn</m:t>
              </m:r>
              <m:r>
                <w:rPr>
                  <w:rFonts w:ascii="Cambria Math" w:eastAsia="Cambria Math" w:hAnsi="Cambria Math"/>
                  <w:color w:val="000000" w:themeColor="text1"/>
                  <w:sz w:val="18"/>
                  <w:szCs w:val="18"/>
                  <w:vertAlign w:val="subscript"/>
                </w:rPr>
                <m:t>всего</m:t>
              </m:r>
            </m:oMath>
            <w:r w:rsidRPr="00FF24EF">
              <w:rPr>
                <w:rFonts w:eastAsia="Times New Roman"/>
                <w:color w:val="000000" w:themeColor="text1"/>
                <w:sz w:val="18"/>
                <w:szCs w:val="18"/>
                <w:vertAlign w:val="subscript"/>
              </w:rPr>
              <w:t xml:space="preserve"> </w:t>
            </w:r>
            <w:r>
              <w:rPr>
                <w:rFonts w:eastAsia="Times New Roman"/>
                <w:color w:val="000000" w:themeColor="text1"/>
                <w:sz w:val="18"/>
                <w:szCs w:val="18"/>
              </w:rPr>
              <w:t>-</w:t>
            </w:r>
            <w:r w:rsidRPr="00FF24EF">
              <w:rPr>
                <w:rFonts w:eastAsia="Times New Roman"/>
                <w:color w:val="000000" w:themeColor="text1"/>
                <w:sz w:val="18"/>
                <w:szCs w:val="18"/>
              </w:rPr>
              <w:t xml:space="preserve"> общее число взрослых пациентов, находящихся под диспансерным наблюдением за период.</w:t>
            </w:r>
          </w:p>
          <w:p w14:paraId="1CF61186" w14:textId="77777777" w:rsidR="00583C43" w:rsidRDefault="00583C43" w:rsidP="009557FD">
            <w:pPr>
              <w:spacing w:line="240" w:lineRule="auto"/>
              <w:ind w:firstLine="0"/>
              <w:jc w:val="center"/>
              <w:rPr>
                <w:rFonts w:eastAsia="Times New Roman"/>
                <w:color w:val="000000" w:themeColor="text1"/>
                <w:sz w:val="18"/>
                <w:szCs w:val="18"/>
              </w:rPr>
            </w:pPr>
          </w:p>
          <w:p w14:paraId="270B0A96"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rPr>
              <w:t>Коды МКБ:</w:t>
            </w:r>
            <w:r w:rsidRPr="00E0513C">
              <w:rPr>
                <w:rFonts w:eastAsia="Times New Roman"/>
                <w:b/>
                <w:color w:val="000000" w:themeColor="text1"/>
                <w:sz w:val="18"/>
              </w:rPr>
              <w:br/>
            </w:r>
            <w:r w:rsidRPr="00E0513C">
              <w:rPr>
                <w:rFonts w:eastAsia="Times New Roman"/>
                <w:b/>
                <w:color w:val="000000" w:themeColor="text1"/>
                <w:sz w:val="18"/>
                <w:szCs w:val="18"/>
              </w:rPr>
              <w:t>I05 - I09</w:t>
            </w:r>
            <w:r w:rsidRPr="00E0513C">
              <w:rPr>
                <w:rFonts w:eastAsia="Times New Roman"/>
                <w:color w:val="000000" w:themeColor="text1"/>
                <w:sz w:val="18"/>
                <w:szCs w:val="18"/>
              </w:rPr>
              <w:t xml:space="preserve"> – Хронические ревматические болезни сердца</w:t>
            </w:r>
          </w:p>
          <w:p w14:paraId="6DA1EC37"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I10 - I15</w:t>
            </w:r>
            <w:r w:rsidRPr="00E0513C">
              <w:rPr>
                <w:rFonts w:eastAsia="Times New Roman"/>
                <w:color w:val="000000" w:themeColor="text1"/>
                <w:sz w:val="18"/>
                <w:szCs w:val="18"/>
              </w:rPr>
              <w:t xml:space="preserve"> – Болезни, характеризующиеся повышенным кровяным давлением</w:t>
            </w:r>
          </w:p>
          <w:p w14:paraId="77EFDE02"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I20 - I25</w:t>
            </w:r>
            <w:r w:rsidRPr="00E0513C">
              <w:rPr>
                <w:rFonts w:eastAsia="Times New Roman"/>
                <w:color w:val="000000" w:themeColor="text1"/>
                <w:sz w:val="18"/>
                <w:szCs w:val="18"/>
              </w:rPr>
              <w:t xml:space="preserve"> – Ишемическая болезнь сердца</w:t>
            </w:r>
          </w:p>
          <w:p w14:paraId="4824DF73"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I26</w:t>
            </w:r>
            <w:r w:rsidRPr="00E0513C">
              <w:rPr>
                <w:rFonts w:eastAsia="Times New Roman"/>
                <w:color w:val="000000" w:themeColor="text1"/>
                <w:sz w:val="18"/>
                <w:szCs w:val="18"/>
              </w:rPr>
              <w:t xml:space="preserve"> – Легочная эмболия</w:t>
            </w:r>
          </w:p>
          <w:p w14:paraId="499D07D5"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I27.0</w:t>
            </w:r>
            <w:r w:rsidRPr="00E0513C">
              <w:rPr>
                <w:rFonts w:eastAsia="Times New Roman"/>
                <w:color w:val="000000" w:themeColor="text1"/>
                <w:sz w:val="18"/>
                <w:szCs w:val="18"/>
              </w:rPr>
              <w:t xml:space="preserve"> – Первичная легочная гипертензия</w:t>
            </w:r>
          </w:p>
          <w:p w14:paraId="2842540B"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I27.2</w:t>
            </w:r>
            <w:r w:rsidRPr="00E0513C">
              <w:rPr>
                <w:rFonts w:eastAsia="Times New Roman"/>
                <w:color w:val="000000" w:themeColor="text1"/>
                <w:sz w:val="18"/>
                <w:szCs w:val="18"/>
              </w:rPr>
              <w:t xml:space="preserve"> – Другая вторичная легочная гипертензия</w:t>
            </w:r>
          </w:p>
          <w:p w14:paraId="139EDF6C"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lastRenderedPageBreak/>
              <w:t>I27.8</w:t>
            </w:r>
            <w:r w:rsidRPr="00E0513C">
              <w:rPr>
                <w:rFonts w:eastAsia="Times New Roman"/>
                <w:color w:val="000000" w:themeColor="text1"/>
                <w:sz w:val="18"/>
                <w:szCs w:val="18"/>
              </w:rPr>
              <w:t xml:space="preserve"> – Другие уточненные формы легочно-сердечной недостаточности</w:t>
            </w:r>
          </w:p>
          <w:p w14:paraId="50EDF944"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I28</w:t>
            </w:r>
            <w:r w:rsidRPr="00E0513C">
              <w:rPr>
                <w:rFonts w:eastAsia="Times New Roman"/>
                <w:color w:val="000000" w:themeColor="text1"/>
                <w:sz w:val="18"/>
                <w:szCs w:val="18"/>
              </w:rPr>
              <w:t xml:space="preserve"> – Другие болезни легочных сосудов</w:t>
            </w:r>
          </w:p>
          <w:p w14:paraId="54808709"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I33</w:t>
            </w:r>
            <w:r w:rsidRPr="00E0513C">
              <w:rPr>
                <w:rFonts w:eastAsia="Times New Roman"/>
                <w:color w:val="000000" w:themeColor="text1"/>
                <w:sz w:val="18"/>
                <w:szCs w:val="18"/>
              </w:rPr>
              <w:t xml:space="preserve"> – Острый и подострый эндокардит</w:t>
            </w:r>
          </w:p>
          <w:p w14:paraId="61C93C3C"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I34</w:t>
            </w:r>
            <w:r w:rsidRPr="00E0513C">
              <w:rPr>
                <w:rFonts w:eastAsia="Times New Roman"/>
                <w:color w:val="000000" w:themeColor="text1"/>
                <w:sz w:val="18"/>
                <w:szCs w:val="18"/>
              </w:rPr>
              <w:t xml:space="preserve"> - </w:t>
            </w:r>
            <w:r w:rsidRPr="00E0513C">
              <w:rPr>
                <w:rFonts w:eastAsia="Times New Roman"/>
                <w:b/>
                <w:color w:val="000000" w:themeColor="text1"/>
                <w:sz w:val="18"/>
                <w:szCs w:val="18"/>
              </w:rPr>
              <w:t>I37</w:t>
            </w:r>
            <w:r w:rsidRPr="00E0513C">
              <w:rPr>
                <w:rFonts w:eastAsia="Times New Roman"/>
                <w:color w:val="000000" w:themeColor="text1"/>
                <w:sz w:val="18"/>
                <w:szCs w:val="18"/>
              </w:rPr>
              <w:t xml:space="preserve"> – Неревматические поражения митрального клапана, аортального клапана, трехстворчатого клапана, поражения клапана легочной артерии</w:t>
            </w:r>
          </w:p>
          <w:p w14:paraId="0018AD15"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I38 - I39</w:t>
            </w:r>
            <w:r w:rsidRPr="00E0513C">
              <w:rPr>
                <w:rFonts w:eastAsia="Times New Roman"/>
                <w:color w:val="000000" w:themeColor="text1"/>
                <w:sz w:val="18"/>
                <w:szCs w:val="18"/>
              </w:rPr>
              <w:t xml:space="preserve"> – Эндокардит, клапан не уточнен, эндокардит и поражения клапанов сердца при болезнях, классифицированных в других рубриках</w:t>
            </w:r>
          </w:p>
          <w:p w14:paraId="4DB4A597"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I40</w:t>
            </w:r>
            <w:r w:rsidRPr="00E0513C">
              <w:rPr>
                <w:rFonts w:eastAsia="Times New Roman"/>
                <w:color w:val="000000" w:themeColor="text1"/>
                <w:sz w:val="18"/>
                <w:szCs w:val="18"/>
              </w:rPr>
              <w:t xml:space="preserve"> – Острый миокардит</w:t>
            </w:r>
          </w:p>
          <w:p w14:paraId="26417D15"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I41</w:t>
            </w:r>
            <w:r w:rsidRPr="00E0513C">
              <w:rPr>
                <w:rFonts w:eastAsia="Times New Roman"/>
                <w:color w:val="000000" w:themeColor="text1"/>
                <w:sz w:val="18"/>
                <w:szCs w:val="18"/>
              </w:rPr>
              <w:t xml:space="preserve"> – Миокардит при болезнях, классифицированных в других рубриках</w:t>
            </w:r>
          </w:p>
          <w:p w14:paraId="39684CF8"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I42</w:t>
            </w:r>
            <w:r w:rsidRPr="00E0513C">
              <w:rPr>
                <w:rFonts w:eastAsia="Times New Roman"/>
                <w:color w:val="000000" w:themeColor="text1"/>
                <w:sz w:val="18"/>
                <w:szCs w:val="18"/>
              </w:rPr>
              <w:t xml:space="preserve"> – </w:t>
            </w:r>
            <w:proofErr w:type="spellStart"/>
            <w:r w:rsidRPr="00E0513C">
              <w:rPr>
                <w:rFonts w:eastAsia="Times New Roman"/>
                <w:color w:val="000000" w:themeColor="text1"/>
                <w:sz w:val="18"/>
                <w:szCs w:val="18"/>
              </w:rPr>
              <w:t>Кардиомиопатия</w:t>
            </w:r>
            <w:proofErr w:type="spellEnd"/>
          </w:p>
          <w:p w14:paraId="715DA4BA"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I44 - I49</w:t>
            </w:r>
            <w:r w:rsidRPr="00E0513C">
              <w:rPr>
                <w:rFonts w:eastAsia="Times New Roman"/>
                <w:color w:val="000000" w:themeColor="text1"/>
                <w:sz w:val="18"/>
                <w:szCs w:val="18"/>
              </w:rPr>
              <w:t xml:space="preserve"> – Предсердно-желудочковая [атриовентрикулярная] блокада и блокада левой ножки пучка [Гиса]; другие нарушения проводимости; остановка сердца; пароксизмальная тахикардия; фибрилляция и трепетание предсердий; другие нарушения сердечного ритма</w:t>
            </w:r>
          </w:p>
          <w:p w14:paraId="30855D38"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I50</w:t>
            </w:r>
            <w:r w:rsidRPr="00E0513C">
              <w:rPr>
                <w:rFonts w:eastAsia="Times New Roman"/>
                <w:color w:val="000000" w:themeColor="text1"/>
                <w:sz w:val="18"/>
                <w:szCs w:val="18"/>
              </w:rPr>
              <w:t xml:space="preserve"> – Сердечная недостаточность</w:t>
            </w:r>
          </w:p>
          <w:p w14:paraId="07560BAF"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I51.0 - I51.2</w:t>
            </w:r>
            <w:r w:rsidRPr="00E0513C">
              <w:rPr>
                <w:rFonts w:eastAsia="Times New Roman"/>
                <w:color w:val="000000" w:themeColor="text1"/>
                <w:sz w:val="18"/>
                <w:szCs w:val="18"/>
              </w:rPr>
              <w:t xml:space="preserve"> – Дефект перегородки сердца приобретенный, разрыв сухожилий хорды, не классифицированный в других рубриках, разрыв сосочковой мышцы, не классифицированный в других рубриках</w:t>
            </w:r>
          </w:p>
          <w:p w14:paraId="0B0ADFFD"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I51.4</w:t>
            </w:r>
            <w:r w:rsidRPr="00E0513C">
              <w:rPr>
                <w:rFonts w:eastAsia="Times New Roman"/>
                <w:color w:val="000000" w:themeColor="text1"/>
                <w:sz w:val="18"/>
                <w:szCs w:val="18"/>
              </w:rPr>
              <w:t xml:space="preserve"> – Миокардит неуточненный</w:t>
            </w:r>
          </w:p>
          <w:p w14:paraId="3B3FB537"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I67.8</w:t>
            </w:r>
            <w:r w:rsidRPr="00E0513C">
              <w:rPr>
                <w:rFonts w:eastAsia="Times New Roman"/>
                <w:color w:val="000000" w:themeColor="text1"/>
                <w:sz w:val="18"/>
                <w:szCs w:val="18"/>
              </w:rPr>
              <w:t xml:space="preserve"> – Другие уточненные поражения сосудов мозга</w:t>
            </w:r>
          </w:p>
          <w:p w14:paraId="1617E3B0"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I69.0 - I69.4</w:t>
            </w:r>
            <w:r w:rsidRPr="00E0513C">
              <w:rPr>
                <w:rFonts w:eastAsia="Times New Roman"/>
                <w:color w:val="000000" w:themeColor="text1"/>
                <w:sz w:val="18"/>
                <w:szCs w:val="18"/>
              </w:rPr>
              <w:t xml:space="preserve"> – Последствия субарахноидального кровоизлияния, вн</w:t>
            </w:r>
            <w:r>
              <w:rPr>
                <w:rFonts w:eastAsia="Times New Roman"/>
                <w:color w:val="000000" w:themeColor="text1"/>
                <w:sz w:val="18"/>
                <w:szCs w:val="18"/>
              </w:rPr>
              <w:t>у</w:t>
            </w:r>
            <w:r w:rsidRPr="00E0513C">
              <w:rPr>
                <w:rFonts w:eastAsia="Times New Roman"/>
                <w:color w:val="000000" w:themeColor="text1"/>
                <w:sz w:val="18"/>
                <w:szCs w:val="18"/>
              </w:rPr>
              <w:t xml:space="preserve">тричерепного кровоизлияния, другого нетравматического внутричерепного кровоизлияния, </w:t>
            </w:r>
            <w:r w:rsidRPr="00E0513C">
              <w:rPr>
                <w:rFonts w:eastAsia="Times New Roman"/>
                <w:color w:val="000000" w:themeColor="text1"/>
                <w:sz w:val="18"/>
                <w:szCs w:val="18"/>
              </w:rPr>
              <w:lastRenderedPageBreak/>
              <w:t>последствия инфаркта мозга и инсульта, не уточненные как кровоизлияния или инфаркт мозга</w:t>
            </w:r>
          </w:p>
          <w:p w14:paraId="2D868F36"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I71</w:t>
            </w:r>
            <w:r w:rsidRPr="00E0513C">
              <w:rPr>
                <w:rFonts w:eastAsia="Times New Roman"/>
                <w:color w:val="000000" w:themeColor="text1"/>
                <w:sz w:val="18"/>
                <w:szCs w:val="18"/>
              </w:rPr>
              <w:t xml:space="preserve"> – Аневризма и расслоение аорты</w:t>
            </w:r>
          </w:p>
          <w:p w14:paraId="1E30CDE8"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I65.2</w:t>
            </w:r>
            <w:r w:rsidRPr="00E0513C">
              <w:rPr>
                <w:rFonts w:eastAsia="Times New Roman"/>
                <w:color w:val="000000" w:themeColor="text1"/>
                <w:sz w:val="18"/>
                <w:szCs w:val="18"/>
              </w:rPr>
              <w:t xml:space="preserve"> – Закупорка и стеноз сонной артерии</w:t>
            </w:r>
          </w:p>
          <w:p w14:paraId="5157F51A"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E78</w:t>
            </w:r>
            <w:r w:rsidRPr="00E0513C">
              <w:rPr>
                <w:rFonts w:eastAsia="Times New Roman"/>
                <w:color w:val="000000" w:themeColor="text1"/>
                <w:sz w:val="18"/>
                <w:szCs w:val="18"/>
              </w:rPr>
              <w:t xml:space="preserve"> – Нарушения обмена липопротеинов и другие </w:t>
            </w:r>
            <w:proofErr w:type="spellStart"/>
            <w:r w:rsidRPr="00E0513C">
              <w:rPr>
                <w:rFonts w:eastAsia="Times New Roman"/>
                <w:color w:val="000000" w:themeColor="text1"/>
                <w:sz w:val="18"/>
                <w:szCs w:val="18"/>
              </w:rPr>
              <w:t>липидемии</w:t>
            </w:r>
            <w:proofErr w:type="spellEnd"/>
          </w:p>
          <w:p w14:paraId="3662CCA6"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Q20 - Q28</w:t>
            </w:r>
            <w:r w:rsidRPr="00E0513C">
              <w:rPr>
                <w:rFonts w:eastAsia="Times New Roman"/>
                <w:color w:val="000000" w:themeColor="text1"/>
                <w:sz w:val="18"/>
                <w:szCs w:val="18"/>
              </w:rPr>
              <w:t xml:space="preserve"> – Врожденные аномалии (пороки развития) системы кровообращения</w:t>
            </w:r>
          </w:p>
          <w:p w14:paraId="0751CCDB"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Z95.0</w:t>
            </w:r>
            <w:r w:rsidRPr="00E0513C">
              <w:rPr>
                <w:rFonts w:eastAsia="Times New Roman"/>
                <w:color w:val="000000" w:themeColor="text1"/>
                <w:sz w:val="18"/>
                <w:szCs w:val="18"/>
              </w:rPr>
              <w:t xml:space="preserve"> – Наличие искусственного водителя сердечного ритма</w:t>
            </w:r>
          </w:p>
          <w:p w14:paraId="682CAB26"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Z95.1</w:t>
            </w:r>
            <w:r w:rsidRPr="00E0513C">
              <w:rPr>
                <w:rFonts w:eastAsia="Times New Roman"/>
                <w:color w:val="000000" w:themeColor="text1"/>
                <w:sz w:val="18"/>
                <w:szCs w:val="18"/>
              </w:rPr>
              <w:t xml:space="preserve"> – Наличие аортокоронарного </w:t>
            </w:r>
            <w:proofErr w:type="spellStart"/>
            <w:r w:rsidRPr="00E0513C">
              <w:rPr>
                <w:rFonts w:eastAsia="Times New Roman"/>
                <w:color w:val="000000" w:themeColor="text1"/>
                <w:sz w:val="18"/>
                <w:szCs w:val="18"/>
              </w:rPr>
              <w:t>шунтового</w:t>
            </w:r>
            <w:proofErr w:type="spellEnd"/>
            <w:r w:rsidRPr="00E0513C">
              <w:rPr>
                <w:rFonts w:eastAsia="Times New Roman"/>
                <w:color w:val="000000" w:themeColor="text1"/>
                <w:sz w:val="18"/>
                <w:szCs w:val="18"/>
              </w:rPr>
              <w:t xml:space="preserve"> трансплантата</w:t>
            </w:r>
          </w:p>
          <w:p w14:paraId="14AEB67C" w14:textId="77777777" w:rsidR="00583C43" w:rsidRPr="00E0513C"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Z95.2 - Z95.4, Z95.8, Z95.9</w:t>
            </w:r>
            <w:r w:rsidRPr="00E0513C">
              <w:rPr>
                <w:rFonts w:eastAsia="Times New Roman"/>
                <w:color w:val="000000" w:themeColor="text1"/>
                <w:sz w:val="18"/>
                <w:szCs w:val="18"/>
              </w:rPr>
              <w:t xml:space="preserve"> – Наличие протеза сердечного клапана, наличие </w:t>
            </w:r>
            <w:proofErr w:type="spellStart"/>
            <w:r w:rsidRPr="00E0513C">
              <w:rPr>
                <w:rFonts w:eastAsia="Times New Roman"/>
                <w:color w:val="000000" w:themeColor="text1"/>
                <w:sz w:val="18"/>
                <w:szCs w:val="18"/>
              </w:rPr>
              <w:t>ксеногенного</w:t>
            </w:r>
            <w:proofErr w:type="spellEnd"/>
            <w:r w:rsidRPr="00E0513C">
              <w:rPr>
                <w:rFonts w:eastAsia="Times New Roman"/>
                <w:color w:val="000000" w:themeColor="text1"/>
                <w:sz w:val="18"/>
                <w:szCs w:val="18"/>
              </w:rPr>
              <w:t xml:space="preserve"> сердечного клапана, наличие другого заменителя сердечного клапана, наличие других сердечных и сосудистых имплантатов и трансплантатов, наличие сердечного и сосудистого имплантата и трансплантата неуточненных</w:t>
            </w:r>
          </w:p>
          <w:p w14:paraId="0D9B792F" w14:textId="77777777" w:rsidR="00583C43" w:rsidRPr="00D569E3" w:rsidRDefault="00583C43" w:rsidP="009557FD">
            <w:pPr>
              <w:spacing w:line="240" w:lineRule="auto"/>
              <w:ind w:firstLine="0"/>
              <w:jc w:val="center"/>
              <w:rPr>
                <w:rFonts w:eastAsia="Times New Roman"/>
                <w:color w:val="000000" w:themeColor="text1"/>
                <w:sz w:val="18"/>
                <w:szCs w:val="18"/>
              </w:rPr>
            </w:pPr>
            <w:r w:rsidRPr="00E0513C">
              <w:rPr>
                <w:rFonts w:eastAsia="Times New Roman"/>
                <w:b/>
                <w:color w:val="000000" w:themeColor="text1"/>
                <w:sz w:val="18"/>
                <w:szCs w:val="18"/>
              </w:rPr>
              <w:t>Z95.5</w:t>
            </w:r>
            <w:r w:rsidRPr="00E0513C">
              <w:rPr>
                <w:rFonts w:eastAsia="Times New Roman"/>
                <w:color w:val="000000" w:themeColor="text1"/>
                <w:sz w:val="18"/>
                <w:szCs w:val="18"/>
              </w:rPr>
              <w:t xml:space="preserve"> – Наличие коронарного </w:t>
            </w:r>
            <w:proofErr w:type="spellStart"/>
            <w:r w:rsidRPr="00E0513C">
              <w:rPr>
                <w:rFonts w:eastAsia="Times New Roman"/>
                <w:color w:val="000000" w:themeColor="text1"/>
                <w:sz w:val="18"/>
                <w:szCs w:val="18"/>
              </w:rPr>
              <w:t>ангиопластичного</w:t>
            </w:r>
            <w:proofErr w:type="spellEnd"/>
            <w:r w:rsidRPr="00E0513C">
              <w:rPr>
                <w:rFonts w:eastAsia="Times New Roman"/>
                <w:color w:val="000000" w:themeColor="text1"/>
                <w:sz w:val="18"/>
                <w:szCs w:val="18"/>
              </w:rPr>
              <w:t xml:space="preserve"> имплантата трансплантата</w:t>
            </w:r>
            <w:r w:rsidRPr="00E0513C">
              <w:rPr>
                <w:rFonts w:eastAsia="Times New Roman"/>
                <w:color w:val="000000" w:themeColor="text1"/>
                <w:sz w:val="18"/>
                <w:szCs w:val="18"/>
              </w:rPr>
              <w:br/>
            </w:r>
            <w:r w:rsidRPr="00E0513C">
              <w:rPr>
                <w:b/>
                <w:sz w:val="18"/>
              </w:rPr>
              <w:t xml:space="preserve">E10-E11 – </w:t>
            </w:r>
            <w:r w:rsidRPr="00E0513C">
              <w:rPr>
                <w:sz w:val="18"/>
              </w:rPr>
              <w:t>Сахарный диабет</w:t>
            </w:r>
          </w:p>
        </w:tc>
        <w:tc>
          <w:tcPr>
            <w:tcW w:w="334" w:type="pct"/>
            <w:vAlign w:val="center"/>
          </w:tcPr>
          <w:p w14:paraId="2084B427" w14:textId="77777777" w:rsidR="00583C43" w:rsidRPr="00FF24EF" w:rsidRDefault="00583C43" w:rsidP="009557FD">
            <w:pPr>
              <w:pStyle w:val="ConsPlusNormal"/>
              <w:jc w:val="center"/>
              <w:rPr>
                <w:rFonts w:ascii="Times New Roman" w:hAnsi="Times New Roman" w:cs="Times New Roman"/>
                <w:sz w:val="18"/>
                <w:szCs w:val="18"/>
              </w:rPr>
            </w:pPr>
            <w:r w:rsidRPr="00FF24EF">
              <w:rPr>
                <w:rFonts w:ascii="Times New Roman" w:hAnsi="Times New Roman" w:cs="Times New Roman"/>
                <w:color w:val="000000" w:themeColor="text1"/>
                <w:sz w:val="18"/>
                <w:szCs w:val="18"/>
              </w:rPr>
              <w:lastRenderedPageBreak/>
              <w:t>Процент</w:t>
            </w:r>
          </w:p>
        </w:tc>
        <w:tc>
          <w:tcPr>
            <w:tcW w:w="676" w:type="pct"/>
          </w:tcPr>
          <w:p w14:paraId="1DFFF8DD" w14:textId="77777777" w:rsidR="00583C43" w:rsidRPr="00FF24EF" w:rsidRDefault="00583C43" w:rsidP="009557FD">
            <w:pPr>
              <w:spacing w:line="240" w:lineRule="auto"/>
              <w:ind w:firstLine="0"/>
              <w:jc w:val="center"/>
              <w:rPr>
                <w:rFonts w:eastAsia="Times New Roman"/>
                <w:color w:val="000000" w:themeColor="text1"/>
                <w:sz w:val="18"/>
                <w:szCs w:val="18"/>
              </w:rPr>
            </w:pPr>
            <w:r w:rsidRPr="00FF24EF">
              <w:rPr>
                <w:rFonts w:eastAsia="Times New Roman"/>
                <w:color w:val="000000" w:themeColor="text1"/>
                <w:sz w:val="18"/>
                <w:szCs w:val="18"/>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7FFAEEB4" w14:textId="77777777" w:rsidR="00583C43" w:rsidRPr="00FF24EF" w:rsidRDefault="00583C43" w:rsidP="009557FD">
            <w:pPr>
              <w:spacing w:line="240" w:lineRule="auto"/>
              <w:ind w:firstLine="0"/>
              <w:jc w:val="center"/>
              <w:rPr>
                <w:rFonts w:eastAsia="Times New Roman"/>
                <w:color w:val="000000" w:themeColor="text1"/>
                <w:sz w:val="18"/>
                <w:szCs w:val="18"/>
              </w:rPr>
            </w:pPr>
            <w:r w:rsidRPr="00FF24EF">
              <w:rPr>
                <w:rFonts w:eastAsia="Times New Roman"/>
                <w:color w:val="000000" w:themeColor="text1"/>
                <w:sz w:val="18"/>
                <w:szCs w:val="18"/>
              </w:rPr>
              <w:t>Источником информации являются реестры (стационар), оказанной медицинской помощи застрахованным лицам.</w:t>
            </w:r>
          </w:p>
          <w:p w14:paraId="58A466FA" w14:textId="77777777" w:rsidR="00583C43" w:rsidRPr="00FF24EF" w:rsidRDefault="00583C43" w:rsidP="009557FD">
            <w:pPr>
              <w:spacing w:line="240" w:lineRule="auto"/>
              <w:ind w:firstLine="0"/>
              <w:jc w:val="center"/>
              <w:rPr>
                <w:rFonts w:eastAsia="Times New Roman"/>
                <w:color w:val="000000" w:themeColor="text1"/>
                <w:sz w:val="18"/>
                <w:szCs w:val="18"/>
              </w:rPr>
            </w:pPr>
            <w:r w:rsidRPr="00FF24EF">
              <w:rPr>
                <w:rFonts w:eastAsia="Times New Roman"/>
                <w:color w:val="000000" w:themeColor="text1"/>
                <w:sz w:val="18"/>
                <w:szCs w:val="18"/>
              </w:rPr>
              <w:t xml:space="preserve">Отбор информации для расчета показателей осуществляется по полям реестра </w:t>
            </w:r>
            <w:r w:rsidRPr="00FF24EF">
              <w:rPr>
                <w:sz w:val="18"/>
                <w:szCs w:val="18"/>
              </w:rPr>
              <w:t xml:space="preserve">в формате Д1 «Файл со сведениями об оказанной медицинской помощи за период, кроме ВМП, диспансеризации, профилактических медицинских осмотров, </w:t>
            </w:r>
            <w:r w:rsidRPr="00FF24EF">
              <w:rPr>
                <w:sz w:val="18"/>
                <w:szCs w:val="18"/>
              </w:rPr>
              <w:lastRenderedPageBreak/>
              <w:t>медицинской помощи при подозрении на ЗНО»</w:t>
            </w:r>
            <w:r w:rsidRPr="00FF24EF">
              <w:rPr>
                <w:rFonts w:eastAsia="Times New Roman"/>
                <w:color w:val="000000" w:themeColor="text1"/>
                <w:sz w:val="18"/>
                <w:szCs w:val="18"/>
              </w:rPr>
              <w:t>:</w:t>
            </w:r>
          </w:p>
          <w:p w14:paraId="360F5AC4" w14:textId="77777777" w:rsidR="00583C43" w:rsidRPr="00FF24EF" w:rsidRDefault="00583C43" w:rsidP="009557FD">
            <w:pPr>
              <w:spacing w:line="240" w:lineRule="auto"/>
              <w:ind w:firstLine="0"/>
              <w:jc w:val="center"/>
              <w:rPr>
                <w:rFonts w:eastAsia="Times New Roman"/>
                <w:color w:val="000000" w:themeColor="text1"/>
                <w:sz w:val="18"/>
                <w:szCs w:val="18"/>
              </w:rPr>
            </w:pPr>
            <w:r w:rsidRPr="00FF24EF">
              <w:rPr>
                <w:rFonts w:eastAsia="Times New Roman"/>
                <w:color w:val="000000" w:themeColor="text1"/>
                <w:sz w:val="18"/>
                <w:szCs w:val="18"/>
              </w:rPr>
              <w:t>-дата окончания лечения;</w:t>
            </w:r>
          </w:p>
          <w:p w14:paraId="0619D1CC" w14:textId="77777777" w:rsidR="00583C43" w:rsidRPr="00FF24EF" w:rsidRDefault="00583C43" w:rsidP="009557FD">
            <w:pPr>
              <w:spacing w:line="240" w:lineRule="auto"/>
              <w:ind w:firstLine="0"/>
              <w:jc w:val="center"/>
              <w:rPr>
                <w:rFonts w:eastAsia="Times New Roman"/>
                <w:color w:val="000000" w:themeColor="text1"/>
                <w:sz w:val="18"/>
                <w:szCs w:val="18"/>
              </w:rPr>
            </w:pPr>
            <w:r w:rsidRPr="00FF24EF">
              <w:rPr>
                <w:rFonts w:eastAsia="Times New Roman"/>
                <w:color w:val="000000" w:themeColor="text1"/>
                <w:sz w:val="18"/>
                <w:szCs w:val="18"/>
              </w:rPr>
              <w:t>-диагноз основной;</w:t>
            </w:r>
          </w:p>
          <w:p w14:paraId="27922241" w14:textId="77777777" w:rsidR="00583C43" w:rsidRPr="00FF24EF" w:rsidRDefault="00583C43" w:rsidP="009557FD">
            <w:pPr>
              <w:spacing w:line="240" w:lineRule="auto"/>
              <w:ind w:firstLine="0"/>
              <w:jc w:val="center"/>
              <w:rPr>
                <w:rFonts w:eastAsia="Times New Roman"/>
                <w:color w:val="000000" w:themeColor="text1"/>
                <w:sz w:val="18"/>
                <w:szCs w:val="18"/>
              </w:rPr>
            </w:pPr>
            <w:r w:rsidRPr="00FF24EF">
              <w:rPr>
                <w:rFonts w:eastAsia="Times New Roman"/>
                <w:color w:val="000000" w:themeColor="text1"/>
                <w:sz w:val="18"/>
                <w:szCs w:val="18"/>
              </w:rPr>
              <w:t>-</w:t>
            </w:r>
            <w:proofErr w:type="gramStart"/>
            <w:r w:rsidRPr="00FF24EF">
              <w:rPr>
                <w:rFonts w:eastAsia="Times New Roman"/>
                <w:color w:val="000000" w:themeColor="text1"/>
                <w:sz w:val="18"/>
                <w:szCs w:val="18"/>
              </w:rPr>
              <w:t>диагноз</w:t>
            </w:r>
            <w:proofErr w:type="gramEnd"/>
            <w:r w:rsidRPr="00FF24EF">
              <w:rPr>
                <w:rFonts w:eastAsia="Times New Roman"/>
                <w:color w:val="000000" w:themeColor="text1"/>
                <w:sz w:val="18"/>
                <w:szCs w:val="18"/>
              </w:rPr>
              <w:t xml:space="preserve"> сопутствующий;</w:t>
            </w:r>
          </w:p>
          <w:p w14:paraId="2C38D25C" w14:textId="77777777" w:rsidR="00583C43" w:rsidRPr="00FF24EF" w:rsidRDefault="00583C43" w:rsidP="009557FD">
            <w:pPr>
              <w:spacing w:line="240" w:lineRule="auto"/>
              <w:ind w:firstLine="0"/>
              <w:jc w:val="center"/>
              <w:rPr>
                <w:rFonts w:eastAsia="Times New Roman"/>
                <w:color w:val="000000" w:themeColor="text1"/>
                <w:sz w:val="18"/>
                <w:szCs w:val="18"/>
              </w:rPr>
            </w:pPr>
            <w:r w:rsidRPr="00FF24EF">
              <w:rPr>
                <w:rFonts w:eastAsia="Times New Roman"/>
                <w:color w:val="000000" w:themeColor="text1"/>
                <w:sz w:val="18"/>
                <w:szCs w:val="18"/>
              </w:rPr>
              <w:t>-диагноз осложнений</w:t>
            </w:r>
          </w:p>
          <w:p w14:paraId="1AEAD67C" w14:textId="77777777" w:rsidR="00583C43" w:rsidRPr="00FF24EF" w:rsidRDefault="00583C43" w:rsidP="009557FD">
            <w:pPr>
              <w:spacing w:line="240" w:lineRule="auto"/>
              <w:ind w:firstLine="0"/>
              <w:jc w:val="center"/>
              <w:rPr>
                <w:rFonts w:eastAsia="Times New Roman"/>
                <w:color w:val="000000" w:themeColor="text1"/>
                <w:sz w:val="18"/>
                <w:szCs w:val="18"/>
              </w:rPr>
            </w:pPr>
            <w:r w:rsidRPr="00FF24EF">
              <w:rPr>
                <w:rFonts w:eastAsia="Times New Roman"/>
                <w:color w:val="000000" w:themeColor="text1"/>
                <w:sz w:val="18"/>
                <w:szCs w:val="18"/>
              </w:rPr>
              <w:t>-характер заболевания;</w:t>
            </w:r>
          </w:p>
          <w:p w14:paraId="3E331C54" w14:textId="77777777" w:rsidR="00583C43" w:rsidRPr="00FF24EF" w:rsidRDefault="00583C43" w:rsidP="009557FD">
            <w:pPr>
              <w:pStyle w:val="ConsPlusNormal"/>
              <w:jc w:val="center"/>
              <w:rPr>
                <w:rFonts w:ascii="Times New Roman" w:hAnsi="Times New Roman" w:cs="Times New Roman"/>
                <w:sz w:val="18"/>
                <w:szCs w:val="18"/>
              </w:rPr>
            </w:pPr>
            <w:r w:rsidRPr="00FF24EF">
              <w:rPr>
                <w:rFonts w:ascii="Times New Roman" w:hAnsi="Times New Roman" w:cs="Times New Roman"/>
                <w:color w:val="000000" w:themeColor="text1"/>
                <w:sz w:val="18"/>
                <w:szCs w:val="18"/>
              </w:rPr>
              <w:t>- форма оказания медицинской помощи.</w:t>
            </w:r>
          </w:p>
        </w:tc>
      </w:tr>
      <w:tr w:rsidR="00583C43" w:rsidRPr="000D51C8" w14:paraId="7A12850F" w14:textId="77777777" w:rsidTr="009557FD">
        <w:trPr>
          <w:trHeight w:val="13"/>
        </w:trPr>
        <w:tc>
          <w:tcPr>
            <w:tcW w:w="121" w:type="pct"/>
            <w:vAlign w:val="center"/>
          </w:tcPr>
          <w:p w14:paraId="2DB9F845" w14:textId="77777777" w:rsidR="00583C43" w:rsidRPr="000D51C8" w:rsidRDefault="00583C43" w:rsidP="009557FD">
            <w:pPr>
              <w:pStyle w:val="ConsPlusNormal"/>
              <w:jc w:val="center"/>
              <w:rPr>
                <w:rFonts w:ascii="Times New Roman" w:hAnsi="Times New Roman" w:cs="Times New Roman"/>
                <w:sz w:val="18"/>
                <w:szCs w:val="18"/>
              </w:rPr>
            </w:pPr>
            <w:r w:rsidRPr="000D51C8">
              <w:rPr>
                <w:rFonts w:ascii="Times New Roman" w:hAnsi="Times New Roman" w:cs="Times New Roman"/>
                <w:sz w:val="18"/>
                <w:szCs w:val="18"/>
              </w:rPr>
              <w:lastRenderedPageBreak/>
              <w:t>15</w:t>
            </w:r>
          </w:p>
        </w:tc>
        <w:tc>
          <w:tcPr>
            <w:tcW w:w="279" w:type="pct"/>
            <w:vAlign w:val="center"/>
          </w:tcPr>
          <w:p w14:paraId="52763739" w14:textId="77777777" w:rsidR="00583C43" w:rsidRPr="000D51C8" w:rsidRDefault="00583C43" w:rsidP="009557FD">
            <w:pPr>
              <w:pStyle w:val="ConsPlusNormal"/>
              <w:jc w:val="center"/>
              <w:rPr>
                <w:rFonts w:ascii="Times New Roman" w:hAnsi="Times New Roman" w:cs="Times New Roman"/>
                <w:sz w:val="18"/>
                <w:szCs w:val="18"/>
              </w:rPr>
            </w:pPr>
            <w:r w:rsidRPr="000D51C8">
              <w:rPr>
                <w:rFonts w:ascii="Times New Roman" w:hAnsi="Times New Roman" w:cs="Times New Roman"/>
                <w:sz w:val="18"/>
                <w:szCs w:val="18"/>
              </w:rPr>
              <w:t>13</w:t>
            </w:r>
          </w:p>
        </w:tc>
        <w:tc>
          <w:tcPr>
            <w:tcW w:w="682" w:type="pct"/>
            <w:vAlign w:val="center"/>
          </w:tcPr>
          <w:p w14:paraId="1C315C7A" w14:textId="77777777" w:rsidR="00583C43" w:rsidRPr="000D51C8" w:rsidRDefault="00583C43" w:rsidP="009557FD">
            <w:pPr>
              <w:pStyle w:val="ConsPlusNormal"/>
              <w:jc w:val="center"/>
              <w:rPr>
                <w:rFonts w:ascii="Times New Roman" w:hAnsi="Times New Roman" w:cs="Times New Roman"/>
                <w:sz w:val="18"/>
                <w:szCs w:val="18"/>
              </w:rPr>
            </w:pPr>
            <w:r w:rsidRPr="000D51C8">
              <w:rPr>
                <w:rFonts w:ascii="Times New Roman" w:hAnsi="Times New Roman" w:cs="Times New Roman"/>
                <w:sz w:val="18"/>
                <w:szCs w:val="18"/>
              </w:rPr>
              <w:t xml:space="preserve">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w:t>
            </w:r>
            <w:r w:rsidRPr="000D51C8">
              <w:rPr>
                <w:rFonts w:ascii="Times New Roman" w:hAnsi="Times New Roman" w:cs="Times New Roman"/>
                <w:sz w:val="18"/>
                <w:szCs w:val="18"/>
              </w:rPr>
              <w:lastRenderedPageBreak/>
              <w:t>заболеваний сердечно-сосудистой системы или их осложнений. (</w:t>
            </w:r>
            <m:oMath>
              <m:r>
                <w:rPr>
                  <w:rFonts w:ascii="Cambria Math" w:eastAsia="Cambria Math" w:hAnsi="Cambria Math" w:cs="Times New Roman"/>
                  <w:color w:val="000000" w:themeColor="text1"/>
                  <w:sz w:val="18"/>
                  <w:szCs w:val="18"/>
                </w:rPr>
                <m:t>P</m:t>
              </m:r>
              <m:r>
                <w:rPr>
                  <w:rFonts w:ascii="Cambria Math" w:eastAsia="Cambria Math" w:hAnsi="Cambria Math" w:cs="Times New Roman"/>
                  <w:color w:val="000000" w:themeColor="text1"/>
                  <w:sz w:val="18"/>
                  <w:szCs w:val="18"/>
                  <w:vertAlign w:val="subscript"/>
                </w:rPr>
                <m:t>бск</m:t>
              </m:r>
            </m:oMath>
            <w:r w:rsidRPr="000D51C8">
              <w:rPr>
                <w:rFonts w:ascii="Times New Roman" w:hAnsi="Times New Roman" w:cs="Times New Roman"/>
                <w:sz w:val="18"/>
                <w:szCs w:val="18"/>
              </w:rPr>
              <w:t>)</w:t>
            </w:r>
          </w:p>
        </w:tc>
        <w:tc>
          <w:tcPr>
            <w:tcW w:w="574" w:type="pct"/>
            <w:vAlign w:val="center"/>
          </w:tcPr>
          <w:p w14:paraId="2CB574D6" w14:textId="77777777" w:rsidR="00583C43" w:rsidRPr="000D51C8" w:rsidRDefault="00583C43" w:rsidP="009557FD">
            <w:pPr>
              <w:pStyle w:val="ConsPlusNormal"/>
              <w:jc w:val="center"/>
              <w:rPr>
                <w:rFonts w:ascii="Times New Roman" w:hAnsi="Times New Roman" w:cs="Times New Roman"/>
                <w:sz w:val="18"/>
                <w:szCs w:val="18"/>
              </w:rPr>
            </w:pPr>
            <w:r w:rsidRPr="000D51C8">
              <w:rPr>
                <w:rFonts w:ascii="Times New Roman" w:hAnsi="Times New Roman" w:cs="Times New Roman"/>
                <w:color w:val="000000" w:themeColor="text1"/>
                <w:sz w:val="18"/>
              </w:rPr>
              <w:lastRenderedPageBreak/>
              <w:t>Уменьшение показателя за период по отношению к показателю в предыдущем периоде</w:t>
            </w:r>
          </w:p>
        </w:tc>
        <w:tc>
          <w:tcPr>
            <w:tcW w:w="1078" w:type="pct"/>
            <w:vAlign w:val="center"/>
          </w:tcPr>
          <w:p w14:paraId="484FF847" w14:textId="29031D0D" w:rsidR="00583C43" w:rsidRPr="000D51C8" w:rsidRDefault="00583C43" w:rsidP="009557FD">
            <w:pPr>
              <w:spacing w:line="240" w:lineRule="auto"/>
              <w:ind w:firstLine="25"/>
              <w:jc w:val="center"/>
              <w:rPr>
                <w:rFonts w:eastAsia="Times New Roman"/>
                <w:b/>
                <w:bCs/>
                <w:color w:val="000000" w:themeColor="text1"/>
                <w:sz w:val="18"/>
                <w:lang w:eastAsia="ru-RU"/>
              </w:rPr>
            </w:pPr>
            <w:r w:rsidRPr="000D51C8">
              <w:rPr>
                <w:rFonts w:eastAsia="Times New Roman"/>
                <w:b/>
                <w:bCs/>
                <w:color w:val="000000" w:themeColor="text1"/>
                <w:sz w:val="18"/>
                <w:lang w:eastAsia="ru-RU"/>
              </w:rPr>
              <w:t xml:space="preserve">Для медицинских организаций, значение показателя которых, выше среднего значения по </w:t>
            </w:r>
            <w:r w:rsidR="005E3C49">
              <w:rPr>
                <w:rFonts w:eastAsia="Times New Roman"/>
                <w:b/>
                <w:bCs/>
                <w:color w:val="000000" w:themeColor="text1"/>
                <w:sz w:val="18"/>
                <w:lang w:eastAsia="ru-RU"/>
              </w:rPr>
              <w:t>Республике Северная Осетия-Алания</w:t>
            </w:r>
            <w:r w:rsidRPr="000D51C8">
              <w:rPr>
                <w:rFonts w:eastAsia="Times New Roman"/>
                <w:b/>
                <w:bCs/>
                <w:color w:val="000000" w:themeColor="text1"/>
                <w:sz w:val="18"/>
                <w:lang w:eastAsia="ru-RU"/>
              </w:rPr>
              <w:t>:</w:t>
            </w:r>
          </w:p>
          <w:p w14:paraId="3EF4A105" w14:textId="77777777" w:rsidR="00583C43" w:rsidRPr="000D51C8" w:rsidRDefault="00583C43" w:rsidP="009557FD">
            <w:pPr>
              <w:spacing w:line="240" w:lineRule="auto"/>
              <w:ind w:left="67" w:right="-101" w:firstLine="0"/>
              <w:jc w:val="center"/>
              <w:rPr>
                <w:rFonts w:eastAsia="Times New Roman"/>
                <w:color w:val="000000" w:themeColor="text1"/>
                <w:sz w:val="18"/>
                <w:lang w:eastAsia="ru-RU"/>
              </w:rPr>
            </w:pPr>
            <w:r w:rsidRPr="000D51C8">
              <w:rPr>
                <w:rFonts w:eastAsia="Times New Roman"/>
                <w:color w:val="000000" w:themeColor="text1"/>
                <w:sz w:val="18"/>
                <w:lang w:eastAsia="ru-RU"/>
              </w:rPr>
              <w:t xml:space="preserve">Уменьшение </w:t>
            </w:r>
            <w:proofErr w:type="gramStart"/>
            <w:r w:rsidRPr="000D51C8">
              <w:rPr>
                <w:rFonts w:eastAsia="Times New Roman"/>
                <w:color w:val="000000" w:themeColor="text1"/>
                <w:sz w:val="18"/>
                <w:lang w:eastAsia="ru-RU"/>
              </w:rPr>
              <w:t>&lt; 3</w:t>
            </w:r>
            <w:proofErr w:type="gramEnd"/>
            <w:r w:rsidRPr="000D51C8">
              <w:rPr>
                <w:rFonts w:eastAsia="Times New Roman"/>
                <w:color w:val="000000" w:themeColor="text1"/>
                <w:sz w:val="18"/>
                <w:lang w:eastAsia="ru-RU"/>
              </w:rPr>
              <w:t> % - 0 баллов;</w:t>
            </w:r>
          </w:p>
          <w:p w14:paraId="49D225DE" w14:textId="77777777" w:rsidR="00583C43" w:rsidRPr="000D51C8" w:rsidRDefault="00583C43" w:rsidP="009557FD">
            <w:pPr>
              <w:spacing w:line="240" w:lineRule="auto"/>
              <w:ind w:left="67" w:right="-101" w:firstLine="0"/>
              <w:jc w:val="center"/>
              <w:rPr>
                <w:rFonts w:eastAsia="Times New Roman"/>
                <w:color w:val="000000" w:themeColor="text1"/>
                <w:sz w:val="18"/>
                <w:lang w:eastAsia="ru-RU"/>
              </w:rPr>
            </w:pPr>
            <w:r w:rsidRPr="000D51C8">
              <w:rPr>
                <w:rFonts w:eastAsia="Times New Roman"/>
                <w:color w:val="000000" w:themeColor="text1"/>
                <w:sz w:val="18"/>
                <w:lang w:eastAsia="ru-RU"/>
              </w:rPr>
              <w:t>Уменьшение ≥ 3 % - 1 балл;</w:t>
            </w:r>
          </w:p>
          <w:p w14:paraId="1E038274" w14:textId="77777777" w:rsidR="00583C43" w:rsidRPr="006734BD" w:rsidRDefault="00583C43" w:rsidP="009557FD">
            <w:pPr>
              <w:spacing w:line="240" w:lineRule="auto"/>
              <w:ind w:left="67" w:right="-101" w:firstLine="0"/>
              <w:jc w:val="center"/>
              <w:rPr>
                <w:rFonts w:eastAsia="Times New Roman"/>
                <w:color w:val="000000" w:themeColor="text1"/>
                <w:sz w:val="18"/>
                <w:lang w:eastAsia="ru-RU"/>
              </w:rPr>
            </w:pPr>
            <w:r w:rsidRPr="000D51C8">
              <w:rPr>
                <w:rFonts w:eastAsia="Times New Roman"/>
                <w:color w:val="000000" w:themeColor="text1"/>
                <w:sz w:val="18"/>
                <w:lang w:eastAsia="ru-RU"/>
              </w:rPr>
              <w:t>Уменьшение ≥ 7 % - 2 балла</w:t>
            </w:r>
            <w:r w:rsidRPr="006734BD">
              <w:rPr>
                <w:rFonts w:eastAsia="Times New Roman"/>
                <w:color w:val="000000" w:themeColor="text1"/>
                <w:sz w:val="18"/>
                <w:lang w:eastAsia="ru-RU"/>
              </w:rPr>
              <w:t>.</w:t>
            </w:r>
          </w:p>
          <w:p w14:paraId="07B05697" w14:textId="77777777" w:rsidR="00583C43" w:rsidRPr="000D51C8" w:rsidRDefault="00583C43" w:rsidP="009557FD">
            <w:pPr>
              <w:spacing w:line="240" w:lineRule="auto"/>
              <w:ind w:left="67" w:right="135" w:firstLine="0"/>
              <w:jc w:val="center"/>
              <w:rPr>
                <w:rFonts w:eastAsia="Times New Roman"/>
                <w:color w:val="000000" w:themeColor="text1"/>
                <w:sz w:val="18"/>
                <w:lang w:eastAsia="ru-RU"/>
              </w:rPr>
            </w:pPr>
          </w:p>
          <w:p w14:paraId="12F6860C" w14:textId="40BCF3FD" w:rsidR="00583C43" w:rsidRPr="000D51C8" w:rsidRDefault="00583C43" w:rsidP="009557FD">
            <w:pPr>
              <w:spacing w:line="240" w:lineRule="auto"/>
              <w:ind w:firstLine="25"/>
              <w:jc w:val="center"/>
              <w:rPr>
                <w:rFonts w:eastAsia="Times New Roman"/>
                <w:b/>
                <w:bCs/>
                <w:color w:val="000000" w:themeColor="text1"/>
                <w:sz w:val="18"/>
                <w:lang w:eastAsia="ru-RU"/>
              </w:rPr>
            </w:pPr>
            <w:r w:rsidRPr="000D51C8">
              <w:rPr>
                <w:rFonts w:eastAsia="Times New Roman"/>
                <w:b/>
                <w:bCs/>
                <w:color w:val="000000" w:themeColor="text1"/>
                <w:sz w:val="18"/>
                <w:lang w:eastAsia="ru-RU"/>
              </w:rPr>
              <w:t xml:space="preserve">Для медицинских организаций, значение показателя равно или ниже среднего значения по </w:t>
            </w:r>
            <w:r w:rsidR="005E3C49">
              <w:rPr>
                <w:rFonts w:eastAsia="Times New Roman"/>
                <w:b/>
                <w:bCs/>
                <w:color w:val="000000" w:themeColor="text1"/>
                <w:sz w:val="18"/>
                <w:lang w:eastAsia="ru-RU"/>
              </w:rPr>
              <w:t>Республике Северная Осетия-Алания</w:t>
            </w:r>
            <w:r w:rsidRPr="000D51C8">
              <w:rPr>
                <w:rFonts w:eastAsia="Times New Roman"/>
                <w:b/>
                <w:bCs/>
                <w:color w:val="000000" w:themeColor="text1"/>
                <w:sz w:val="18"/>
                <w:lang w:eastAsia="ru-RU"/>
              </w:rPr>
              <w:t>:</w:t>
            </w:r>
          </w:p>
          <w:p w14:paraId="16812DC3" w14:textId="77777777" w:rsidR="00583C43" w:rsidRPr="000D51C8" w:rsidRDefault="00583C43" w:rsidP="009557FD">
            <w:pPr>
              <w:spacing w:line="240" w:lineRule="auto"/>
              <w:ind w:firstLine="25"/>
              <w:jc w:val="center"/>
              <w:rPr>
                <w:rFonts w:eastAsia="Times New Roman"/>
                <w:color w:val="000000" w:themeColor="text1"/>
                <w:sz w:val="18"/>
                <w:lang w:eastAsia="ru-RU"/>
              </w:rPr>
            </w:pPr>
            <w:r w:rsidRPr="000D51C8">
              <w:rPr>
                <w:rFonts w:eastAsia="Times New Roman"/>
                <w:color w:val="000000" w:themeColor="text1"/>
                <w:sz w:val="18"/>
                <w:lang w:eastAsia="ru-RU"/>
              </w:rPr>
              <w:lastRenderedPageBreak/>
              <w:t xml:space="preserve">При условии снижения по сравнению с предыдущим периодом </w:t>
            </w:r>
            <w:r w:rsidRPr="000D51C8">
              <w:rPr>
                <w:sz w:val="18"/>
                <w:szCs w:val="18"/>
              </w:rPr>
              <w:t xml:space="preserve">или достижения минимально возможного значения показателя </w:t>
            </w:r>
            <w:r w:rsidRPr="000D51C8">
              <w:rPr>
                <w:rFonts w:eastAsia="Times New Roman"/>
                <w:color w:val="000000" w:themeColor="text1"/>
                <w:sz w:val="18"/>
                <w:lang w:eastAsia="ru-RU"/>
              </w:rPr>
              <w:t>- 2 балла;</w:t>
            </w:r>
          </w:p>
          <w:p w14:paraId="74C55C8A" w14:textId="77777777" w:rsidR="00583C43" w:rsidRPr="000D51C8" w:rsidRDefault="00583C43" w:rsidP="009557FD">
            <w:pPr>
              <w:pStyle w:val="ConsPlusNormal"/>
              <w:jc w:val="center"/>
              <w:rPr>
                <w:rFonts w:ascii="Times New Roman" w:hAnsi="Times New Roman" w:cs="Times New Roman"/>
                <w:sz w:val="18"/>
                <w:szCs w:val="18"/>
              </w:rPr>
            </w:pPr>
            <w:r w:rsidRPr="000D51C8">
              <w:rPr>
                <w:rFonts w:ascii="Times New Roman" w:hAnsi="Times New Roman" w:cs="Times New Roman"/>
                <w:color w:val="000000" w:themeColor="text1"/>
                <w:sz w:val="18"/>
              </w:rPr>
              <w:t>В иных случаях - 1 балл.</w:t>
            </w:r>
          </w:p>
        </w:tc>
        <w:tc>
          <w:tcPr>
            <w:tcW w:w="195" w:type="pct"/>
            <w:vAlign w:val="center"/>
          </w:tcPr>
          <w:p w14:paraId="527C1E01" w14:textId="77777777" w:rsidR="00583C43" w:rsidRPr="000D51C8" w:rsidRDefault="00583C43" w:rsidP="009557FD">
            <w:pPr>
              <w:pStyle w:val="ConsPlusNormal"/>
              <w:jc w:val="center"/>
              <w:rPr>
                <w:rFonts w:ascii="Times New Roman" w:hAnsi="Times New Roman" w:cs="Times New Roman"/>
                <w:sz w:val="18"/>
                <w:szCs w:val="18"/>
              </w:rPr>
            </w:pPr>
            <w:r w:rsidRPr="000D51C8">
              <w:rPr>
                <w:rFonts w:ascii="Times New Roman" w:hAnsi="Times New Roman" w:cs="Times New Roman"/>
                <w:color w:val="000000" w:themeColor="text1"/>
                <w:sz w:val="18"/>
              </w:rPr>
              <w:lastRenderedPageBreak/>
              <w:t>2</w:t>
            </w:r>
          </w:p>
        </w:tc>
        <w:tc>
          <w:tcPr>
            <w:tcW w:w="1060" w:type="pct"/>
            <w:gridSpan w:val="2"/>
          </w:tcPr>
          <w:p w14:paraId="7E980093" w14:textId="77777777" w:rsidR="00583C43" w:rsidRPr="000D51C8" w:rsidRDefault="00583C43" w:rsidP="009557FD">
            <w:pPr>
              <w:spacing w:line="240" w:lineRule="auto"/>
              <w:jc w:val="center"/>
              <w:rPr>
                <w:rFonts w:eastAsia="Times New Roman"/>
                <w:color w:val="000000" w:themeColor="text1"/>
                <w:sz w:val="18"/>
                <w:szCs w:val="18"/>
              </w:rPr>
            </w:pPr>
            <m:oMathPara>
              <m:oMath>
                <m:r>
                  <w:rPr>
                    <w:rFonts w:ascii="Cambria Math" w:eastAsia="Cambria Math" w:hAnsi="Cambria Math"/>
                    <w:color w:val="000000" w:themeColor="text1"/>
                    <w:sz w:val="18"/>
                    <w:szCs w:val="18"/>
                  </w:rPr>
                  <m:t>P</m:t>
                </m:r>
                <m:r>
                  <w:rPr>
                    <w:rFonts w:ascii="Cambria Math" w:eastAsia="Cambria Math" w:hAnsi="Cambria Math"/>
                    <w:color w:val="000000" w:themeColor="text1"/>
                    <w:sz w:val="18"/>
                    <w:szCs w:val="18"/>
                    <w:vertAlign w:val="subscript"/>
                  </w:rPr>
                  <m:t>бск</m:t>
                </m:r>
                <m:r>
                  <w:rPr>
                    <w:rFonts w:ascii="Cambria Math" w:eastAsia="Times New Roman" w:hAnsi="Cambria Math"/>
                    <w:color w:val="000000" w:themeColor="text1"/>
                    <w:sz w:val="18"/>
                    <w:szCs w:val="18"/>
                    <w:vertAlign w:val="subscript"/>
                  </w:rPr>
                  <m:t xml:space="preserve"> </m:t>
                </m:r>
                <m:r>
                  <w:rPr>
                    <w:rFonts w:ascii="Cambria Math" w:eastAsia="Times New Roman" w:hAnsi="Cambria Math"/>
                    <w:color w:val="000000" w:themeColor="text1"/>
                    <w:sz w:val="18"/>
                    <w:szCs w:val="18"/>
                  </w:rPr>
                  <m:t>=</m:t>
                </m:r>
                <m:f>
                  <m:fPr>
                    <m:ctrlPr>
                      <w:rPr>
                        <w:rFonts w:ascii="Cambria Math" w:eastAsia="Cambria Math" w:hAnsi="Cambria Math"/>
                        <w:color w:val="000000" w:themeColor="text1"/>
                        <w:sz w:val="18"/>
                        <w:szCs w:val="18"/>
                        <w:vertAlign w:val="subscript"/>
                      </w:rPr>
                    </m:ctrlPr>
                  </m:fPr>
                  <m:num>
                    <m:r>
                      <w:rPr>
                        <w:rFonts w:ascii="Cambria Math" w:eastAsia="Cambria Math" w:hAnsi="Cambria Math"/>
                        <w:color w:val="000000" w:themeColor="text1"/>
                        <w:sz w:val="18"/>
                        <w:szCs w:val="18"/>
                      </w:rPr>
                      <m:t>PH</m:t>
                    </m:r>
                    <m:r>
                      <w:rPr>
                        <w:rFonts w:ascii="Cambria Math" w:eastAsia="Cambria Math" w:hAnsi="Cambria Math"/>
                        <w:color w:val="000000" w:themeColor="text1"/>
                        <w:sz w:val="18"/>
                        <w:szCs w:val="18"/>
                        <w:vertAlign w:val="subscript"/>
                      </w:rPr>
                      <m:t>бск</m:t>
                    </m:r>
                  </m:num>
                  <m:den>
                    <m:r>
                      <w:rPr>
                        <w:rFonts w:ascii="Cambria Math" w:eastAsia="Cambria Math" w:hAnsi="Cambria Math"/>
                        <w:color w:val="000000" w:themeColor="text1"/>
                        <w:sz w:val="18"/>
                        <w:szCs w:val="18"/>
                      </w:rPr>
                      <m:t>H</m:t>
                    </m:r>
                    <m:r>
                      <w:rPr>
                        <w:rFonts w:ascii="Cambria Math" w:eastAsia="Cambria Math" w:hAnsi="Cambria Math"/>
                        <w:color w:val="000000" w:themeColor="text1"/>
                        <w:sz w:val="18"/>
                        <w:szCs w:val="18"/>
                        <w:vertAlign w:val="subscript"/>
                      </w:rPr>
                      <m:t>бск</m:t>
                    </m:r>
                  </m:den>
                </m:f>
                <m:r>
                  <w:rPr>
                    <w:rFonts w:ascii="Cambria Math" w:eastAsia="Times New Roman" w:hAnsi="Cambria Math"/>
                    <w:color w:val="000000" w:themeColor="text1"/>
                    <w:sz w:val="18"/>
                    <w:szCs w:val="18"/>
                  </w:rPr>
                  <m:t>×100,</m:t>
                </m:r>
              </m:oMath>
            </m:oMathPara>
          </w:p>
          <w:p w14:paraId="285AFD0B" w14:textId="77777777" w:rsidR="00583C43" w:rsidRDefault="00583C43" w:rsidP="009557FD">
            <w:pPr>
              <w:spacing w:line="240" w:lineRule="auto"/>
              <w:ind w:firstLine="0"/>
              <w:jc w:val="center"/>
              <w:rPr>
                <w:rFonts w:eastAsia="Times New Roman"/>
                <w:color w:val="000000" w:themeColor="text1"/>
                <w:sz w:val="18"/>
                <w:szCs w:val="18"/>
              </w:rPr>
            </w:pPr>
          </w:p>
          <w:p w14:paraId="45AA495D" w14:textId="77777777" w:rsidR="00583C43" w:rsidRPr="000D51C8" w:rsidRDefault="00583C43" w:rsidP="009557FD">
            <w:pPr>
              <w:spacing w:line="240" w:lineRule="auto"/>
              <w:ind w:firstLine="0"/>
              <w:jc w:val="center"/>
              <w:rPr>
                <w:rFonts w:eastAsia="Times New Roman"/>
                <w:color w:val="000000" w:themeColor="text1"/>
                <w:sz w:val="18"/>
                <w:szCs w:val="18"/>
              </w:rPr>
            </w:pPr>
            <w:r w:rsidRPr="000D51C8">
              <w:rPr>
                <w:rFonts w:eastAsia="Times New Roman"/>
                <w:color w:val="000000" w:themeColor="text1"/>
                <w:sz w:val="18"/>
                <w:szCs w:val="18"/>
              </w:rPr>
              <w:t>где:</w:t>
            </w:r>
          </w:p>
          <w:p w14:paraId="30CD61BB" w14:textId="77777777" w:rsidR="00583C43" w:rsidRPr="000D51C8" w:rsidRDefault="00583C43" w:rsidP="009557FD">
            <w:pPr>
              <w:widowControl w:val="0"/>
              <w:spacing w:line="240" w:lineRule="auto"/>
              <w:ind w:firstLine="0"/>
              <w:jc w:val="center"/>
              <w:rPr>
                <w:rFonts w:eastAsia="Times New Roman"/>
                <w:color w:val="000000" w:themeColor="text1"/>
                <w:sz w:val="18"/>
                <w:szCs w:val="18"/>
              </w:rPr>
            </w:pPr>
            <m:oMath>
              <m:r>
                <w:rPr>
                  <w:rFonts w:ascii="Cambria Math" w:eastAsia="Cambria Math" w:hAnsi="Cambria Math"/>
                  <w:color w:val="000000" w:themeColor="text1"/>
                  <w:sz w:val="18"/>
                  <w:szCs w:val="18"/>
                </w:rPr>
                <m:t>PH</m:t>
              </m:r>
              <m:r>
                <w:rPr>
                  <w:rFonts w:ascii="Cambria Math" w:eastAsia="Cambria Math" w:hAnsi="Cambria Math"/>
                  <w:color w:val="000000" w:themeColor="text1"/>
                  <w:sz w:val="18"/>
                  <w:szCs w:val="18"/>
                  <w:vertAlign w:val="subscript"/>
                </w:rPr>
                <m:t>бск</m:t>
              </m:r>
            </m:oMath>
            <w:r w:rsidRPr="000D51C8">
              <w:rPr>
                <w:rFonts w:eastAsia="Times New Roman"/>
                <w:color w:val="000000" w:themeColor="text1"/>
                <w:sz w:val="18"/>
                <w:szCs w:val="18"/>
              </w:rPr>
              <w:t xml:space="preserve"> </w:t>
            </w:r>
            <w:r>
              <w:rPr>
                <w:rFonts w:eastAsia="Times New Roman"/>
                <w:color w:val="000000" w:themeColor="text1"/>
                <w:sz w:val="18"/>
                <w:szCs w:val="18"/>
              </w:rPr>
              <w:t>-</w:t>
            </w:r>
            <w:r w:rsidRPr="000D51C8">
              <w:rPr>
                <w:rFonts w:eastAsia="Times New Roman"/>
                <w:color w:val="000000" w:themeColor="text1"/>
                <w:sz w:val="18"/>
                <w:szCs w:val="18"/>
              </w:rPr>
              <w:t xml:space="preserve">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522B20D1" w14:textId="77777777" w:rsidR="00583C43" w:rsidRPr="000D51C8" w:rsidRDefault="00583C43" w:rsidP="009557FD">
            <w:pPr>
              <w:spacing w:line="240" w:lineRule="auto"/>
              <w:ind w:firstLine="0"/>
              <w:jc w:val="center"/>
              <w:rPr>
                <w:rFonts w:eastAsia="Times New Roman"/>
                <w:color w:val="000000" w:themeColor="text1"/>
                <w:sz w:val="18"/>
                <w:szCs w:val="18"/>
              </w:rPr>
            </w:pPr>
            <m:oMath>
              <m:r>
                <w:rPr>
                  <w:rFonts w:ascii="Cambria Math" w:eastAsia="Cambria Math" w:hAnsi="Cambria Math"/>
                  <w:color w:val="000000" w:themeColor="text1"/>
                  <w:sz w:val="18"/>
                  <w:szCs w:val="18"/>
                </w:rPr>
                <m:t>H</m:t>
              </m:r>
              <m:r>
                <w:rPr>
                  <w:rFonts w:ascii="Cambria Math" w:eastAsia="Cambria Math" w:hAnsi="Cambria Math"/>
                  <w:color w:val="000000" w:themeColor="text1"/>
                  <w:sz w:val="18"/>
                  <w:szCs w:val="18"/>
                  <w:vertAlign w:val="subscript"/>
                </w:rPr>
                <m:t>бск</m:t>
              </m:r>
            </m:oMath>
            <w:r w:rsidRPr="000D51C8">
              <w:rPr>
                <w:rFonts w:eastAsia="Times New Roman"/>
                <w:color w:val="000000" w:themeColor="text1"/>
                <w:sz w:val="18"/>
                <w:szCs w:val="18"/>
                <w:vertAlign w:val="subscript"/>
              </w:rPr>
              <w:t xml:space="preserve"> </w:t>
            </w:r>
            <w:r>
              <w:rPr>
                <w:rFonts w:eastAsia="Times New Roman"/>
                <w:color w:val="000000" w:themeColor="text1"/>
                <w:sz w:val="18"/>
                <w:szCs w:val="18"/>
              </w:rPr>
              <w:t>-</w:t>
            </w:r>
            <w:r w:rsidRPr="000D51C8">
              <w:rPr>
                <w:rFonts w:eastAsia="Times New Roman"/>
                <w:color w:val="000000" w:themeColor="text1"/>
                <w:sz w:val="18"/>
                <w:szCs w:val="18"/>
              </w:rPr>
              <w:t xml:space="preserve"> общее число взрослых пациентов, госпитализированных за период по причине заболеваний </w:t>
            </w:r>
            <w:r w:rsidRPr="000D51C8">
              <w:rPr>
                <w:rFonts w:eastAsia="Times New Roman"/>
                <w:color w:val="000000" w:themeColor="text1"/>
                <w:sz w:val="18"/>
                <w:szCs w:val="18"/>
              </w:rPr>
              <w:lastRenderedPageBreak/>
              <w:t>сердечно-сосудистой системы или их осложнений.</w:t>
            </w:r>
          </w:p>
          <w:p w14:paraId="5B96E29E" w14:textId="77777777" w:rsidR="00583C43" w:rsidRPr="000D51C8" w:rsidRDefault="00583C43" w:rsidP="009557FD">
            <w:pPr>
              <w:spacing w:line="240" w:lineRule="auto"/>
              <w:ind w:firstLine="0"/>
              <w:jc w:val="center"/>
              <w:rPr>
                <w:rFonts w:eastAsia="Times New Roman"/>
                <w:color w:val="000000" w:themeColor="text1"/>
                <w:sz w:val="18"/>
                <w:szCs w:val="18"/>
              </w:rPr>
            </w:pPr>
          </w:p>
          <w:p w14:paraId="4680A86E" w14:textId="77777777" w:rsidR="00583C43" w:rsidRPr="000D51C8" w:rsidRDefault="00583C43" w:rsidP="009557FD">
            <w:pPr>
              <w:spacing w:line="240" w:lineRule="auto"/>
              <w:ind w:firstLine="0"/>
              <w:jc w:val="center"/>
              <w:rPr>
                <w:rFonts w:eastAsia="Times New Roman"/>
                <w:color w:val="000000" w:themeColor="text1"/>
                <w:sz w:val="22"/>
              </w:rPr>
            </w:pPr>
            <w:r w:rsidRPr="000D51C8">
              <w:rPr>
                <w:rFonts w:eastAsia="Times New Roman"/>
                <w:b/>
                <w:color w:val="000000" w:themeColor="text1"/>
                <w:sz w:val="18"/>
              </w:rPr>
              <w:t>Коды МКБ:</w:t>
            </w:r>
          </w:p>
          <w:p w14:paraId="50CA666A" w14:textId="77777777" w:rsidR="00583C43" w:rsidRPr="000D51C8" w:rsidRDefault="00583C43" w:rsidP="009557FD">
            <w:pPr>
              <w:spacing w:line="240" w:lineRule="auto"/>
              <w:ind w:firstLine="0"/>
              <w:jc w:val="center"/>
              <w:rPr>
                <w:rFonts w:eastAsia="Times New Roman"/>
                <w:color w:val="000000" w:themeColor="text1"/>
                <w:sz w:val="18"/>
              </w:rPr>
            </w:pPr>
            <w:r w:rsidRPr="000D51C8">
              <w:rPr>
                <w:rFonts w:eastAsia="Times New Roman"/>
                <w:b/>
                <w:color w:val="000000" w:themeColor="text1"/>
                <w:sz w:val="18"/>
              </w:rPr>
              <w:t>I00 - I99</w:t>
            </w:r>
            <w:r w:rsidRPr="000D51C8">
              <w:rPr>
                <w:rFonts w:eastAsia="Times New Roman"/>
                <w:color w:val="000000" w:themeColor="text1"/>
                <w:sz w:val="18"/>
                <w:szCs w:val="18"/>
              </w:rPr>
              <w:t xml:space="preserve"> – </w:t>
            </w:r>
            <w:r w:rsidRPr="000D51C8">
              <w:rPr>
                <w:rFonts w:eastAsia="Times New Roman"/>
                <w:color w:val="000000" w:themeColor="text1"/>
                <w:sz w:val="18"/>
              </w:rPr>
              <w:t>Болезни системы кровообращения</w:t>
            </w:r>
          </w:p>
          <w:p w14:paraId="7FC7E445" w14:textId="77777777" w:rsidR="00583C43" w:rsidRPr="000D51C8" w:rsidRDefault="00583C43" w:rsidP="009557FD">
            <w:pPr>
              <w:pStyle w:val="ConsPlusNormal"/>
              <w:jc w:val="center"/>
              <w:rPr>
                <w:rFonts w:ascii="Times New Roman" w:hAnsi="Times New Roman" w:cs="Times New Roman"/>
                <w:sz w:val="18"/>
                <w:szCs w:val="18"/>
              </w:rPr>
            </w:pPr>
            <w:r w:rsidRPr="000D51C8">
              <w:rPr>
                <w:rFonts w:ascii="Times New Roman" w:hAnsi="Times New Roman" w:cs="Times New Roman"/>
                <w:b/>
                <w:color w:val="000000" w:themeColor="text1"/>
                <w:sz w:val="18"/>
              </w:rPr>
              <w:t>Q20 - Q28</w:t>
            </w:r>
            <w:r w:rsidRPr="000D51C8">
              <w:rPr>
                <w:rFonts w:ascii="Times New Roman" w:hAnsi="Times New Roman" w:cs="Times New Roman"/>
                <w:color w:val="000000" w:themeColor="text1"/>
                <w:sz w:val="18"/>
                <w:szCs w:val="18"/>
              </w:rPr>
              <w:t xml:space="preserve"> – </w:t>
            </w:r>
            <w:r w:rsidRPr="000D51C8">
              <w:rPr>
                <w:rFonts w:ascii="Times New Roman" w:hAnsi="Times New Roman" w:cs="Times New Roman"/>
                <w:color w:val="000000" w:themeColor="text1"/>
                <w:sz w:val="18"/>
              </w:rPr>
              <w:t xml:space="preserve">Врожденные аномалии </w:t>
            </w:r>
            <w:r>
              <w:rPr>
                <w:rFonts w:ascii="Times New Roman" w:hAnsi="Times New Roman" w:cs="Times New Roman"/>
                <w:color w:val="000000" w:themeColor="text1"/>
                <w:sz w:val="18"/>
              </w:rPr>
              <w:t>[пороки развития]</w:t>
            </w:r>
            <w:r w:rsidRPr="009A6CEA">
              <w:rPr>
                <w:rFonts w:ascii="Times New Roman" w:hAnsi="Times New Roman" w:cs="Times New Roman"/>
                <w:color w:val="000000" w:themeColor="text1"/>
                <w:sz w:val="18"/>
              </w:rPr>
              <w:t xml:space="preserve"> системы</w:t>
            </w:r>
            <w:r w:rsidRPr="000D51C8">
              <w:rPr>
                <w:rFonts w:ascii="Times New Roman" w:hAnsi="Times New Roman" w:cs="Times New Roman"/>
                <w:color w:val="000000" w:themeColor="text1"/>
                <w:sz w:val="18"/>
              </w:rPr>
              <w:t xml:space="preserve"> кровообращения</w:t>
            </w:r>
          </w:p>
        </w:tc>
        <w:tc>
          <w:tcPr>
            <w:tcW w:w="334" w:type="pct"/>
            <w:vAlign w:val="center"/>
          </w:tcPr>
          <w:p w14:paraId="328D1D42" w14:textId="77777777" w:rsidR="00583C43" w:rsidRPr="000D51C8" w:rsidRDefault="00583C43" w:rsidP="009557FD">
            <w:pPr>
              <w:pStyle w:val="ConsPlusNormal"/>
              <w:jc w:val="center"/>
              <w:rPr>
                <w:rFonts w:ascii="Times New Roman" w:hAnsi="Times New Roman" w:cs="Times New Roman"/>
                <w:sz w:val="18"/>
                <w:szCs w:val="18"/>
              </w:rPr>
            </w:pPr>
            <w:r w:rsidRPr="000D51C8">
              <w:rPr>
                <w:rFonts w:ascii="Times New Roman" w:hAnsi="Times New Roman" w:cs="Times New Roman"/>
                <w:color w:val="000000" w:themeColor="text1"/>
                <w:sz w:val="18"/>
                <w:szCs w:val="18"/>
              </w:rPr>
              <w:lastRenderedPageBreak/>
              <w:t>Процент</w:t>
            </w:r>
          </w:p>
        </w:tc>
        <w:tc>
          <w:tcPr>
            <w:tcW w:w="676" w:type="pct"/>
          </w:tcPr>
          <w:p w14:paraId="6AA83FEB" w14:textId="77777777" w:rsidR="00583C43" w:rsidRPr="000D51C8" w:rsidRDefault="00583C43" w:rsidP="009557FD">
            <w:pPr>
              <w:spacing w:line="240" w:lineRule="auto"/>
              <w:ind w:firstLine="0"/>
              <w:jc w:val="center"/>
              <w:rPr>
                <w:rFonts w:eastAsia="Times New Roman"/>
                <w:color w:val="000000" w:themeColor="text1"/>
                <w:sz w:val="18"/>
                <w:szCs w:val="18"/>
              </w:rPr>
            </w:pPr>
            <w:r w:rsidRPr="000D51C8">
              <w:rPr>
                <w:rFonts w:eastAsia="Times New Roman"/>
                <w:color w:val="000000" w:themeColor="text1"/>
                <w:sz w:val="18"/>
                <w:szCs w:val="18"/>
              </w:rPr>
              <w:t>Источником информации являются реестры (стационар), оказанной медицинской помощи застрахованным лицам.</w:t>
            </w:r>
          </w:p>
          <w:p w14:paraId="53A91D7F" w14:textId="77777777" w:rsidR="00583C43" w:rsidRPr="000D51C8" w:rsidRDefault="00583C43" w:rsidP="009557FD">
            <w:pPr>
              <w:spacing w:line="240" w:lineRule="auto"/>
              <w:ind w:firstLine="0"/>
              <w:jc w:val="center"/>
              <w:rPr>
                <w:rFonts w:eastAsia="Times New Roman"/>
                <w:color w:val="000000" w:themeColor="text1"/>
                <w:sz w:val="18"/>
                <w:szCs w:val="18"/>
              </w:rPr>
            </w:pPr>
            <w:r w:rsidRPr="000D51C8">
              <w:rPr>
                <w:rFonts w:eastAsia="Times New Roman"/>
                <w:color w:val="000000" w:themeColor="text1"/>
                <w:sz w:val="18"/>
                <w:szCs w:val="18"/>
              </w:rPr>
              <w:t xml:space="preserve">Отбор информации для расчета показателей осуществляется по полям реестра </w:t>
            </w:r>
            <w:r w:rsidRPr="000D51C8">
              <w:rPr>
                <w:sz w:val="18"/>
                <w:szCs w:val="18"/>
              </w:rPr>
              <w:t xml:space="preserve">в формате Д1 «Файл со сведениями об оказанной медицинской помощи за </w:t>
            </w:r>
            <w:r w:rsidRPr="000D51C8">
              <w:rPr>
                <w:sz w:val="18"/>
                <w:szCs w:val="18"/>
              </w:rPr>
              <w:lastRenderedPageBreak/>
              <w:t>период, кроме ВМП, диспансеризации, профилактических медицинских осмотров, медицинской помощи при подозрении на ЗНО»</w:t>
            </w:r>
            <w:r w:rsidRPr="000D51C8">
              <w:rPr>
                <w:rFonts w:eastAsia="Times New Roman"/>
                <w:color w:val="000000" w:themeColor="text1"/>
                <w:sz w:val="18"/>
                <w:szCs w:val="18"/>
              </w:rPr>
              <w:t>:</w:t>
            </w:r>
          </w:p>
          <w:p w14:paraId="19DD6608" w14:textId="77777777" w:rsidR="00583C43" w:rsidRPr="000D51C8" w:rsidRDefault="00583C43" w:rsidP="009557FD">
            <w:pPr>
              <w:spacing w:line="240" w:lineRule="auto"/>
              <w:ind w:firstLine="0"/>
              <w:jc w:val="center"/>
              <w:rPr>
                <w:rFonts w:eastAsia="Times New Roman"/>
                <w:color w:val="000000" w:themeColor="text1"/>
                <w:sz w:val="18"/>
                <w:szCs w:val="18"/>
              </w:rPr>
            </w:pPr>
            <w:r w:rsidRPr="000D51C8">
              <w:rPr>
                <w:rFonts w:eastAsia="Times New Roman"/>
                <w:color w:val="000000" w:themeColor="text1"/>
                <w:sz w:val="18"/>
                <w:szCs w:val="18"/>
              </w:rPr>
              <w:t>-дата начала лечения;</w:t>
            </w:r>
          </w:p>
          <w:p w14:paraId="5DA01307" w14:textId="77777777" w:rsidR="00583C43" w:rsidRPr="000D51C8" w:rsidRDefault="00583C43" w:rsidP="009557FD">
            <w:pPr>
              <w:spacing w:line="240" w:lineRule="auto"/>
              <w:ind w:firstLine="0"/>
              <w:jc w:val="center"/>
              <w:rPr>
                <w:rFonts w:eastAsia="Times New Roman"/>
                <w:color w:val="000000" w:themeColor="text1"/>
                <w:sz w:val="18"/>
                <w:szCs w:val="18"/>
              </w:rPr>
            </w:pPr>
            <w:r w:rsidRPr="000D51C8">
              <w:rPr>
                <w:rFonts w:eastAsia="Times New Roman"/>
                <w:color w:val="000000" w:themeColor="text1"/>
                <w:sz w:val="18"/>
                <w:szCs w:val="18"/>
              </w:rPr>
              <w:t>-диагноз основной;</w:t>
            </w:r>
          </w:p>
          <w:p w14:paraId="6106D061" w14:textId="77777777" w:rsidR="00583C43" w:rsidRPr="000D51C8" w:rsidRDefault="00583C43" w:rsidP="009557FD">
            <w:pPr>
              <w:spacing w:line="240" w:lineRule="auto"/>
              <w:ind w:firstLine="0"/>
              <w:jc w:val="center"/>
              <w:rPr>
                <w:rFonts w:eastAsia="Times New Roman"/>
                <w:color w:val="000000" w:themeColor="text1"/>
                <w:sz w:val="18"/>
                <w:szCs w:val="18"/>
              </w:rPr>
            </w:pPr>
            <w:r w:rsidRPr="000D51C8">
              <w:rPr>
                <w:rFonts w:eastAsia="Times New Roman"/>
                <w:color w:val="000000" w:themeColor="text1"/>
                <w:sz w:val="18"/>
                <w:szCs w:val="18"/>
              </w:rPr>
              <w:t>-</w:t>
            </w:r>
            <w:proofErr w:type="gramStart"/>
            <w:r w:rsidRPr="000D51C8">
              <w:rPr>
                <w:rFonts w:eastAsia="Times New Roman"/>
                <w:color w:val="000000" w:themeColor="text1"/>
                <w:sz w:val="18"/>
                <w:szCs w:val="18"/>
              </w:rPr>
              <w:t>диагноз</w:t>
            </w:r>
            <w:proofErr w:type="gramEnd"/>
            <w:r w:rsidRPr="000D51C8">
              <w:rPr>
                <w:rFonts w:eastAsia="Times New Roman"/>
                <w:color w:val="000000" w:themeColor="text1"/>
                <w:sz w:val="18"/>
                <w:szCs w:val="18"/>
              </w:rPr>
              <w:t xml:space="preserve"> сопутствующий;</w:t>
            </w:r>
          </w:p>
          <w:p w14:paraId="5D74F519" w14:textId="77777777" w:rsidR="00583C43" w:rsidRPr="000D51C8" w:rsidRDefault="00583C43" w:rsidP="009557FD">
            <w:pPr>
              <w:spacing w:line="240" w:lineRule="auto"/>
              <w:ind w:firstLine="0"/>
              <w:jc w:val="center"/>
              <w:rPr>
                <w:rFonts w:eastAsia="Times New Roman"/>
                <w:color w:val="000000" w:themeColor="text1"/>
                <w:sz w:val="18"/>
                <w:szCs w:val="18"/>
              </w:rPr>
            </w:pPr>
            <w:r w:rsidRPr="000D51C8">
              <w:rPr>
                <w:rFonts w:eastAsia="Times New Roman"/>
                <w:color w:val="000000" w:themeColor="text1"/>
                <w:sz w:val="18"/>
                <w:szCs w:val="18"/>
              </w:rPr>
              <w:t>-диагноз осложнений</w:t>
            </w:r>
          </w:p>
          <w:p w14:paraId="6AEBB472" w14:textId="77777777" w:rsidR="00583C43" w:rsidRPr="000D51C8" w:rsidRDefault="00583C43" w:rsidP="009557FD">
            <w:pPr>
              <w:spacing w:line="240" w:lineRule="auto"/>
              <w:ind w:firstLine="0"/>
              <w:jc w:val="center"/>
              <w:rPr>
                <w:rFonts w:eastAsia="Times New Roman"/>
                <w:color w:val="000000" w:themeColor="text1"/>
                <w:sz w:val="18"/>
                <w:szCs w:val="18"/>
              </w:rPr>
            </w:pPr>
            <w:r w:rsidRPr="000D51C8">
              <w:rPr>
                <w:rFonts w:eastAsia="Times New Roman"/>
                <w:color w:val="000000" w:themeColor="text1"/>
                <w:sz w:val="18"/>
                <w:szCs w:val="18"/>
              </w:rPr>
              <w:t>-характер заболевания;</w:t>
            </w:r>
          </w:p>
          <w:p w14:paraId="6F76569F" w14:textId="77777777" w:rsidR="00583C43" w:rsidRPr="000D51C8" w:rsidRDefault="00583C43" w:rsidP="009557FD">
            <w:pPr>
              <w:spacing w:line="240" w:lineRule="auto"/>
              <w:ind w:firstLine="0"/>
              <w:jc w:val="center"/>
              <w:rPr>
                <w:rFonts w:eastAsia="Times New Roman"/>
                <w:color w:val="000000" w:themeColor="text1"/>
                <w:sz w:val="18"/>
                <w:szCs w:val="18"/>
              </w:rPr>
            </w:pPr>
            <w:r w:rsidRPr="000D51C8">
              <w:rPr>
                <w:rFonts w:eastAsia="Times New Roman"/>
                <w:color w:val="000000" w:themeColor="text1"/>
                <w:sz w:val="18"/>
                <w:szCs w:val="18"/>
              </w:rPr>
              <w:t>- форма оказания медицинской помощи</w:t>
            </w:r>
          </w:p>
          <w:p w14:paraId="29E61078" w14:textId="77777777" w:rsidR="00583C43" w:rsidRPr="000D51C8" w:rsidRDefault="00583C43" w:rsidP="009557FD">
            <w:pPr>
              <w:pStyle w:val="ConsPlusNormal"/>
              <w:jc w:val="center"/>
              <w:rPr>
                <w:rFonts w:ascii="Times New Roman" w:hAnsi="Times New Roman" w:cs="Times New Roman"/>
                <w:sz w:val="18"/>
                <w:szCs w:val="18"/>
              </w:rPr>
            </w:pPr>
          </w:p>
        </w:tc>
      </w:tr>
      <w:tr w:rsidR="00583C43" w:rsidRPr="00180EE3" w14:paraId="57FD1357" w14:textId="77777777" w:rsidTr="009557FD">
        <w:trPr>
          <w:trHeight w:val="13"/>
        </w:trPr>
        <w:tc>
          <w:tcPr>
            <w:tcW w:w="121" w:type="pct"/>
            <w:vAlign w:val="center"/>
          </w:tcPr>
          <w:p w14:paraId="33879CDE" w14:textId="77777777" w:rsidR="00583C43" w:rsidRPr="00180EE3" w:rsidRDefault="00583C43" w:rsidP="009557FD">
            <w:pPr>
              <w:pStyle w:val="ConsPlusNormal"/>
              <w:jc w:val="center"/>
              <w:rPr>
                <w:rFonts w:ascii="Times New Roman" w:hAnsi="Times New Roman" w:cs="Times New Roman"/>
                <w:sz w:val="18"/>
                <w:szCs w:val="18"/>
              </w:rPr>
            </w:pPr>
            <w:r w:rsidRPr="00180EE3">
              <w:rPr>
                <w:rFonts w:ascii="Times New Roman" w:hAnsi="Times New Roman" w:cs="Times New Roman"/>
                <w:sz w:val="18"/>
                <w:szCs w:val="18"/>
              </w:rPr>
              <w:lastRenderedPageBreak/>
              <w:t>16</w:t>
            </w:r>
          </w:p>
        </w:tc>
        <w:tc>
          <w:tcPr>
            <w:tcW w:w="279" w:type="pct"/>
            <w:vAlign w:val="center"/>
          </w:tcPr>
          <w:p w14:paraId="7499B368" w14:textId="77777777" w:rsidR="00583C43" w:rsidRPr="00180EE3" w:rsidRDefault="00583C43" w:rsidP="009557FD">
            <w:pPr>
              <w:pStyle w:val="ConsPlusNormal"/>
              <w:jc w:val="center"/>
              <w:rPr>
                <w:rFonts w:ascii="Times New Roman" w:hAnsi="Times New Roman" w:cs="Times New Roman"/>
                <w:sz w:val="18"/>
                <w:szCs w:val="18"/>
              </w:rPr>
            </w:pPr>
            <w:r w:rsidRPr="00180EE3">
              <w:rPr>
                <w:rFonts w:ascii="Times New Roman" w:hAnsi="Times New Roman" w:cs="Times New Roman"/>
                <w:sz w:val="18"/>
                <w:szCs w:val="18"/>
              </w:rPr>
              <w:t>14</w:t>
            </w:r>
          </w:p>
        </w:tc>
        <w:tc>
          <w:tcPr>
            <w:tcW w:w="682" w:type="pct"/>
            <w:vAlign w:val="center"/>
          </w:tcPr>
          <w:p w14:paraId="478496EA" w14:textId="77777777" w:rsidR="00583C43" w:rsidRPr="00180EE3" w:rsidRDefault="00583C43" w:rsidP="009557FD">
            <w:pPr>
              <w:pStyle w:val="ConsPlusNormal"/>
              <w:jc w:val="center"/>
              <w:rPr>
                <w:rFonts w:ascii="Times New Roman" w:hAnsi="Times New Roman" w:cs="Times New Roman"/>
                <w:sz w:val="18"/>
                <w:szCs w:val="18"/>
              </w:rPr>
            </w:pPr>
            <w:r w:rsidRPr="00180EE3">
              <w:rPr>
                <w:rFonts w:ascii="Times New Roman" w:hAnsi="Times New Roman" w:cs="Times New Roman"/>
                <w:sz w:val="18"/>
                <w:szCs w:val="18"/>
              </w:rPr>
              <w:t xml:space="preserve">Доля взрослых, находящихся под диспансерным наблюдением по поводу сахарного диабета, у </w:t>
            </w:r>
            <w:r w:rsidRPr="00D569E3">
              <w:rPr>
                <w:rFonts w:ascii="Times New Roman" w:hAnsi="Times New Roman" w:cs="Times New Roman"/>
                <w:sz w:val="18"/>
                <w:szCs w:val="18"/>
              </w:rPr>
              <w:t>которых впервые зарегистрированы осложнения за период (диабетическая ретинопатия, диабетическая стопа), от</w:t>
            </w:r>
            <w:r w:rsidRPr="00180EE3">
              <w:rPr>
                <w:rFonts w:ascii="Times New Roman" w:hAnsi="Times New Roman" w:cs="Times New Roman"/>
                <w:sz w:val="18"/>
                <w:szCs w:val="18"/>
              </w:rPr>
              <w:t xml:space="preserve"> общего числа находящихся под диспансерным наблюдением по поводу сахарного диабета за период. (</w:t>
            </w:r>
            <m:oMath>
              <m:r>
                <w:rPr>
                  <w:rFonts w:ascii="Cambria Math" w:hAnsi="Cambria Math" w:cs="Times New Roman"/>
                  <w:sz w:val="18"/>
                  <w:szCs w:val="18"/>
                </w:rPr>
                <m:t>SD</m:t>
              </m:r>
              <m:r>
                <w:rPr>
                  <w:rFonts w:ascii="Cambria Math" w:hAnsi="Cambria Math" w:cs="Times New Roman"/>
                  <w:sz w:val="18"/>
                  <w:szCs w:val="18"/>
                  <w:lang w:val="en-US"/>
                </w:rPr>
                <m:t>o</m:t>
              </m:r>
              <m:r>
                <w:rPr>
                  <w:rFonts w:ascii="Cambria Math" w:hAnsi="Cambria Math" w:cs="Times New Roman"/>
                  <w:sz w:val="18"/>
                  <w:szCs w:val="18"/>
                </w:rPr>
                <m:t>sl</m:t>
              </m:r>
            </m:oMath>
            <w:r w:rsidRPr="00180EE3">
              <w:rPr>
                <w:rFonts w:ascii="Times New Roman" w:hAnsi="Times New Roman" w:cs="Times New Roman"/>
                <w:sz w:val="18"/>
                <w:szCs w:val="18"/>
              </w:rPr>
              <w:t>)</w:t>
            </w:r>
          </w:p>
        </w:tc>
        <w:tc>
          <w:tcPr>
            <w:tcW w:w="574" w:type="pct"/>
            <w:vAlign w:val="center"/>
          </w:tcPr>
          <w:p w14:paraId="449E6BD8" w14:textId="77777777" w:rsidR="00583C43" w:rsidRPr="00180EE3" w:rsidRDefault="00583C43" w:rsidP="009557FD">
            <w:pPr>
              <w:pStyle w:val="ConsPlusNormal"/>
              <w:jc w:val="center"/>
              <w:rPr>
                <w:rFonts w:ascii="Times New Roman" w:hAnsi="Times New Roman" w:cs="Times New Roman"/>
                <w:sz w:val="18"/>
                <w:szCs w:val="18"/>
              </w:rPr>
            </w:pPr>
            <w:r w:rsidRPr="00180EE3">
              <w:rPr>
                <w:rFonts w:ascii="Times New Roman" w:hAnsi="Times New Roman" w:cs="Times New Roman"/>
                <w:color w:val="000000" w:themeColor="text1"/>
                <w:sz w:val="18"/>
              </w:rPr>
              <w:t>Уменьшение показателя за период по отношению к показателю в предыдущем периоде</w:t>
            </w:r>
          </w:p>
        </w:tc>
        <w:tc>
          <w:tcPr>
            <w:tcW w:w="1078" w:type="pct"/>
            <w:vAlign w:val="center"/>
          </w:tcPr>
          <w:p w14:paraId="0C9C1956" w14:textId="28762098" w:rsidR="00583C43" w:rsidRPr="00180EE3" w:rsidRDefault="00583C43" w:rsidP="009557FD">
            <w:pPr>
              <w:spacing w:line="240" w:lineRule="auto"/>
              <w:ind w:firstLine="25"/>
              <w:jc w:val="center"/>
              <w:rPr>
                <w:rFonts w:eastAsia="Times New Roman"/>
                <w:b/>
                <w:bCs/>
                <w:color w:val="000000" w:themeColor="text1"/>
                <w:sz w:val="18"/>
                <w:lang w:eastAsia="ru-RU"/>
              </w:rPr>
            </w:pPr>
            <w:r w:rsidRPr="00180EE3">
              <w:rPr>
                <w:rFonts w:eastAsia="Times New Roman"/>
                <w:b/>
                <w:bCs/>
                <w:color w:val="000000" w:themeColor="text1"/>
                <w:sz w:val="18"/>
                <w:lang w:eastAsia="ru-RU"/>
              </w:rPr>
              <w:t xml:space="preserve">Для медицинских организаций, значение показателя которых, выше среднего значения по </w:t>
            </w:r>
            <w:r w:rsidR="005E3C49">
              <w:rPr>
                <w:rFonts w:eastAsia="Times New Roman"/>
                <w:b/>
                <w:bCs/>
                <w:color w:val="000000" w:themeColor="text1"/>
                <w:sz w:val="18"/>
                <w:lang w:eastAsia="ru-RU"/>
              </w:rPr>
              <w:t>Республике Северная Осетия-Алания</w:t>
            </w:r>
            <w:r w:rsidRPr="00180EE3">
              <w:rPr>
                <w:rFonts w:eastAsia="Times New Roman"/>
                <w:b/>
                <w:bCs/>
                <w:color w:val="000000" w:themeColor="text1"/>
                <w:sz w:val="18"/>
                <w:lang w:eastAsia="ru-RU"/>
              </w:rPr>
              <w:t>:</w:t>
            </w:r>
          </w:p>
          <w:p w14:paraId="5B849FE1" w14:textId="77777777" w:rsidR="00583C43" w:rsidRPr="00180EE3" w:rsidRDefault="00583C43" w:rsidP="009557FD">
            <w:pPr>
              <w:spacing w:line="240" w:lineRule="auto"/>
              <w:ind w:right="-101" w:firstLine="0"/>
              <w:jc w:val="center"/>
              <w:rPr>
                <w:rFonts w:eastAsia="Times New Roman"/>
                <w:color w:val="000000" w:themeColor="text1"/>
                <w:sz w:val="18"/>
                <w:lang w:eastAsia="ru-RU"/>
              </w:rPr>
            </w:pPr>
            <w:r w:rsidRPr="00180EE3">
              <w:rPr>
                <w:rFonts w:eastAsia="Times New Roman"/>
                <w:color w:val="000000" w:themeColor="text1"/>
                <w:sz w:val="18"/>
                <w:lang w:eastAsia="ru-RU"/>
              </w:rPr>
              <w:t xml:space="preserve">Уменьшение </w:t>
            </w:r>
            <w:proofErr w:type="gramStart"/>
            <w:r w:rsidRPr="00180EE3">
              <w:rPr>
                <w:rFonts w:eastAsia="Times New Roman"/>
                <w:color w:val="000000" w:themeColor="text1"/>
                <w:sz w:val="18"/>
                <w:lang w:eastAsia="ru-RU"/>
              </w:rPr>
              <w:t>&lt; 5</w:t>
            </w:r>
            <w:proofErr w:type="gramEnd"/>
            <w:r w:rsidRPr="00180EE3">
              <w:rPr>
                <w:rFonts w:eastAsia="Times New Roman"/>
                <w:color w:val="000000" w:themeColor="text1"/>
                <w:sz w:val="18"/>
                <w:lang w:eastAsia="ru-RU"/>
              </w:rPr>
              <w:t> % - 0 баллов;</w:t>
            </w:r>
          </w:p>
          <w:p w14:paraId="09F657F4" w14:textId="77777777" w:rsidR="00583C43" w:rsidRPr="00180EE3" w:rsidRDefault="00583C43" w:rsidP="009557FD">
            <w:pPr>
              <w:spacing w:line="240" w:lineRule="auto"/>
              <w:ind w:right="-101" w:firstLine="0"/>
              <w:jc w:val="center"/>
              <w:rPr>
                <w:rFonts w:eastAsia="Times New Roman"/>
                <w:color w:val="000000" w:themeColor="text1"/>
                <w:sz w:val="18"/>
                <w:lang w:eastAsia="ru-RU"/>
              </w:rPr>
            </w:pPr>
            <w:r w:rsidRPr="00180EE3">
              <w:rPr>
                <w:rFonts w:eastAsia="Times New Roman"/>
                <w:color w:val="000000" w:themeColor="text1"/>
                <w:sz w:val="18"/>
                <w:lang w:eastAsia="ru-RU"/>
              </w:rPr>
              <w:t>Уменьшение ≥ 5 % - 1,5 балла;</w:t>
            </w:r>
          </w:p>
          <w:p w14:paraId="4A98DD9E" w14:textId="77777777" w:rsidR="00583C43" w:rsidRPr="006734BD" w:rsidRDefault="00583C43" w:rsidP="009557FD">
            <w:pPr>
              <w:spacing w:line="240" w:lineRule="auto"/>
              <w:ind w:right="-101" w:firstLine="0"/>
              <w:jc w:val="center"/>
              <w:rPr>
                <w:rFonts w:eastAsia="Times New Roman"/>
                <w:color w:val="000000" w:themeColor="text1"/>
                <w:sz w:val="18"/>
                <w:lang w:eastAsia="ru-RU"/>
              </w:rPr>
            </w:pPr>
            <w:r w:rsidRPr="00180EE3">
              <w:rPr>
                <w:rFonts w:eastAsia="Times New Roman"/>
                <w:color w:val="000000" w:themeColor="text1"/>
                <w:sz w:val="18"/>
                <w:lang w:eastAsia="ru-RU"/>
              </w:rPr>
              <w:t>Уменьшение ≥ 10 % - 3 балла</w:t>
            </w:r>
            <w:r w:rsidRPr="006734BD">
              <w:rPr>
                <w:rFonts w:eastAsia="Times New Roman"/>
                <w:color w:val="000000" w:themeColor="text1"/>
                <w:sz w:val="18"/>
                <w:lang w:eastAsia="ru-RU"/>
              </w:rPr>
              <w:t>.</w:t>
            </w:r>
          </w:p>
          <w:p w14:paraId="657AD628" w14:textId="77777777" w:rsidR="00583C43" w:rsidRPr="00180EE3" w:rsidRDefault="00583C43" w:rsidP="009557FD">
            <w:pPr>
              <w:spacing w:line="240" w:lineRule="auto"/>
              <w:ind w:right="-101" w:firstLine="0"/>
              <w:jc w:val="center"/>
              <w:rPr>
                <w:rFonts w:eastAsia="Times New Roman"/>
                <w:color w:val="000000" w:themeColor="text1"/>
                <w:sz w:val="18"/>
                <w:lang w:eastAsia="ru-RU"/>
              </w:rPr>
            </w:pPr>
          </w:p>
          <w:p w14:paraId="34769B9E" w14:textId="179C9849" w:rsidR="00583C43" w:rsidRPr="00180EE3" w:rsidRDefault="00583C43" w:rsidP="009557FD">
            <w:pPr>
              <w:spacing w:line="240" w:lineRule="auto"/>
              <w:ind w:firstLine="25"/>
              <w:jc w:val="center"/>
              <w:rPr>
                <w:rFonts w:eastAsia="Times New Roman"/>
                <w:b/>
                <w:bCs/>
                <w:color w:val="000000" w:themeColor="text1"/>
                <w:sz w:val="18"/>
                <w:lang w:eastAsia="ru-RU"/>
              </w:rPr>
            </w:pPr>
            <w:r w:rsidRPr="00180EE3">
              <w:rPr>
                <w:rFonts w:eastAsia="Times New Roman"/>
                <w:b/>
                <w:bCs/>
                <w:color w:val="000000" w:themeColor="text1"/>
                <w:sz w:val="18"/>
                <w:lang w:eastAsia="ru-RU"/>
              </w:rPr>
              <w:t xml:space="preserve">Для медицинских организаций, значение показателя равно или ниже среднего значения по </w:t>
            </w:r>
            <w:r w:rsidR="005E3C49">
              <w:rPr>
                <w:rFonts w:eastAsia="Times New Roman"/>
                <w:b/>
                <w:bCs/>
                <w:color w:val="000000" w:themeColor="text1"/>
                <w:sz w:val="18"/>
                <w:lang w:eastAsia="ru-RU"/>
              </w:rPr>
              <w:t>Республике Северная Осетия-Алания</w:t>
            </w:r>
            <w:r w:rsidRPr="00180EE3">
              <w:rPr>
                <w:rFonts w:eastAsia="Times New Roman"/>
                <w:b/>
                <w:bCs/>
                <w:color w:val="000000" w:themeColor="text1"/>
                <w:sz w:val="18"/>
                <w:lang w:eastAsia="ru-RU"/>
              </w:rPr>
              <w:t>:</w:t>
            </w:r>
          </w:p>
          <w:p w14:paraId="453CC321" w14:textId="77777777" w:rsidR="00583C43" w:rsidRPr="00180EE3" w:rsidRDefault="00583C43" w:rsidP="009557FD">
            <w:pPr>
              <w:spacing w:line="240" w:lineRule="auto"/>
              <w:ind w:firstLine="25"/>
              <w:jc w:val="center"/>
              <w:rPr>
                <w:rFonts w:eastAsia="Times New Roman"/>
                <w:color w:val="000000" w:themeColor="text1"/>
                <w:sz w:val="18"/>
                <w:lang w:eastAsia="ru-RU"/>
              </w:rPr>
            </w:pPr>
            <w:r w:rsidRPr="00180EE3">
              <w:rPr>
                <w:rFonts w:eastAsia="Times New Roman"/>
                <w:color w:val="000000" w:themeColor="text1"/>
                <w:sz w:val="18"/>
                <w:lang w:eastAsia="ru-RU"/>
              </w:rPr>
              <w:t xml:space="preserve">При условии снижения по сравнению с предыдущим периодом </w:t>
            </w:r>
            <w:r w:rsidRPr="00180EE3">
              <w:rPr>
                <w:sz w:val="18"/>
                <w:szCs w:val="18"/>
              </w:rPr>
              <w:t xml:space="preserve">или достижения минимально возможного значения показателя </w:t>
            </w:r>
            <w:r w:rsidRPr="00180EE3">
              <w:rPr>
                <w:rFonts w:eastAsia="Times New Roman"/>
                <w:color w:val="000000" w:themeColor="text1"/>
                <w:sz w:val="18"/>
                <w:lang w:eastAsia="ru-RU"/>
              </w:rPr>
              <w:t>- 3 балла;</w:t>
            </w:r>
          </w:p>
          <w:p w14:paraId="4716B4CF" w14:textId="77777777" w:rsidR="00583C43" w:rsidRPr="00180EE3" w:rsidRDefault="00583C43" w:rsidP="009557FD">
            <w:pPr>
              <w:spacing w:line="240" w:lineRule="auto"/>
              <w:ind w:right="-101" w:firstLine="0"/>
              <w:jc w:val="center"/>
              <w:rPr>
                <w:rFonts w:eastAsia="Times New Roman"/>
                <w:color w:val="000000" w:themeColor="text1"/>
                <w:sz w:val="18"/>
                <w:lang w:eastAsia="ru-RU"/>
              </w:rPr>
            </w:pPr>
            <w:r w:rsidRPr="00180EE3">
              <w:rPr>
                <w:rFonts w:eastAsia="Times New Roman"/>
                <w:color w:val="000000" w:themeColor="text1"/>
                <w:sz w:val="18"/>
                <w:lang w:eastAsia="ru-RU"/>
              </w:rPr>
              <w:t xml:space="preserve">В иных случаях </w:t>
            </w:r>
            <w:r>
              <w:rPr>
                <w:rFonts w:eastAsia="Times New Roman"/>
                <w:color w:val="000000" w:themeColor="text1"/>
                <w:sz w:val="18"/>
                <w:lang w:val="en-US" w:eastAsia="ru-RU"/>
              </w:rPr>
              <w:t>-</w:t>
            </w:r>
            <w:r w:rsidRPr="00180EE3">
              <w:rPr>
                <w:rFonts w:eastAsia="Times New Roman"/>
                <w:color w:val="000000" w:themeColor="text1"/>
                <w:sz w:val="18"/>
                <w:lang w:eastAsia="ru-RU"/>
              </w:rPr>
              <w:t xml:space="preserve"> 1,5 балла.</w:t>
            </w:r>
          </w:p>
          <w:p w14:paraId="4D2351A6" w14:textId="77777777" w:rsidR="00583C43" w:rsidRPr="00180EE3" w:rsidRDefault="00583C43" w:rsidP="009557FD">
            <w:pPr>
              <w:pStyle w:val="ConsPlusNormal"/>
              <w:jc w:val="center"/>
              <w:rPr>
                <w:rFonts w:ascii="Times New Roman" w:hAnsi="Times New Roman" w:cs="Times New Roman"/>
                <w:sz w:val="18"/>
                <w:szCs w:val="18"/>
              </w:rPr>
            </w:pPr>
          </w:p>
        </w:tc>
        <w:tc>
          <w:tcPr>
            <w:tcW w:w="195" w:type="pct"/>
            <w:vAlign w:val="center"/>
          </w:tcPr>
          <w:p w14:paraId="5F002F16" w14:textId="77777777" w:rsidR="00583C43" w:rsidRPr="00180EE3" w:rsidRDefault="00583C43" w:rsidP="009557FD">
            <w:pPr>
              <w:pStyle w:val="ConsPlusNormal"/>
              <w:jc w:val="center"/>
              <w:rPr>
                <w:rFonts w:ascii="Times New Roman" w:hAnsi="Times New Roman" w:cs="Times New Roman"/>
                <w:sz w:val="18"/>
                <w:szCs w:val="18"/>
              </w:rPr>
            </w:pPr>
            <w:r w:rsidRPr="00180EE3">
              <w:rPr>
                <w:rFonts w:ascii="Times New Roman" w:hAnsi="Times New Roman" w:cs="Times New Roman"/>
                <w:color w:val="000000" w:themeColor="text1"/>
                <w:sz w:val="18"/>
              </w:rPr>
              <w:t>3</w:t>
            </w:r>
          </w:p>
        </w:tc>
        <w:tc>
          <w:tcPr>
            <w:tcW w:w="1060" w:type="pct"/>
            <w:gridSpan w:val="2"/>
          </w:tcPr>
          <w:p w14:paraId="251B3A68" w14:textId="77777777" w:rsidR="00583C43" w:rsidRPr="00180EE3" w:rsidRDefault="00583C43" w:rsidP="009557FD">
            <w:pPr>
              <w:spacing w:line="240" w:lineRule="auto"/>
              <w:ind w:firstLine="0"/>
              <w:jc w:val="center"/>
              <w:rPr>
                <w:rFonts w:eastAsia="Times New Roman"/>
                <w:color w:val="000000" w:themeColor="text1"/>
                <w:sz w:val="18"/>
                <w:szCs w:val="18"/>
              </w:rPr>
            </w:pPr>
            <m:oMathPara>
              <m:oMath>
                <m:r>
                  <w:rPr>
                    <w:rFonts w:ascii="Cambria Math" w:eastAsia="Cambria Math" w:hAnsi="Cambria Math"/>
                    <w:color w:val="000000" w:themeColor="text1"/>
                    <w:sz w:val="18"/>
                    <w:szCs w:val="18"/>
                  </w:rPr>
                  <m:t>SDosl</m:t>
                </m:r>
                <m:r>
                  <w:rPr>
                    <w:rFonts w:ascii="Cambria Math" w:eastAsia="Times New Roman" w:hAnsi="Cambria Math"/>
                    <w:color w:val="000000" w:themeColor="text1"/>
                    <w:sz w:val="18"/>
                    <w:szCs w:val="18"/>
                    <w:vertAlign w:val="subscript"/>
                  </w:rPr>
                  <m:t xml:space="preserve"> </m:t>
                </m:r>
                <m:r>
                  <w:rPr>
                    <w:rFonts w:ascii="Cambria Math" w:eastAsia="Times New Roman" w:hAnsi="Cambria Math"/>
                    <w:color w:val="000000" w:themeColor="text1"/>
                    <w:sz w:val="18"/>
                    <w:szCs w:val="18"/>
                  </w:rPr>
                  <m:t>=</m:t>
                </m:r>
                <m:f>
                  <m:fPr>
                    <m:ctrlPr>
                      <w:rPr>
                        <w:rFonts w:ascii="Cambria Math" w:eastAsia="Cambria Math" w:hAnsi="Cambria Math"/>
                        <w:color w:val="000000" w:themeColor="text1"/>
                        <w:sz w:val="18"/>
                        <w:szCs w:val="18"/>
                      </w:rPr>
                    </m:ctrlPr>
                  </m:fPr>
                  <m:num>
                    <m:r>
                      <w:rPr>
                        <w:rFonts w:ascii="Cambria Math" w:eastAsia="Cambria Math" w:hAnsi="Cambria Math"/>
                        <w:color w:val="000000" w:themeColor="text1"/>
                        <w:sz w:val="18"/>
                        <w:szCs w:val="18"/>
                      </w:rPr>
                      <m:t>Osl</m:t>
                    </m:r>
                  </m:num>
                  <m:den>
                    <m:r>
                      <w:rPr>
                        <w:rFonts w:ascii="Cambria Math" w:eastAsia="Cambria Math" w:hAnsi="Cambria Math"/>
                        <w:color w:val="000000" w:themeColor="text1"/>
                        <w:sz w:val="18"/>
                        <w:szCs w:val="18"/>
                      </w:rPr>
                      <m:t>SD</m:t>
                    </m:r>
                  </m:den>
                </m:f>
                <m:r>
                  <w:rPr>
                    <w:rFonts w:ascii="Cambria Math" w:eastAsia="Times New Roman" w:hAnsi="Cambria Math"/>
                    <w:color w:val="000000" w:themeColor="text1"/>
                    <w:sz w:val="18"/>
                    <w:szCs w:val="18"/>
                  </w:rPr>
                  <m:t>×100,</m:t>
                </m:r>
              </m:oMath>
            </m:oMathPara>
          </w:p>
          <w:p w14:paraId="209C7256" w14:textId="77777777" w:rsidR="00583C43" w:rsidRDefault="00583C43" w:rsidP="009557FD">
            <w:pPr>
              <w:spacing w:line="240" w:lineRule="auto"/>
              <w:ind w:firstLine="0"/>
              <w:jc w:val="center"/>
              <w:rPr>
                <w:rFonts w:eastAsia="Times New Roman"/>
                <w:color w:val="000000" w:themeColor="text1"/>
                <w:sz w:val="18"/>
                <w:szCs w:val="18"/>
              </w:rPr>
            </w:pPr>
          </w:p>
          <w:p w14:paraId="2CDB1CD1" w14:textId="77777777" w:rsidR="00583C43" w:rsidRPr="000D51C8" w:rsidRDefault="00583C43" w:rsidP="009557FD">
            <w:pPr>
              <w:spacing w:line="240" w:lineRule="auto"/>
              <w:ind w:firstLine="0"/>
              <w:jc w:val="center"/>
              <w:rPr>
                <w:rFonts w:eastAsia="Times New Roman"/>
                <w:color w:val="000000" w:themeColor="text1"/>
                <w:sz w:val="18"/>
                <w:szCs w:val="18"/>
              </w:rPr>
            </w:pPr>
            <w:r w:rsidRPr="000D51C8">
              <w:rPr>
                <w:rFonts w:eastAsia="Times New Roman"/>
                <w:color w:val="000000" w:themeColor="text1"/>
                <w:sz w:val="18"/>
                <w:szCs w:val="18"/>
              </w:rPr>
              <w:t>где:</w:t>
            </w:r>
          </w:p>
          <w:p w14:paraId="6CED5404" w14:textId="77777777" w:rsidR="00583C43" w:rsidRPr="00180EE3" w:rsidRDefault="00583C43" w:rsidP="009557FD">
            <w:pPr>
              <w:widowControl w:val="0"/>
              <w:spacing w:line="240" w:lineRule="auto"/>
              <w:ind w:firstLine="0"/>
              <w:jc w:val="center"/>
              <w:rPr>
                <w:rFonts w:eastAsia="Times New Roman"/>
                <w:color w:val="000000" w:themeColor="text1"/>
                <w:sz w:val="18"/>
                <w:szCs w:val="18"/>
              </w:rPr>
            </w:pPr>
            <m:oMath>
              <m:r>
                <w:rPr>
                  <w:rFonts w:ascii="Cambria Math" w:eastAsia="Cambria Math" w:hAnsi="Cambria Math"/>
                  <w:color w:val="000000" w:themeColor="text1"/>
                  <w:sz w:val="18"/>
                  <w:szCs w:val="18"/>
                </w:rPr>
                <m:t>Osl</m:t>
              </m:r>
            </m:oMath>
            <w:r w:rsidRPr="00180EE3">
              <w:rPr>
                <w:rFonts w:eastAsia="Times New Roman"/>
                <w:color w:val="000000" w:themeColor="text1"/>
                <w:sz w:val="18"/>
                <w:szCs w:val="18"/>
              </w:rPr>
              <w:t xml:space="preserve"> </w:t>
            </w:r>
            <w:r>
              <w:rPr>
                <w:rFonts w:eastAsia="Times New Roman"/>
                <w:color w:val="000000" w:themeColor="text1"/>
                <w:sz w:val="18"/>
                <w:szCs w:val="18"/>
              </w:rPr>
              <w:t>-</w:t>
            </w:r>
            <w:r w:rsidRPr="00180EE3">
              <w:rPr>
                <w:rFonts w:eastAsia="Times New Roman"/>
                <w:color w:val="000000" w:themeColor="text1"/>
                <w:sz w:val="18"/>
                <w:szCs w:val="18"/>
              </w:rPr>
              <w:t xml:space="preserve">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67BD1257" w14:textId="77777777" w:rsidR="00583C43" w:rsidRPr="00180EE3" w:rsidRDefault="00583C43" w:rsidP="009557FD">
            <w:pPr>
              <w:spacing w:line="240" w:lineRule="auto"/>
              <w:ind w:firstLine="0"/>
              <w:jc w:val="center"/>
              <w:rPr>
                <w:rFonts w:eastAsia="Times New Roman"/>
                <w:color w:val="000000" w:themeColor="text1"/>
                <w:sz w:val="18"/>
                <w:szCs w:val="18"/>
              </w:rPr>
            </w:pPr>
            <m:oMath>
              <m:r>
                <w:rPr>
                  <w:rFonts w:ascii="Cambria Math" w:eastAsia="Cambria Math" w:hAnsi="Cambria Math"/>
                  <w:color w:val="000000" w:themeColor="text1"/>
                  <w:sz w:val="18"/>
                  <w:szCs w:val="18"/>
                </w:rPr>
                <m:t>SD</m:t>
              </m:r>
            </m:oMath>
            <w:r w:rsidRPr="00180EE3">
              <w:rPr>
                <w:rFonts w:eastAsia="Times New Roman"/>
                <w:color w:val="000000" w:themeColor="text1"/>
                <w:sz w:val="18"/>
                <w:szCs w:val="18"/>
              </w:rPr>
              <w:t xml:space="preserve"> </w:t>
            </w:r>
            <w:r>
              <w:rPr>
                <w:rFonts w:eastAsia="Times New Roman"/>
                <w:color w:val="000000" w:themeColor="text1"/>
                <w:sz w:val="18"/>
                <w:szCs w:val="18"/>
              </w:rPr>
              <w:t>-</w:t>
            </w:r>
            <w:r w:rsidRPr="00180EE3">
              <w:rPr>
                <w:rFonts w:eastAsia="Times New Roman"/>
                <w:color w:val="000000" w:themeColor="text1"/>
                <w:sz w:val="18"/>
                <w:szCs w:val="18"/>
              </w:rPr>
              <w:t xml:space="preserve"> общее число взрослых пациентов, находящихся под диспансерным наблюдением по поводу сахарного диабета за период.</w:t>
            </w:r>
          </w:p>
          <w:p w14:paraId="5B757B3B" w14:textId="77777777" w:rsidR="00583C43" w:rsidRPr="00180EE3" w:rsidRDefault="00583C43" w:rsidP="009557FD">
            <w:pPr>
              <w:spacing w:line="240" w:lineRule="auto"/>
              <w:ind w:firstLine="0"/>
              <w:jc w:val="center"/>
              <w:rPr>
                <w:rFonts w:eastAsia="Times New Roman"/>
                <w:color w:val="000000" w:themeColor="text1"/>
                <w:sz w:val="18"/>
                <w:szCs w:val="18"/>
              </w:rPr>
            </w:pPr>
          </w:p>
          <w:p w14:paraId="4505684A" w14:textId="77777777" w:rsidR="00583C43" w:rsidRPr="00180EE3" w:rsidRDefault="00583C43" w:rsidP="009557FD">
            <w:pPr>
              <w:spacing w:line="240" w:lineRule="auto"/>
              <w:ind w:firstLine="0"/>
              <w:jc w:val="center"/>
              <w:rPr>
                <w:rFonts w:eastAsia="Times New Roman"/>
                <w:color w:val="000000" w:themeColor="text1"/>
                <w:sz w:val="18"/>
                <w:szCs w:val="18"/>
              </w:rPr>
            </w:pPr>
            <w:r w:rsidRPr="00180EE3">
              <w:rPr>
                <w:rFonts w:eastAsia="Times New Roman"/>
                <w:b/>
                <w:color w:val="000000" w:themeColor="text1"/>
                <w:sz w:val="18"/>
              </w:rPr>
              <w:t>Коды МКБ:</w:t>
            </w:r>
          </w:p>
          <w:p w14:paraId="7B7EC143" w14:textId="77777777" w:rsidR="00583C43" w:rsidRPr="00180EE3" w:rsidRDefault="00583C43" w:rsidP="009557FD">
            <w:pPr>
              <w:pStyle w:val="ConsPlusNormal"/>
              <w:jc w:val="center"/>
              <w:rPr>
                <w:rFonts w:ascii="Times New Roman" w:hAnsi="Times New Roman" w:cs="Times New Roman"/>
                <w:sz w:val="18"/>
                <w:szCs w:val="18"/>
              </w:rPr>
            </w:pPr>
            <w:r w:rsidRPr="00D569E3">
              <w:rPr>
                <w:rFonts w:ascii="Times New Roman" w:hAnsi="Times New Roman" w:cs="Times New Roman"/>
                <w:b/>
                <w:sz w:val="18"/>
              </w:rPr>
              <w:t>E10-E11</w:t>
            </w:r>
            <w:r w:rsidRPr="00180EE3">
              <w:rPr>
                <w:rFonts w:ascii="Times New Roman" w:hAnsi="Times New Roman" w:cs="Times New Roman"/>
                <w:b/>
                <w:sz w:val="18"/>
              </w:rPr>
              <w:t xml:space="preserve"> – </w:t>
            </w:r>
            <w:r w:rsidRPr="00180EE3">
              <w:rPr>
                <w:rFonts w:ascii="Times New Roman" w:hAnsi="Times New Roman" w:cs="Times New Roman"/>
                <w:sz w:val="18"/>
              </w:rPr>
              <w:t>Сахарный диабет</w:t>
            </w:r>
          </w:p>
        </w:tc>
        <w:tc>
          <w:tcPr>
            <w:tcW w:w="334" w:type="pct"/>
            <w:vAlign w:val="center"/>
          </w:tcPr>
          <w:p w14:paraId="48C91423" w14:textId="77777777" w:rsidR="00583C43" w:rsidRPr="00180EE3" w:rsidRDefault="00583C43" w:rsidP="009557FD">
            <w:pPr>
              <w:pStyle w:val="ConsPlusNormal"/>
              <w:jc w:val="center"/>
              <w:rPr>
                <w:rFonts w:ascii="Times New Roman" w:hAnsi="Times New Roman" w:cs="Times New Roman"/>
                <w:sz w:val="18"/>
                <w:szCs w:val="18"/>
              </w:rPr>
            </w:pPr>
            <w:r w:rsidRPr="00180EE3">
              <w:rPr>
                <w:rFonts w:ascii="Times New Roman" w:hAnsi="Times New Roman" w:cs="Times New Roman"/>
                <w:color w:val="000000" w:themeColor="text1"/>
                <w:sz w:val="18"/>
                <w:szCs w:val="18"/>
              </w:rPr>
              <w:t>Процент</w:t>
            </w:r>
          </w:p>
        </w:tc>
        <w:tc>
          <w:tcPr>
            <w:tcW w:w="676" w:type="pct"/>
          </w:tcPr>
          <w:p w14:paraId="651652A9" w14:textId="77777777" w:rsidR="00583C43" w:rsidRPr="00180EE3" w:rsidRDefault="00583C43" w:rsidP="009557FD">
            <w:pPr>
              <w:spacing w:line="240" w:lineRule="auto"/>
              <w:ind w:firstLine="0"/>
              <w:jc w:val="center"/>
              <w:rPr>
                <w:rFonts w:eastAsia="Times New Roman"/>
                <w:color w:val="000000" w:themeColor="text1"/>
                <w:sz w:val="18"/>
                <w:szCs w:val="18"/>
              </w:rPr>
            </w:pPr>
            <w:r w:rsidRPr="00180EE3">
              <w:rPr>
                <w:rFonts w:eastAsia="Times New Roman"/>
                <w:color w:val="000000" w:themeColor="text1"/>
                <w:sz w:val="18"/>
                <w:szCs w:val="18"/>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246E1655" w14:textId="77777777" w:rsidR="00583C43" w:rsidRPr="00180EE3" w:rsidRDefault="00583C43" w:rsidP="009557FD">
            <w:pPr>
              <w:spacing w:line="240" w:lineRule="auto"/>
              <w:ind w:firstLine="0"/>
              <w:jc w:val="center"/>
              <w:rPr>
                <w:rFonts w:eastAsia="Times New Roman"/>
                <w:color w:val="000000" w:themeColor="text1"/>
                <w:sz w:val="18"/>
                <w:szCs w:val="18"/>
              </w:rPr>
            </w:pPr>
            <w:r w:rsidRPr="00180EE3">
              <w:rPr>
                <w:rFonts w:eastAsia="Times New Roman"/>
                <w:color w:val="000000" w:themeColor="text1"/>
                <w:sz w:val="18"/>
                <w:szCs w:val="18"/>
              </w:rPr>
              <w:t>Источником информации являются реестры, оказанной медицинской помощи застрахованным лицам.</w:t>
            </w:r>
          </w:p>
          <w:p w14:paraId="2E5B74CD" w14:textId="77777777" w:rsidR="00583C43" w:rsidRPr="00180EE3" w:rsidRDefault="00583C43" w:rsidP="009557FD">
            <w:pPr>
              <w:spacing w:line="240" w:lineRule="auto"/>
              <w:ind w:firstLine="0"/>
              <w:jc w:val="center"/>
              <w:rPr>
                <w:rFonts w:eastAsia="Times New Roman"/>
                <w:color w:val="000000" w:themeColor="text1"/>
                <w:sz w:val="18"/>
                <w:szCs w:val="18"/>
              </w:rPr>
            </w:pPr>
            <w:r w:rsidRPr="00180EE3">
              <w:rPr>
                <w:rFonts w:eastAsia="Times New Roman"/>
                <w:color w:val="000000" w:themeColor="text1"/>
                <w:sz w:val="18"/>
                <w:szCs w:val="18"/>
              </w:rPr>
              <w:t xml:space="preserve">Отбор информации для расчета показателей осуществляется по полям реестра </w:t>
            </w:r>
            <w:r w:rsidRPr="00180EE3">
              <w:rPr>
                <w:sz w:val="18"/>
                <w:szCs w:val="18"/>
              </w:rPr>
              <w:t xml:space="preserve">в формате Д1 «Файл со сведениями об оказанной медицинской помощи за период, кроме ВМП, диспансеризации, профилактических медицинских осмотров, </w:t>
            </w:r>
            <w:r w:rsidRPr="00180EE3">
              <w:rPr>
                <w:sz w:val="18"/>
                <w:szCs w:val="18"/>
              </w:rPr>
              <w:lastRenderedPageBreak/>
              <w:t>медицинской помощи при подозрении на ЗНО»</w:t>
            </w:r>
            <w:r w:rsidRPr="00180EE3">
              <w:rPr>
                <w:rFonts w:eastAsia="Times New Roman"/>
                <w:color w:val="000000" w:themeColor="text1"/>
                <w:sz w:val="18"/>
                <w:szCs w:val="18"/>
              </w:rPr>
              <w:t>:</w:t>
            </w:r>
          </w:p>
          <w:p w14:paraId="059C9F9D" w14:textId="77777777" w:rsidR="00583C43" w:rsidRPr="00180EE3" w:rsidRDefault="00583C43" w:rsidP="009557FD">
            <w:pPr>
              <w:spacing w:line="240" w:lineRule="auto"/>
              <w:ind w:firstLine="0"/>
              <w:jc w:val="center"/>
              <w:rPr>
                <w:rFonts w:eastAsia="Times New Roman"/>
                <w:color w:val="000000" w:themeColor="text1"/>
                <w:sz w:val="18"/>
                <w:szCs w:val="18"/>
              </w:rPr>
            </w:pPr>
            <w:r w:rsidRPr="00180EE3">
              <w:rPr>
                <w:rFonts w:eastAsia="Times New Roman"/>
                <w:color w:val="000000" w:themeColor="text1"/>
                <w:sz w:val="18"/>
                <w:szCs w:val="18"/>
              </w:rPr>
              <w:t>-дата окончания лечения;</w:t>
            </w:r>
          </w:p>
          <w:p w14:paraId="64A3F3EB" w14:textId="77777777" w:rsidR="00583C43" w:rsidRPr="00180EE3" w:rsidRDefault="00583C43" w:rsidP="009557FD">
            <w:pPr>
              <w:spacing w:line="240" w:lineRule="auto"/>
              <w:ind w:firstLine="0"/>
              <w:jc w:val="center"/>
              <w:rPr>
                <w:rFonts w:eastAsia="Times New Roman"/>
                <w:color w:val="000000" w:themeColor="text1"/>
                <w:sz w:val="18"/>
                <w:szCs w:val="18"/>
              </w:rPr>
            </w:pPr>
            <w:r w:rsidRPr="00180EE3">
              <w:rPr>
                <w:rFonts w:eastAsia="Times New Roman"/>
                <w:color w:val="000000" w:themeColor="text1"/>
                <w:sz w:val="18"/>
                <w:szCs w:val="18"/>
              </w:rPr>
              <w:t>-диагноз основной;</w:t>
            </w:r>
          </w:p>
          <w:p w14:paraId="00D16CD2" w14:textId="77777777" w:rsidR="00583C43" w:rsidRPr="00180EE3" w:rsidRDefault="00583C43" w:rsidP="009557FD">
            <w:pPr>
              <w:spacing w:line="240" w:lineRule="auto"/>
              <w:ind w:firstLine="0"/>
              <w:jc w:val="center"/>
              <w:rPr>
                <w:rFonts w:eastAsia="Times New Roman"/>
                <w:color w:val="000000" w:themeColor="text1"/>
                <w:sz w:val="18"/>
                <w:szCs w:val="18"/>
              </w:rPr>
            </w:pPr>
            <w:r w:rsidRPr="00180EE3">
              <w:rPr>
                <w:rFonts w:eastAsia="Times New Roman"/>
                <w:color w:val="000000" w:themeColor="text1"/>
                <w:sz w:val="18"/>
                <w:szCs w:val="18"/>
              </w:rPr>
              <w:t>-диагноз сопутствующий</w:t>
            </w:r>
          </w:p>
          <w:p w14:paraId="7D485DB9" w14:textId="77777777" w:rsidR="00583C43" w:rsidRPr="00180EE3" w:rsidRDefault="00583C43" w:rsidP="009557FD">
            <w:pPr>
              <w:spacing w:line="240" w:lineRule="auto"/>
              <w:ind w:firstLine="0"/>
              <w:jc w:val="center"/>
              <w:rPr>
                <w:rFonts w:eastAsia="Times New Roman"/>
                <w:color w:val="000000" w:themeColor="text1"/>
                <w:sz w:val="18"/>
                <w:szCs w:val="18"/>
              </w:rPr>
            </w:pPr>
            <w:r w:rsidRPr="00180EE3">
              <w:rPr>
                <w:rFonts w:eastAsia="Times New Roman"/>
                <w:color w:val="000000" w:themeColor="text1"/>
                <w:sz w:val="18"/>
                <w:szCs w:val="18"/>
              </w:rPr>
              <w:t>-впервые выявлено (основной);</w:t>
            </w:r>
          </w:p>
          <w:p w14:paraId="5C406D34" w14:textId="77777777" w:rsidR="00583C43" w:rsidRPr="00180EE3" w:rsidRDefault="00583C43" w:rsidP="009557FD">
            <w:pPr>
              <w:spacing w:line="240" w:lineRule="auto"/>
              <w:ind w:firstLine="0"/>
              <w:jc w:val="center"/>
              <w:rPr>
                <w:rFonts w:eastAsia="Times New Roman"/>
                <w:color w:val="000000" w:themeColor="text1"/>
                <w:sz w:val="18"/>
                <w:szCs w:val="18"/>
              </w:rPr>
            </w:pPr>
            <w:r w:rsidRPr="00180EE3">
              <w:rPr>
                <w:rFonts w:eastAsia="Times New Roman"/>
                <w:color w:val="000000" w:themeColor="text1"/>
                <w:sz w:val="18"/>
                <w:szCs w:val="18"/>
              </w:rPr>
              <w:t>-характер заболевания;</w:t>
            </w:r>
          </w:p>
          <w:p w14:paraId="2EAA57F5" w14:textId="77777777" w:rsidR="00583C43" w:rsidRPr="00180EE3" w:rsidRDefault="00583C43" w:rsidP="009557FD">
            <w:pPr>
              <w:pStyle w:val="ConsPlusNormal"/>
              <w:jc w:val="center"/>
              <w:rPr>
                <w:rFonts w:ascii="Times New Roman" w:hAnsi="Times New Roman" w:cs="Times New Roman"/>
                <w:sz w:val="18"/>
                <w:szCs w:val="18"/>
              </w:rPr>
            </w:pPr>
            <w:r w:rsidRPr="00180EE3">
              <w:rPr>
                <w:rFonts w:ascii="Times New Roman" w:hAnsi="Times New Roman" w:cs="Times New Roman"/>
                <w:color w:val="000000" w:themeColor="text1"/>
                <w:sz w:val="18"/>
                <w:szCs w:val="18"/>
              </w:rPr>
              <w:t>-цель посещения.</w:t>
            </w:r>
          </w:p>
        </w:tc>
      </w:tr>
      <w:tr w:rsidR="00583C43" w:rsidRPr="0044716D" w14:paraId="26E25DD6" w14:textId="77777777" w:rsidTr="009557FD">
        <w:trPr>
          <w:trHeight w:val="13"/>
        </w:trPr>
        <w:tc>
          <w:tcPr>
            <w:tcW w:w="2735" w:type="pct"/>
            <w:gridSpan w:val="5"/>
            <w:vAlign w:val="center"/>
          </w:tcPr>
          <w:p w14:paraId="22DBD96F" w14:textId="77777777" w:rsidR="00583C43" w:rsidRPr="004E4C9F" w:rsidRDefault="00583C43" w:rsidP="009557FD">
            <w:pPr>
              <w:pStyle w:val="ConsPlusNormal"/>
              <w:jc w:val="center"/>
              <w:rPr>
                <w:rFonts w:ascii="Times New Roman" w:hAnsi="Times New Roman" w:cs="Times New Roman"/>
                <w:b/>
                <w:bCs/>
                <w:sz w:val="18"/>
                <w:szCs w:val="18"/>
              </w:rPr>
            </w:pPr>
            <w:r w:rsidRPr="004E4C9F">
              <w:rPr>
                <w:rFonts w:ascii="Times New Roman" w:hAnsi="Times New Roman" w:cs="Times New Roman"/>
                <w:b/>
                <w:bCs/>
                <w:sz w:val="18"/>
                <w:szCs w:val="18"/>
              </w:rPr>
              <w:lastRenderedPageBreak/>
              <w:t>Детское население (от 0 до 17 лет включительно)</w:t>
            </w:r>
          </w:p>
        </w:tc>
        <w:tc>
          <w:tcPr>
            <w:tcW w:w="195" w:type="pct"/>
            <w:vAlign w:val="center"/>
          </w:tcPr>
          <w:p w14:paraId="67312F38" w14:textId="77777777" w:rsidR="00583C43" w:rsidRPr="005B75A8" w:rsidRDefault="00583C43" w:rsidP="009557FD">
            <w:pPr>
              <w:pStyle w:val="ConsPlusNormal"/>
              <w:jc w:val="center"/>
              <w:rPr>
                <w:rFonts w:ascii="Times New Roman" w:hAnsi="Times New Roman" w:cs="Times New Roman"/>
                <w:sz w:val="18"/>
                <w:szCs w:val="18"/>
              </w:rPr>
            </w:pPr>
            <w:r>
              <w:rPr>
                <w:rFonts w:ascii="Times New Roman" w:hAnsi="Times New Roman" w:cs="Times New Roman"/>
                <w:sz w:val="18"/>
                <w:szCs w:val="18"/>
              </w:rPr>
              <w:t>35</w:t>
            </w:r>
          </w:p>
        </w:tc>
        <w:tc>
          <w:tcPr>
            <w:tcW w:w="1060" w:type="pct"/>
            <w:gridSpan w:val="2"/>
          </w:tcPr>
          <w:p w14:paraId="64ED6483" w14:textId="77777777" w:rsidR="00583C43" w:rsidRPr="005B75A8" w:rsidRDefault="00583C43" w:rsidP="009557FD">
            <w:pPr>
              <w:pStyle w:val="ConsPlusNormal"/>
              <w:jc w:val="center"/>
              <w:rPr>
                <w:rFonts w:ascii="Times New Roman" w:hAnsi="Times New Roman" w:cs="Times New Roman"/>
                <w:sz w:val="18"/>
                <w:szCs w:val="18"/>
              </w:rPr>
            </w:pPr>
          </w:p>
        </w:tc>
        <w:tc>
          <w:tcPr>
            <w:tcW w:w="334" w:type="pct"/>
            <w:vAlign w:val="center"/>
          </w:tcPr>
          <w:p w14:paraId="0235E862" w14:textId="77777777" w:rsidR="00583C43" w:rsidRPr="005B75A8" w:rsidRDefault="00583C43" w:rsidP="009557FD">
            <w:pPr>
              <w:pStyle w:val="ConsPlusNormal"/>
              <w:jc w:val="center"/>
              <w:rPr>
                <w:rFonts w:ascii="Times New Roman" w:hAnsi="Times New Roman" w:cs="Times New Roman"/>
                <w:sz w:val="18"/>
                <w:szCs w:val="18"/>
              </w:rPr>
            </w:pPr>
          </w:p>
        </w:tc>
        <w:tc>
          <w:tcPr>
            <w:tcW w:w="676" w:type="pct"/>
          </w:tcPr>
          <w:p w14:paraId="6920B591" w14:textId="77777777" w:rsidR="00583C43" w:rsidRPr="005B75A8" w:rsidRDefault="00583C43" w:rsidP="009557FD">
            <w:pPr>
              <w:pStyle w:val="ConsPlusNormal"/>
              <w:jc w:val="center"/>
              <w:rPr>
                <w:rFonts w:ascii="Times New Roman" w:hAnsi="Times New Roman" w:cs="Times New Roman"/>
                <w:sz w:val="18"/>
                <w:szCs w:val="18"/>
              </w:rPr>
            </w:pPr>
          </w:p>
        </w:tc>
      </w:tr>
      <w:tr w:rsidR="00583C43" w:rsidRPr="0044716D" w14:paraId="2C2287AD" w14:textId="77777777" w:rsidTr="009557FD">
        <w:trPr>
          <w:trHeight w:val="13"/>
        </w:trPr>
        <w:tc>
          <w:tcPr>
            <w:tcW w:w="5000" w:type="pct"/>
            <w:gridSpan w:val="10"/>
          </w:tcPr>
          <w:p w14:paraId="5536A346" w14:textId="77777777" w:rsidR="00583C43" w:rsidRPr="004E4C9F" w:rsidRDefault="00583C43" w:rsidP="009557FD">
            <w:pPr>
              <w:pStyle w:val="ConsPlusNormal"/>
              <w:jc w:val="center"/>
              <w:rPr>
                <w:rFonts w:ascii="Times New Roman" w:hAnsi="Times New Roman" w:cs="Times New Roman"/>
                <w:b/>
                <w:bCs/>
                <w:sz w:val="18"/>
                <w:szCs w:val="18"/>
              </w:rPr>
            </w:pPr>
            <w:r w:rsidRPr="004E4C9F">
              <w:rPr>
                <w:rFonts w:ascii="Times New Roman" w:hAnsi="Times New Roman" w:cs="Times New Roman"/>
                <w:b/>
                <w:bCs/>
                <w:sz w:val="18"/>
                <w:szCs w:val="18"/>
              </w:rPr>
              <w:t>Оценка эффективности профилактических мероприятий и диспансерного наблюдения</w:t>
            </w:r>
          </w:p>
        </w:tc>
      </w:tr>
      <w:tr w:rsidR="00583C43" w:rsidRPr="004E4C9F" w14:paraId="08DDFAE0" w14:textId="77777777" w:rsidTr="009557FD">
        <w:trPr>
          <w:trHeight w:val="13"/>
        </w:trPr>
        <w:tc>
          <w:tcPr>
            <w:tcW w:w="121" w:type="pct"/>
            <w:vAlign w:val="center"/>
          </w:tcPr>
          <w:p w14:paraId="43BBCA1E" w14:textId="77777777" w:rsidR="00583C43" w:rsidRPr="004E4C9F" w:rsidRDefault="00583C43" w:rsidP="009557FD">
            <w:pPr>
              <w:pStyle w:val="ConsPlusNormal"/>
              <w:jc w:val="center"/>
              <w:rPr>
                <w:rFonts w:ascii="Times New Roman" w:hAnsi="Times New Roman" w:cs="Times New Roman"/>
                <w:sz w:val="18"/>
                <w:szCs w:val="18"/>
              </w:rPr>
            </w:pPr>
            <w:r w:rsidRPr="004E4C9F">
              <w:rPr>
                <w:rFonts w:ascii="Times New Roman" w:hAnsi="Times New Roman" w:cs="Times New Roman"/>
                <w:sz w:val="18"/>
                <w:szCs w:val="18"/>
              </w:rPr>
              <w:t>17</w:t>
            </w:r>
          </w:p>
        </w:tc>
        <w:tc>
          <w:tcPr>
            <w:tcW w:w="279" w:type="pct"/>
            <w:vAlign w:val="center"/>
          </w:tcPr>
          <w:p w14:paraId="1645CBAD" w14:textId="77777777" w:rsidR="00583C43" w:rsidRPr="004E4C9F" w:rsidRDefault="00583C43" w:rsidP="009557FD">
            <w:pPr>
              <w:pStyle w:val="ConsPlusNormal"/>
              <w:jc w:val="center"/>
              <w:rPr>
                <w:rFonts w:ascii="Times New Roman" w:hAnsi="Times New Roman" w:cs="Times New Roman"/>
                <w:sz w:val="18"/>
                <w:szCs w:val="18"/>
              </w:rPr>
            </w:pPr>
            <w:r w:rsidRPr="004E4C9F">
              <w:rPr>
                <w:rFonts w:ascii="Times New Roman" w:hAnsi="Times New Roman" w:cs="Times New Roman"/>
                <w:sz w:val="18"/>
                <w:szCs w:val="18"/>
              </w:rPr>
              <w:t>15</w:t>
            </w:r>
          </w:p>
        </w:tc>
        <w:tc>
          <w:tcPr>
            <w:tcW w:w="682" w:type="pct"/>
            <w:vAlign w:val="center"/>
          </w:tcPr>
          <w:p w14:paraId="0EA3591C" w14:textId="77777777" w:rsidR="00583C43" w:rsidRPr="004E4C9F" w:rsidRDefault="00583C43" w:rsidP="009557FD">
            <w:pPr>
              <w:pStyle w:val="ConsPlusNormal"/>
              <w:jc w:val="center"/>
              <w:rPr>
                <w:rFonts w:ascii="Times New Roman" w:hAnsi="Times New Roman" w:cs="Times New Roman"/>
                <w:sz w:val="18"/>
                <w:szCs w:val="18"/>
              </w:rPr>
            </w:pPr>
            <w:r w:rsidRPr="004E4C9F">
              <w:rPr>
                <w:rFonts w:ascii="Times New Roman" w:hAnsi="Times New Roman" w:cs="Times New Roman"/>
                <w:sz w:val="18"/>
                <w:szCs w:val="18"/>
              </w:rPr>
              <w:t>Охват вакцинацией детей в рамках Национального календаря прививок.</w:t>
            </w:r>
            <w:r w:rsidRPr="004E4C9F">
              <w:rPr>
                <w:rFonts w:ascii="Times New Roman" w:hAnsi="Times New Roman" w:cs="Times New Roman"/>
                <w:color w:val="000000" w:themeColor="text1"/>
                <w:sz w:val="18"/>
                <w:szCs w:val="24"/>
              </w:rPr>
              <w:t xml:space="preserve"> (</w:t>
            </w:r>
            <w:proofErr w:type="spellStart"/>
            <w:r w:rsidRPr="004E4C9F">
              <w:rPr>
                <w:rFonts w:ascii="Times New Roman" w:hAnsi="Times New Roman" w:cs="Times New Roman"/>
                <w:color w:val="000000" w:themeColor="text1"/>
                <w:sz w:val="18"/>
                <w:szCs w:val="24"/>
              </w:rPr>
              <w:t>Vd</w:t>
            </w:r>
            <w:r w:rsidRPr="004E4C9F">
              <w:rPr>
                <w:rFonts w:ascii="Times New Roman" w:hAnsi="Times New Roman" w:cs="Times New Roman"/>
                <w:color w:val="000000" w:themeColor="text1"/>
                <w:sz w:val="18"/>
                <w:szCs w:val="24"/>
                <w:vertAlign w:val="subscript"/>
              </w:rPr>
              <w:t>нац</w:t>
            </w:r>
            <w:proofErr w:type="spellEnd"/>
            <w:r w:rsidRPr="004E4C9F">
              <w:rPr>
                <w:rFonts w:ascii="Times New Roman" w:hAnsi="Times New Roman" w:cs="Times New Roman"/>
                <w:color w:val="000000" w:themeColor="text1"/>
                <w:sz w:val="18"/>
                <w:szCs w:val="24"/>
              </w:rPr>
              <w:t>)</w:t>
            </w:r>
          </w:p>
        </w:tc>
        <w:tc>
          <w:tcPr>
            <w:tcW w:w="574" w:type="pct"/>
            <w:vAlign w:val="center"/>
          </w:tcPr>
          <w:p w14:paraId="2B9E2F8F" w14:textId="77777777" w:rsidR="00583C43" w:rsidRPr="004E4C9F" w:rsidRDefault="00583C43" w:rsidP="009557FD">
            <w:pPr>
              <w:pStyle w:val="ConsPlusNormal"/>
              <w:jc w:val="center"/>
              <w:rPr>
                <w:rFonts w:ascii="Times New Roman" w:hAnsi="Times New Roman" w:cs="Times New Roman"/>
                <w:sz w:val="18"/>
                <w:szCs w:val="18"/>
              </w:rPr>
            </w:pPr>
            <w:r w:rsidRPr="004E4C9F">
              <w:rPr>
                <w:rFonts w:ascii="Times New Roman" w:hAnsi="Times New Roman" w:cs="Times New Roman"/>
                <w:color w:val="000000" w:themeColor="text1"/>
                <w:sz w:val="18"/>
              </w:rPr>
              <w:t>Достижение планового показателя</w:t>
            </w:r>
          </w:p>
        </w:tc>
        <w:tc>
          <w:tcPr>
            <w:tcW w:w="1078" w:type="pct"/>
            <w:vAlign w:val="center"/>
          </w:tcPr>
          <w:p w14:paraId="6E93571D" w14:textId="77777777" w:rsidR="00583C43" w:rsidRPr="004E4C9F" w:rsidRDefault="00583C43" w:rsidP="009557FD">
            <w:pPr>
              <w:spacing w:line="240" w:lineRule="auto"/>
              <w:ind w:right="-101" w:hanging="11"/>
              <w:jc w:val="center"/>
              <w:rPr>
                <w:rFonts w:eastAsia="Times New Roman"/>
                <w:color w:val="000000" w:themeColor="text1"/>
                <w:sz w:val="18"/>
                <w:lang w:eastAsia="ru-RU"/>
              </w:rPr>
            </w:pPr>
            <w:r w:rsidRPr="004E4C9F">
              <w:rPr>
                <w:rFonts w:eastAsia="Times New Roman"/>
                <w:color w:val="000000" w:themeColor="text1"/>
                <w:sz w:val="18"/>
                <w:lang w:eastAsia="ru-RU"/>
              </w:rPr>
              <w:t>100% плана или более – 5 баллов;</w:t>
            </w:r>
          </w:p>
          <w:p w14:paraId="2581EF65" w14:textId="77777777" w:rsidR="00583C43" w:rsidRPr="004E4C9F" w:rsidRDefault="00583C43" w:rsidP="009557FD">
            <w:pPr>
              <w:spacing w:line="240" w:lineRule="auto"/>
              <w:ind w:right="-101" w:hanging="11"/>
              <w:jc w:val="center"/>
              <w:rPr>
                <w:rFonts w:eastAsia="Times New Roman"/>
                <w:color w:val="000000" w:themeColor="text1"/>
                <w:sz w:val="18"/>
                <w:lang w:eastAsia="ru-RU"/>
              </w:rPr>
            </w:pPr>
          </w:p>
          <w:p w14:paraId="04C9B2E9" w14:textId="033216CC" w:rsidR="00583C43" w:rsidRPr="004E4C9F" w:rsidRDefault="00583C43" w:rsidP="009557FD">
            <w:pPr>
              <w:spacing w:line="240" w:lineRule="auto"/>
              <w:ind w:right="-101" w:hanging="11"/>
              <w:jc w:val="center"/>
              <w:rPr>
                <w:rFonts w:eastAsia="Times New Roman"/>
                <w:color w:val="000000" w:themeColor="text1"/>
                <w:sz w:val="18"/>
                <w:lang w:eastAsia="ru-RU"/>
              </w:rPr>
            </w:pPr>
            <w:r w:rsidRPr="004E4C9F">
              <w:rPr>
                <w:rFonts w:eastAsia="Times New Roman"/>
                <w:color w:val="000000" w:themeColor="text1"/>
                <w:sz w:val="18"/>
                <w:lang w:eastAsia="ru-RU"/>
              </w:rPr>
              <w:t xml:space="preserve">Выше среднего </w:t>
            </w:r>
            <w:r w:rsidRPr="004E4C9F">
              <w:rPr>
                <w:sz w:val="18"/>
                <w:szCs w:val="18"/>
              </w:rPr>
              <w:t xml:space="preserve">значения по </w:t>
            </w:r>
            <w:r w:rsidR="005E3C49">
              <w:rPr>
                <w:sz w:val="18"/>
                <w:szCs w:val="18"/>
              </w:rPr>
              <w:t>Республике Северная Осетия-Алания</w:t>
            </w:r>
            <w:r w:rsidRPr="004E4C9F">
              <w:rPr>
                <w:rFonts w:eastAsia="Times New Roman"/>
                <w:color w:val="000000" w:themeColor="text1"/>
                <w:sz w:val="18"/>
                <w:lang w:eastAsia="ru-RU"/>
              </w:rPr>
              <w:t xml:space="preserve"> - 3 балла</w:t>
            </w:r>
          </w:p>
          <w:p w14:paraId="48E1577B" w14:textId="77777777" w:rsidR="00583C43" w:rsidRPr="004E4C9F" w:rsidRDefault="00583C43" w:rsidP="009557FD">
            <w:pPr>
              <w:spacing w:line="240" w:lineRule="auto"/>
              <w:ind w:right="-101" w:hanging="11"/>
              <w:jc w:val="center"/>
              <w:rPr>
                <w:rFonts w:eastAsia="Times New Roman"/>
                <w:color w:val="000000" w:themeColor="text1"/>
                <w:sz w:val="18"/>
                <w:lang w:eastAsia="ru-RU"/>
              </w:rPr>
            </w:pPr>
          </w:p>
          <w:p w14:paraId="07E5E46D" w14:textId="77777777" w:rsidR="00583C43" w:rsidRPr="004E4C9F" w:rsidRDefault="00583C43" w:rsidP="009557FD">
            <w:pPr>
              <w:pStyle w:val="ConsPlusNormal"/>
              <w:jc w:val="center"/>
              <w:rPr>
                <w:rFonts w:ascii="Times New Roman" w:hAnsi="Times New Roman" w:cs="Times New Roman"/>
                <w:sz w:val="18"/>
                <w:szCs w:val="18"/>
              </w:rPr>
            </w:pPr>
            <w:r w:rsidRPr="004E4C9F">
              <w:rPr>
                <w:rFonts w:ascii="Times New Roman" w:hAnsi="Times New Roman" w:cs="Times New Roman"/>
                <w:sz w:val="18"/>
                <w:szCs w:val="18"/>
              </w:rPr>
              <w:t>Менее 100% от плана, но с приростом показателя по сравнению с предыдущем периодом – 2 балла;</w:t>
            </w:r>
          </w:p>
          <w:p w14:paraId="1978DBCD" w14:textId="77777777" w:rsidR="00583C43" w:rsidRPr="004E4C9F" w:rsidRDefault="00583C43" w:rsidP="009557FD">
            <w:pPr>
              <w:pStyle w:val="ConsPlusNormal"/>
              <w:jc w:val="center"/>
              <w:rPr>
                <w:rFonts w:ascii="Times New Roman" w:hAnsi="Times New Roman" w:cs="Times New Roman"/>
                <w:sz w:val="18"/>
                <w:szCs w:val="18"/>
              </w:rPr>
            </w:pPr>
          </w:p>
          <w:p w14:paraId="4C9515C6" w14:textId="77777777" w:rsidR="00583C43" w:rsidRPr="004E4C9F" w:rsidRDefault="00583C43" w:rsidP="009557FD">
            <w:pPr>
              <w:pStyle w:val="ConsPlusNormal"/>
              <w:jc w:val="center"/>
              <w:rPr>
                <w:rFonts w:ascii="Times New Roman" w:hAnsi="Times New Roman" w:cs="Times New Roman"/>
                <w:sz w:val="18"/>
                <w:szCs w:val="18"/>
              </w:rPr>
            </w:pPr>
            <w:r w:rsidRPr="004E4C9F">
              <w:rPr>
                <w:rFonts w:ascii="Times New Roman" w:hAnsi="Times New Roman" w:cs="Times New Roman"/>
                <w:sz w:val="18"/>
                <w:szCs w:val="18"/>
              </w:rPr>
              <w:t>Менее 100% от плана, равно или со снижением показателя по сравнению с предыдущем периодом – 0 баллов.</w:t>
            </w:r>
          </w:p>
        </w:tc>
        <w:tc>
          <w:tcPr>
            <w:tcW w:w="195" w:type="pct"/>
            <w:vAlign w:val="center"/>
          </w:tcPr>
          <w:p w14:paraId="0E711FA7" w14:textId="77777777" w:rsidR="00583C43" w:rsidRPr="004E4C9F" w:rsidRDefault="00583C43" w:rsidP="009557FD">
            <w:pPr>
              <w:pStyle w:val="ConsPlusNormal"/>
              <w:jc w:val="center"/>
              <w:rPr>
                <w:rFonts w:ascii="Times New Roman" w:hAnsi="Times New Roman" w:cs="Times New Roman"/>
                <w:sz w:val="18"/>
                <w:szCs w:val="18"/>
              </w:rPr>
            </w:pPr>
            <w:r w:rsidRPr="004E4C9F">
              <w:rPr>
                <w:rFonts w:ascii="Times New Roman" w:hAnsi="Times New Roman" w:cs="Times New Roman"/>
                <w:color w:val="000000" w:themeColor="text1"/>
                <w:sz w:val="18"/>
              </w:rPr>
              <w:t>5</w:t>
            </w:r>
          </w:p>
        </w:tc>
        <w:tc>
          <w:tcPr>
            <w:tcW w:w="1060" w:type="pct"/>
            <w:gridSpan w:val="2"/>
          </w:tcPr>
          <w:p w14:paraId="24D81187" w14:textId="77777777" w:rsidR="00583C43" w:rsidRPr="004E4C9F" w:rsidRDefault="00583C43" w:rsidP="009557FD">
            <w:pPr>
              <w:spacing w:line="240" w:lineRule="auto"/>
              <w:ind w:firstLine="0"/>
              <w:jc w:val="center"/>
              <w:rPr>
                <w:rFonts w:eastAsia="Times New Roman"/>
                <w:color w:val="000000" w:themeColor="text1"/>
                <w:sz w:val="18"/>
              </w:rPr>
            </w:pPr>
            <m:oMathPara>
              <m:oMath>
                <m:r>
                  <w:rPr>
                    <w:rFonts w:ascii="Cambria Math" w:eastAsia="Cambria Math" w:hAnsi="Cambria Math"/>
                    <w:color w:val="000000" w:themeColor="text1"/>
                    <w:sz w:val="18"/>
                  </w:rPr>
                  <m:t>Vd</m:t>
                </m:r>
                <m:r>
                  <w:rPr>
                    <w:rFonts w:ascii="Cambria Math" w:eastAsia="Cambria Math" w:hAnsi="Cambria Math"/>
                    <w:color w:val="000000" w:themeColor="text1"/>
                    <w:sz w:val="18"/>
                    <w:vertAlign w:val="subscript"/>
                  </w:rPr>
                  <m:t>нац</m:t>
                </m:r>
                <m:r>
                  <w:rPr>
                    <w:rFonts w:ascii="Cambria Math" w:eastAsia="Times New Roman" w:hAnsi="Cambria Math"/>
                    <w:color w:val="000000" w:themeColor="text1"/>
                    <w:sz w:val="18"/>
                    <w:vertAlign w:val="subscript"/>
                  </w:rPr>
                  <m:t xml:space="preserve"> </m:t>
                </m:r>
                <m:r>
                  <w:rPr>
                    <w:rFonts w:ascii="Cambria Math" w:eastAsia="Times New Roman" w:hAnsi="Cambria Math"/>
                    <w:color w:val="000000" w:themeColor="text1"/>
                    <w:sz w:val="18"/>
                  </w:rPr>
                  <m:t>=</m:t>
                </m:r>
                <m:f>
                  <m:fPr>
                    <m:ctrlPr>
                      <w:rPr>
                        <w:rFonts w:ascii="Cambria Math" w:eastAsia="Cambria Math" w:hAnsi="Cambria Math"/>
                        <w:color w:val="000000" w:themeColor="text1"/>
                        <w:sz w:val="18"/>
                        <w:vertAlign w:val="subscript"/>
                      </w:rPr>
                    </m:ctrlPr>
                  </m:fPr>
                  <m:num>
                    <m:r>
                      <w:rPr>
                        <w:rFonts w:ascii="Cambria Math" w:eastAsia="Cambria Math" w:hAnsi="Cambria Math"/>
                        <w:color w:val="000000" w:themeColor="text1"/>
                        <w:sz w:val="18"/>
                      </w:rPr>
                      <m:t>Fd</m:t>
                    </m:r>
                    <m:r>
                      <w:rPr>
                        <w:rFonts w:ascii="Cambria Math" w:eastAsia="Cambria Math" w:hAnsi="Cambria Math"/>
                        <w:color w:val="000000" w:themeColor="text1"/>
                        <w:sz w:val="18"/>
                        <w:vertAlign w:val="subscript"/>
                      </w:rPr>
                      <m:t>нац</m:t>
                    </m:r>
                  </m:num>
                  <m:den>
                    <m:r>
                      <w:rPr>
                        <w:rFonts w:ascii="Cambria Math" w:eastAsia="Cambria Math" w:hAnsi="Cambria Math"/>
                        <w:color w:val="000000" w:themeColor="text1"/>
                        <w:sz w:val="18"/>
                      </w:rPr>
                      <m:t>Pd</m:t>
                    </m:r>
                    <m:r>
                      <w:rPr>
                        <w:rFonts w:ascii="Cambria Math" w:eastAsia="Cambria Math" w:hAnsi="Cambria Math"/>
                        <w:color w:val="000000" w:themeColor="text1"/>
                        <w:sz w:val="18"/>
                        <w:vertAlign w:val="subscript"/>
                      </w:rPr>
                      <m:t>нац</m:t>
                    </m:r>
                  </m:den>
                </m:f>
                <m:r>
                  <w:rPr>
                    <w:rFonts w:ascii="Cambria Math" w:eastAsia="Times New Roman" w:hAnsi="Cambria Math"/>
                    <w:color w:val="000000" w:themeColor="text1"/>
                    <w:sz w:val="18"/>
                  </w:rPr>
                  <m:t>×100,</m:t>
                </m:r>
              </m:oMath>
            </m:oMathPara>
          </w:p>
          <w:p w14:paraId="102522F1" w14:textId="77777777" w:rsidR="00583C43" w:rsidRPr="004E4C9F" w:rsidRDefault="00583C43" w:rsidP="009557FD">
            <w:pPr>
              <w:spacing w:line="240" w:lineRule="auto"/>
              <w:ind w:firstLine="0"/>
              <w:jc w:val="center"/>
              <w:rPr>
                <w:rFonts w:eastAsia="Times New Roman"/>
                <w:color w:val="000000" w:themeColor="text1"/>
                <w:sz w:val="18"/>
              </w:rPr>
            </w:pPr>
            <w:r w:rsidRPr="004E4C9F">
              <w:rPr>
                <w:rFonts w:eastAsia="Times New Roman"/>
                <w:color w:val="000000" w:themeColor="text1"/>
                <w:sz w:val="18"/>
              </w:rPr>
              <w:t>где:</w:t>
            </w:r>
          </w:p>
          <w:p w14:paraId="7BBA222F" w14:textId="77777777" w:rsidR="00583C43" w:rsidRPr="004E4C9F" w:rsidRDefault="00583C43" w:rsidP="009557FD">
            <w:pPr>
              <w:widowControl w:val="0"/>
              <w:spacing w:line="240" w:lineRule="auto"/>
              <w:ind w:firstLine="0"/>
              <w:jc w:val="center"/>
              <w:rPr>
                <w:rFonts w:eastAsia="Times New Roman"/>
                <w:color w:val="000000" w:themeColor="text1"/>
                <w:sz w:val="18"/>
              </w:rPr>
            </w:pPr>
            <m:oMath>
              <m:r>
                <w:rPr>
                  <w:rFonts w:ascii="Cambria Math" w:eastAsia="Cambria Math" w:hAnsi="Cambria Math"/>
                  <w:color w:val="000000" w:themeColor="text1"/>
                  <w:sz w:val="18"/>
                </w:rPr>
                <m:t>Fd</m:t>
              </m:r>
              <m:r>
                <w:rPr>
                  <w:rFonts w:ascii="Cambria Math" w:eastAsia="Cambria Math" w:hAnsi="Cambria Math"/>
                  <w:color w:val="000000" w:themeColor="text1"/>
                  <w:sz w:val="18"/>
                  <w:vertAlign w:val="subscript"/>
                </w:rPr>
                <m:t>нац</m:t>
              </m:r>
            </m:oMath>
            <w:r w:rsidRPr="004E4C9F">
              <w:rPr>
                <w:rFonts w:eastAsia="Times New Roman"/>
                <w:color w:val="000000" w:themeColor="text1"/>
                <w:sz w:val="18"/>
              </w:rPr>
              <w:t xml:space="preserve"> </w:t>
            </w:r>
            <w:r>
              <w:rPr>
                <w:rFonts w:eastAsia="Times New Roman"/>
                <w:color w:val="000000" w:themeColor="text1"/>
                <w:sz w:val="18"/>
              </w:rPr>
              <w:t>-</w:t>
            </w:r>
            <w:r w:rsidRPr="004E4C9F">
              <w:rPr>
                <w:rFonts w:eastAsia="Times New Roman"/>
                <w:color w:val="000000" w:themeColor="text1"/>
                <w:sz w:val="18"/>
              </w:rPr>
              <w:t xml:space="preserve"> фактическое число вакцинированных детей в рамках Национального календаря прививок в отчетном периоде;</w:t>
            </w:r>
          </w:p>
          <w:p w14:paraId="2EBE4C7A" w14:textId="77777777" w:rsidR="00583C43" w:rsidRPr="004E4C9F" w:rsidRDefault="00583C43" w:rsidP="009557FD">
            <w:pPr>
              <w:pStyle w:val="ConsPlusNormal"/>
              <w:jc w:val="center"/>
              <w:rPr>
                <w:rFonts w:ascii="Times New Roman" w:hAnsi="Times New Roman" w:cs="Times New Roman"/>
                <w:sz w:val="18"/>
                <w:szCs w:val="18"/>
              </w:rPr>
            </w:pPr>
            <m:oMath>
              <m:r>
                <w:rPr>
                  <w:rFonts w:ascii="Cambria Math" w:eastAsia="Cambria Math" w:hAnsi="Cambria Math" w:cs="Times New Roman"/>
                  <w:color w:val="000000" w:themeColor="text1"/>
                  <w:sz w:val="18"/>
                </w:rPr>
                <m:t>Pd</m:t>
              </m:r>
              <m:r>
                <w:rPr>
                  <w:rFonts w:ascii="Cambria Math" w:eastAsia="Cambria Math" w:hAnsi="Cambria Math" w:cs="Times New Roman"/>
                  <w:color w:val="000000" w:themeColor="text1"/>
                  <w:sz w:val="18"/>
                  <w:vertAlign w:val="subscript"/>
                </w:rPr>
                <m:t>нац</m:t>
              </m:r>
            </m:oMath>
            <w:r w:rsidRPr="004E4C9F">
              <w:rPr>
                <w:rFonts w:ascii="Times New Roman" w:hAnsi="Times New Roman" w:cs="Times New Roman"/>
                <w:color w:val="000000" w:themeColor="text1"/>
                <w:sz w:val="18"/>
                <w:vertAlign w:val="subscript"/>
              </w:rPr>
              <w:t xml:space="preserve"> </w:t>
            </w:r>
            <w:r>
              <w:rPr>
                <w:rFonts w:ascii="Times New Roman" w:hAnsi="Times New Roman" w:cs="Times New Roman"/>
                <w:color w:val="000000" w:themeColor="text1"/>
                <w:sz w:val="18"/>
              </w:rPr>
              <w:t>-</w:t>
            </w:r>
            <w:r w:rsidRPr="004E4C9F">
              <w:rPr>
                <w:rFonts w:ascii="Times New Roman" w:hAnsi="Times New Roman" w:cs="Times New Roman"/>
                <w:color w:val="000000" w:themeColor="text1"/>
                <w:sz w:val="18"/>
              </w:rPr>
              <w:t xml:space="preserve"> число детей соответствующего возраста (согласно Национальному календарю прививок) на начало отчетного периода.</w:t>
            </w:r>
          </w:p>
        </w:tc>
        <w:tc>
          <w:tcPr>
            <w:tcW w:w="334" w:type="pct"/>
            <w:vAlign w:val="center"/>
          </w:tcPr>
          <w:p w14:paraId="5588B145" w14:textId="77777777" w:rsidR="00583C43" w:rsidRPr="004E4C9F" w:rsidRDefault="00583C43" w:rsidP="009557FD">
            <w:pPr>
              <w:pStyle w:val="ConsPlusNormal"/>
              <w:jc w:val="center"/>
              <w:rPr>
                <w:rFonts w:ascii="Times New Roman" w:hAnsi="Times New Roman" w:cs="Times New Roman"/>
                <w:sz w:val="18"/>
                <w:szCs w:val="18"/>
              </w:rPr>
            </w:pPr>
            <w:r w:rsidRPr="004E4C9F">
              <w:rPr>
                <w:rFonts w:ascii="Times New Roman" w:hAnsi="Times New Roman" w:cs="Times New Roman"/>
                <w:color w:val="000000" w:themeColor="text1"/>
                <w:sz w:val="18"/>
              </w:rPr>
              <w:t>Процент</w:t>
            </w:r>
          </w:p>
        </w:tc>
        <w:tc>
          <w:tcPr>
            <w:tcW w:w="676" w:type="pct"/>
          </w:tcPr>
          <w:p w14:paraId="780592CF" w14:textId="77777777" w:rsidR="00583C43" w:rsidRPr="004E4C9F" w:rsidRDefault="00583C43" w:rsidP="009557FD">
            <w:pPr>
              <w:pStyle w:val="ConsPlusNormal"/>
              <w:jc w:val="center"/>
              <w:rPr>
                <w:rFonts w:ascii="Times New Roman" w:hAnsi="Times New Roman" w:cs="Times New Roman"/>
                <w:sz w:val="18"/>
                <w:szCs w:val="18"/>
              </w:rPr>
            </w:pPr>
            <w:r w:rsidRPr="004E4C9F">
              <w:rPr>
                <w:rFonts w:ascii="Times New Roman" w:hAnsi="Times New Roman" w:cs="Times New Roman"/>
                <w:color w:val="000000" w:themeColor="text1"/>
                <w:sz w:val="18"/>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583C43" w:rsidRPr="003F4454" w14:paraId="289E3497" w14:textId="77777777" w:rsidTr="009557FD">
        <w:trPr>
          <w:trHeight w:val="13"/>
        </w:trPr>
        <w:tc>
          <w:tcPr>
            <w:tcW w:w="121" w:type="pct"/>
            <w:vAlign w:val="center"/>
          </w:tcPr>
          <w:p w14:paraId="46EE179A" w14:textId="77777777" w:rsidR="00583C43" w:rsidRPr="003F4454" w:rsidRDefault="00583C43" w:rsidP="009557FD">
            <w:pPr>
              <w:pStyle w:val="ConsPlusNormal"/>
              <w:jc w:val="center"/>
              <w:rPr>
                <w:rFonts w:ascii="Times New Roman" w:hAnsi="Times New Roman" w:cs="Times New Roman"/>
                <w:sz w:val="18"/>
                <w:szCs w:val="18"/>
              </w:rPr>
            </w:pPr>
            <w:r w:rsidRPr="003F4454">
              <w:rPr>
                <w:rFonts w:ascii="Times New Roman" w:hAnsi="Times New Roman" w:cs="Times New Roman"/>
                <w:sz w:val="18"/>
                <w:szCs w:val="18"/>
              </w:rPr>
              <w:t>18</w:t>
            </w:r>
          </w:p>
        </w:tc>
        <w:tc>
          <w:tcPr>
            <w:tcW w:w="279" w:type="pct"/>
            <w:vAlign w:val="center"/>
          </w:tcPr>
          <w:p w14:paraId="370C3993" w14:textId="77777777" w:rsidR="00583C43" w:rsidRPr="003F4454" w:rsidRDefault="00583C43" w:rsidP="009557FD">
            <w:pPr>
              <w:pStyle w:val="ConsPlusNormal"/>
              <w:jc w:val="center"/>
              <w:rPr>
                <w:rFonts w:ascii="Times New Roman" w:hAnsi="Times New Roman" w:cs="Times New Roman"/>
                <w:sz w:val="18"/>
                <w:szCs w:val="18"/>
              </w:rPr>
            </w:pPr>
            <w:r w:rsidRPr="003F4454">
              <w:rPr>
                <w:rFonts w:ascii="Times New Roman" w:hAnsi="Times New Roman" w:cs="Times New Roman"/>
                <w:sz w:val="18"/>
                <w:szCs w:val="18"/>
              </w:rPr>
              <w:t>16</w:t>
            </w:r>
          </w:p>
        </w:tc>
        <w:tc>
          <w:tcPr>
            <w:tcW w:w="682" w:type="pct"/>
            <w:vAlign w:val="center"/>
          </w:tcPr>
          <w:p w14:paraId="6B0992F1" w14:textId="77777777" w:rsidR="00583C43" w:rsidRPr="003F4454" w:rsidRDefault="00583C43" w:rsidP="009557FD">
            <w:pPr>
              <w:pStyle w:val="ConsPlusNormal"/>
              <w:jc w:val="center"/>
              <w:rPr>
                <w:rFonts w:ascii="Times New Roman" w:hAnsi="Times New Roman" w:cs="Times New Roman"/>
                <w:sz w:val="18"/>
                <w:szCs w:val="18"/>
              </w:rPr>
            </w:pPr>
            <w:r w:rsidRPr="003F4454">
              <w:rPr>
                <w:rFonts w:ascii="Times New Roman" w:hAnsi="Times New Roman" w:cs="Times New Roman"/>
                <w:sz w:val="18"/>
                <w:szCs w:val="18"/>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w:t>
            </w:r>
            <w:r w:rsidRPr="003F4454">
              <w:rPr>
                <w:rFonts w:ascii="Times New Roman" w:hAnsi="Times New Roman" w:cs="Times New Roman"/>
                <w:sz w:val="18"/>
                <w:szCs w:val="18"/>
              </w:rPr>
              <w:lastRenderedPageBreak/>
              <w:t>системы и соединительной ткани за период.</w:t>
            </w:r>
            <w:r w:rsidRPr="003F4454">
              <w:rPr>
                <w:rFonts w:ascii="Times New Roman" w:hAnsi="Times New Roman" w:cs="Times New Roman"/>
                <w:color w:val="000000" w:themeColor="text1"/>
                <w:sz w:val="18"/>
                <w:szCs w:val="24"/>
              </w:rPr>
              <w:t xml:space="preserve"> (</w:t>
            </w:r>
            <w:proofErr w:type="spellStart"/>
            <w:r w:rsidRPr="003F4454">
              <w:rPr>
                <w:rFonts w:ascii="Times New Roman" w:hAnsi="Times New Roman" w:cs="Times New Roman"/>
                <w:color w:val="000000" w:themeColor="text1"/>
                <w:sz w:val="18"/>
                <w:szCs w:val="24"/>
              </w:rPr>
              <w:t>Ddkms</w:t>
            </w:r>
            <w:proofErr w:type="spellEnd"/>
            <w:r w:rsidRPr="003F4454">
              <w:rPr>
                <w:rFonts w:ascii="Times New Roman" w:hAnsi="Times New Roman" w:cs="Times New Roman"/>
                <w:color w:val="000000" w:themeColor="text1"/>
                <w:sz w:val="18"/>
                <w:szCs w:val="24"/>
              </w:rPr>
              <w:t>)</w:t>
            </w:r>
          </w:p>
        </w:tc>
        <w:tc>
          <w:tcPr>
            <w:tcW w:w="574" w:type="pct"/>
            <w:vAlign w:val="center"/>
          </w:tcPr>
          <w:p w14:paraId="69571FE2" w14:textId="77777777" w:rsidR="00583C43" w:rsidRPr="003F4454" w:rsidRDefault="00583C43" w:rsidP="009557FD">
            <w:pPr>
              <w:pStyle w:val="ConsPlusNormal"/>
              <w:jc w:val="center"/>
              <w:rPr>
                <w:rFonts w:ascii="Times New Roman" w:hAnsi="Times New Roman" w:cs="Times New Roman"/>
                <w:sz w:val="18"/>
                <w:szCs w:val="18"/>
              </w:rPr>
            </w:pPr>
            <w:r w:rsidRPr="003F4454">
              <w:rPr>
                <w:rFonts w:ascii="Times New Roman" w:hAnsi="Times New Roman" w:cs="Times New Roman"/>
                <w:sz w:val="18"/>
                <w:szCs w:val="18"/>
              </w:rPr>
              <w:lastRenderedPageBreak/>
              <w:t>Прирост показателя за период по отношению к показателю за предыдущий период</w:t>
            </w:r>
          </w:p>
        </w:tc>
        <w:tc>
          <w:tcPr>
            <w:tcW w:w="1078" w:type="pct"/>
            <w:vAlign w:val="center"/>
          </w:tcPr>
          <w:p w14:paraId="4E6F1683" w14:textId="4A26C023" w:rsidR="00583C43" w:rsidRPr="003F4454" w:rsidRDefault="00583C43" w:rsidP="009557FD">
            <w:pPr>
              <w:pStyle w:val="ConsPlusNormal"/>
              <w:ind w:right="53"/>
              <w:jc w:val="center"/>
              <w:rPr>
                <w:rFonts w:ascii="Times New Roman" w:hAnsi="Times New Roman" w:cs="Times New Roman"/>
                <w:b/>
                <w:bCs/>
                <w:sz w:val="18"/>
                <w:szCs w:val="18"/>
              </w:rPr>
            </w:pPr>
            <w:r w:rsidRPr="003F4454">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3F4454">
              <w:rPr>
                <w:rFonts w:ascii="Times New Roman" w:hAnsi="Times New Roman" w:cs="Times New Roman"/>
                <w:b/>
                <w:bCs/>
                <w:sz w:val="18"/>
                <w:szCs w:val="18"/>
              </w:rPr>
              <w:t>:</w:t>
            </w:r>
          </w:p>
          <w:p w14:paraId="16BF91A2" w14:textId="77777777" w:rsidR="00583C43" w:rsidRPr="003F4454" w:rsidRDefault="00583C43" w:rsidP="009557FD">
            <w:pPr>
              <w:pStyle w:val="ConsPlusNormal"/>
              <w:ind w:right="53"/>
              <w:jc w:val="center"/>
              <w:rPr>
                <w:rFonts w:ascii="Times New Roman" w:hAnsi="Times New Roman" w:cs="Times New Roman"/>
                <w:sz w:val="18"/>
                <w:szCs w:val="18"/>
              </w:rPr>
            </w:pPr>
            <w:r w:rsidRPr="003F4454">
              <w:rPr>
                <w:rFonts w:ascii="Times New Roman" w:hAnsi="Times New Roman" w:cs="Times New Roman"/>
                <w:sz w:val="18"/>
                <w:szCs w:val="18"/>
              </w:rPr>
              <w:t>Прирост ≥ 3% - 6 баллов;</w:t>
            </w:r>
          </w:p>
          <w:p w14:paraId="4E42B8DC" w14:textId="77777777" w:rsidR="00583C43" w:rsidRPr="003F4454" w:rsidRDefault="00583C43" w:rsidP="009557FD">
            <w:pPr>
              <w:pStyle w:val="ConsPlusNormal"/>
              <w:ind w:right="53"/>
              <w:jc w:val="center"/>
              <w:rPr>
                <w:rFonts w:ascii="Times New Roman" w:hAnsi="Times New Roman" w:cs="Times New Roman"/>
                <w:sz w:val="18"/>
                <w:szCs w:val="18"/>
              </w:rPr>
            </w:pPr>
            <w:r w:rsidRPr="003F4454">
              <w:rPr>
                <w:rFonts w:ascii="Times New Roman" w:hAnsi="Times New Roman" w:cs="Times New Roman"/>
                <w:sz w:val="18"/>
                <w:szCs w:val="18"/>
              </w:rPr>
              <w:t>Прирост ≥ 1% - 3 балла;</w:t>
            </w:r>
          </w:p>
          <w:p w14:paraId="70BAB4EC" w14:textId="77777777" w:rsidR="00583C43" w:rsidRPr="003F4454" w:rsidRDefault="00583C43" w:rsidP="009557FD">
            <w:pPr>
              <w:pStyle w:val="ConsPlusNormal"/>
              <w:ind w:right="53"/>
              <w:jc w:val="center"/>
              <w:rPr>
                <w:rFonts w:ascii="Times New Roman" w:hAnsi="Times New Roman" w:cs="Times New Roman"/>
                <w:sz w:val="18"/>
                <w:szCs w:val="18"/>
              </w:rPr>
            </w:pPr>
            <w:r w:rsidRPr="003F4454">
              <w:rPr>
                <w:rFonts w:ascii="Times New Roman" w:hAnsi="Times New Roman" w:cs="Times New Roman"/>
                <w:sz w:val="18"/>
                <w:szCs w:val="18"/>
              </w:rPr>
              <w:t xml:space="preserve">Прирост </w:t>
            </w:r>
            <w:proofErr w:type="gramStart"/>
            <w:r w:rsidRPr="003F4454">
              <w:rPr>
                <w:rFonts w:ascii="Times New Roman" w:hAnsi="Times New Roman" w:cs="Times New Roman"/>
                <w:sz w:val="18"/>
                <w:szCs w:val="18"/>
              </w:rPr>
              <w:t>&lt; 1</w:t>
            </w:r>
            <w:proofErr w:type="gramEnd"/>
            <w:r w:rsidRPr="003F4454">
              <w:rPr>
                <w:rFonts w:ascii="Times New Roman" w:hAnsi="Times New Roman" w:cs="Times New Roman"/>
                <w:sz w:val="18"/>
                <w:szCs w:val="18"/>
              </w:rPr>
              <w:t>% - 0 баллов.</w:t>
            </w:r>
          </w:p>
          <w:p w14:paraId="45BBBC3E" w14:textId="77777777" w:rsidR="00583C43" w:rsidRPr="003F4454" w:rsidRDefault="00583C43" w:rsidP="009557FD">
            <w:pPr>
              <w:pStyle w:val="ConsPlusNormal"/>
              <w:ind w:right="53"/>
              <w:jc w:val="center"/>
              <w:rPr>
                <w:rFonts w:ascii="Times New Roman" w:hAnsi="Times New Roman" w:cs="Times New Roman"/>
                <w:sz w:val="18"/>
                <w:szCs w:val="18"/>
              </w:rPr>
            </w:pPr>
          </w:p>
          <w:p w14:paraId="4E316FC3" w14:textId="326F0869" w:rsidR="00583C43" w:rsidRPr="003F4454" w:rsidRDefault="00583C43" w:rsidP="009557FD">
            <w:pPr>
              <w:pStyle w:val="ConsPlusNormal"/>
              <w:ind w:right="53"/>
              <w:jc w:val="center"/>
              <w:rPr>
                <w:rFonts w:ascii="Times New Roman" w:hAnsi="Times New Roman" w:cs="Times New Roman"/>
                <w:b/>
                <w:bCs/>
                <w:sz w:val="18"/>
                <w:szCs w:val="18"/>
              </w:rPr>
            </w:pPr>
            <w:r w:rsidRPr="003F4454">
              <w:rPr>
                <w:rFonts w:ascii="Times New Roman" w:hAnsi="Times New Roman" w:cs="Times New Roman"/>
                <w:b/>
                <w:bCs/>
                <w:sz w:val="18"/>
                <w:szCs w:val="18"/>
              </w:rPr>
              <w:t xml:space="preserve">Для медицинских организаций, значение показателя равно или выше среднего по </w:t>
            </w:r>
            <w:r w:rsidR="005E3C49">
              <w:rPr>
                <w:rFonts w:ascii="Times New Roman" w:hAnsi="Times New Roman" w:cs="Times New Roman"/>
                <w:b/>
                <w:bCs/>
                <w:sz w:val="18"/>
                <w:szCs w:val="18"/>
              </w:rPr>
              <w:t>Республике Северная Осетия-Алания</w:t>
            </w:r>
            <w:r w:rsidRPr="003F4454">
              <w:rPr>
                <w:rFonts w:ascii="Times New Roman" w:hAnsi="Times New Roman" w:cs="Times New Roman"/>
                <w:b/>
                <w:bCs/>
                <w:sz w:val="18"/>
                <w:szCs w:val="18"/>
              </w:rPr>
              <w:t>:</w:t>
            </w:r>
          </w:p>
          <w:p w14:paraId="5999727E" w14:textId="77777777" w:rsidR="00583C43" w:rsidRPr="003F4454" w:rsidRDefault="00583C43" w:rsidP="009557FD">
            <w:pPr>
              <w:pStyle w:val="ConsPlusNormal"/>
              <w:jc w:val="center"/>
              <w:rPr>
                <w:rFonts w:ascii="Times New Roman" w:hAnsi="Times New Roman" w:cs="Times New Roman"/>
                <w:sz w:val="18"/>
                <w:szCs w:val="18"/>
              </w:rPr>
            </w:pPr>
            <w:r w:rsidRPr="003F4454">
              <w:rPr>
                <w:rFonts w:ascii="Times New Roman" w:hAnsi="Times New Roman" w:cs="Times New Roman"/>
                <w:sz w:val="18"/>
                <w:szCs w:val="18"/>
              </w:rPr>
              <w:lastRenderedPageBreak/>
              <w:t>При условии прироста по сравнению с предыдущим периодом или достижения максимально возможного значения показателя - 6 баллов;</w:t>
            </w:r>
          </w:p>
          <w:p w14:paraId="6ECA1FC4" w14:textId="77777777" w:rsidR="00583C43" w:rsidRPr="003F4454" w:rsidRDefault="00583C43" w:rsidP="009557FD">
            <w:pPr>
              <w:pStyle w:val="ConsPlusNormal"/>
              <w:jc w:val="center"/>
              <w:rPr>
                <w:rFonts w:ascii="Times New Roman" w:hAnsi="Times New Roman" w:cs="Times New Roman"/>
                <w:sz w:val="18"/>
                <w:szCs w:val="18"/>
              </w:rPr>
            </w:pPr>
            <w:r w:rsidRPr="003F4454">
              <w:rPr>
                <w:rFonts w:ascii="Times New Roman" w:hAnsi="Times New Roman" w:cs="Times New Roman"/>
                <w:sz w:val="18"/>
                <w:szCs w:val="18"/>
              </w:rPr>
              <w:t>В иных случаях - 3 балла.</w:t>
            </w:r>
          </w:p>
        </w:tc>
        <w:tc>
          <w:tcPr>
            <w:tcW w:w="195" w:type="pct"/>
            <w:vAlign w:val="center"/>
          </w:tcPr>
          <w:p w14:paraId="5B3193CB" w14:textId="77777777" w:rsidR="00583C43" w:rsidRPr="003F4454" w:rsidRDefault="00583C43" w:rsidP="009557FD">
            <w:pPr>
              <w:pStyle w:val="ConsPlusNormal"/>
              <w:jc w:val="center"/>
              <w:rPr>
                <w:rFonts w:ascii="Times New Roman" w:hAnsi="Times New Roman" w:cs="Times New Roman"/>
                <w:sz w:val="18"/>
                <w:szCs w:val="18"/>
              </w:rPr>
            </w:pPr>
            <w:r w:rsidRPr="003F4454">
              <w:rPr>
                <w:rFonts w:ascii="Times New Roman" w:hAnsi="Times New Roman" w:cs="Times New Roman"/>
                <w:color w:val="000000" w:themeColor="text1"/>
                <w:sz w:val="18"/>
                <w:szCs w:val="18"/>
              </w:rPr>
              <w:lastRenderedPageBreak/>
              <w:t>6</w:t>
            </w:r>
          </w:p>
        </w:tc>
        <w:tc>
          <w:tcPr>
            <w:tcW w:w="1060" w:type="pct"/>
            <w:gridSpan w:val="2"/>
          </w:tcPr>
          <w:p w14:paraId="17FFBAAD" w14:textId="77777777" w:rsidR="00583C43" w:rsidRPr="003F4454" w:rsidRDefault="00583C43" w:rsidP="009557FD">
            <w:pPr>
              <w:spacing w:line="240" w:lineRule="auto"/>
              <w:jc w:val="center"/>
              <w:rPr>
                <w:rFonts w:eastAsia="Times New Roman"/>
                <w:color w:val="000000" w:themeColor="text1"/>
                <w:sz w:val="18"/>
              </w:rPr>
            </w:pPr>
            <m:oMathPara>
              <m:oMathParaPr>
                <m:jc m:val="center"/>
              </m:oMathParaPr>
              <m:oMath>
                <m:r>
                  <m:rPr>
                    <m:sty m:val="p"/>
                  </m:rPr>
                  <w:rPr>
                    <w:rFonts w:ascii="Cambria Math" w:eastAsia="Times New Roman" w:hAnsi="Cambria Math"/>
                    <w:color w:val="000000" w:themeColor="text1"/>
                    <w:sz w:val="18"/>
                  </w:rPr>
                  <m:t>Ddkms</m:t>
                </m:r>
                <m:r>
                  <w:rPr>
                    <w:rFonts w:ascii="Cambria Math" w:eastAsia="Times New Roman" w:hAnsi="Cambria Math"/>
                    <w:color w:val="000000" w:themeColor="text1"/>
                    <w:sz w:val="18"/>
                    <w:vertAlign w:val="subscript"/>
                  </w:rPr>
                  <m:t xml:space="preserve"> </m:t>
                </m:r>
                <m:r>
                  <w:rPr>
                    <w:rFonts w:ascii="Cambria Math" w:eastAsia="Times New Roman" w:hAnsi="Cambria Math"/>
                    <w:color w:val="000000" w:themeColor="text1"/>
                    <w:sz w:val="18"/>
                  </w:rPr>
                  <m:t>=</m:t>
                </m:r>
                <m:f>
                  <m:fPr>
                    <m:ctrlPr>
                      <w:rPr>
                        <w:rFonts w:ascii="Cambria Math" w:eastAsia="Cambria Math" w:hAnsi="Cambria Math"/>
                        <w:i/>
                        <w:color w:val="000000" w:themeColor="text1"/>
                        <w:sz w:val="18"/>
                        <w:vertAlign w:val="subscript"/>
                      </w:rPr>
                    </m:ctrlPr>
                  </m:fPr>
                  <m:num>
                    <m:r>
                      <w:rPr>
                        <w:rFonts w:ascii="Cambria Math" w:eastAsia="Times New Roman" w:hAnsi="Cambria Math"/>
                        <w:color w:val="000000" w:themeColor="text1"/>
                        <w:sz w:val="18"/>
                      </w:rPr>
                      <m:t>Cdkms</m:t>
                    </m:r>
                  </m:num>
                  <m:den>
                    <m:r>
                      <w:rPr>
                        <w:rFonts w:ascii="Cambria Math" w:eastAsia="Times New Roman" w:hAnsi="Cambria Math"/>
                        <w:color w:val="000000" w:themeColor="text1"/>
                        <w:sz w:val="18"/>
                      </w:rPr>
                      <m:t>Cpkms</m:t>
                    </m:r>
                  </m:den>
                </m:f>
                <m:r>
                  <w:rPr>
                    <w:rFonts w:ascii="Cambria Math" w:eastAsia="Times New Roman" w:hAnsi="Cambria Math"/>
                    <w:color w:val="000000" w:themeColor="text1"/>
                    <w:sz w:val="18"/>
                  </w:rPr>
                  <m:t>×100,</m:t>
                </m:r>
              </m:oMath>
            </m:oMathPara>
          </w:p>
          <w:p w14:paraId="48A92FDA" w14:textId="77777777" w:rsidR="00583C43" w:rsidRPr="003F4454" w:rsidRDefault="00583C43" w:rsidP="009557FD">
            <w:pPr>
              <w:spacing w:line="240" w:lineRule="auto"/>
              <w:ind w:firstLine="314"/>
              <w:jc w:val="center"/>
              <w:rPr>
                <w:rFonts w:eastAsia="Times New Roman"/>
                <w:color w:val="000000" w:themeColor="text1"/>
                <w:sz w:val="18"/>
              </w:rPr>
            </w:pPr>
            <w:r w:rsidRPr="003F4454">
              <w:rPr>
                <w:rFonts w:eastAsia="Times New Roman"/>
                <w:color w:val="000000" w:themeColor="text1"/>
                <w:sz w:val="18"/>
              </w:rPr>
              <w:t>где:</w:t>
            </w:r>
          </w:p>
          <w:p w14:paraId="1D9D9018" w14:textId="77777777" w:rsidR="00583C43" w:rsidRPr="003F4454" w:rsidRDefault="00583C43" w:rsidP="009557FD">
            <w:pPr>
              <w:widowControl w:val="0"/>
              <w:spacing w:line="240" w:lineRule="auto"/>
              <w:ind w:firstLine="209"/>
              <w:jc w:val="center"/>
              <w:rPr>
                <w:rFonts w:eastAsia="Times New Roman"/>
                <w:color w:val="000000" w:themeColor="text1"/>
                <w:sz w:val="18"/>
              </w:rPr>
            </w:pPr>
            <m:oMath>
              <m:r>
                <w:rPr>
                  <w:rFonts w:ascii="Cambria Math" w:eastAsia="Times New Roman" w:hAnsi="Cambria Math"/>
                  <w:color w:val="000000" w:themeColor="text1"/>
                  <w:sz w:val="18"/>
                </w:rPr>
                <m:t>Cdkms</m:t>
              </m:r>
            </m:oMath>
            <w:r w:rsidRPr="003F4454">
              <w:rPr>
                <w:rFonts w:eastAsia="Times New Roman"/>
                <w:color w:val="000000" w:themeColor="text1"/>
                <w:sz w:val="18"/>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40ADB0A6" w14:textId="77777777" w:rsidR="00583C43" w:rsidRPr="003F4454" w:rsidRDefault="00583C43" w:rsidP="009557FD">
            <w:pPr>
              <w:spacing w:line="240" w:lineRule="auto"/>
              <w:ind w:firstLine="209"/>
              <w:jc w:val="center"/>
              <w:rPr>
                <w:rFonts w:eastAsia="Times New Roman"/>
                <w:color w:val="000000" w:themeColor="text1"/>
                <w:sz w:val="18"/>
              </w:rPr>
            </w:pPr>
            <m:oMath>
              <m:r>
                <w:rPr>
                  <w:rFonts w:ascii="Cambria Math" w:eastAsia="Times New Roman" w:hAnsi="Cambria Math"/>
                  <w:color w:val="000000" w:themeColor="text1"/>
                  <w:sz w:val="18"/>
                </w:rPr>
                <m:t>Cpkms</m:t>
              </m:r>
            </m:oMath>
            <w:r w:rsidRPr="003F4454">
              <w:rPr>
                <w:rFonts w:eastAsia="Times New Roman"/>
                <w:color w:val="000000" w:themeColor="text1"/>
                <w:sz w:val="18"/>
              </w:rPr>
              <w:t xml:space="preserve"> - общее число детей с впервые в жизни установленными диагнозами болезней костно-мышечной </w:t>
            </w:r>
            <w:r w:rsidRPr="003F4454">
              <w:rPr>
                <w:rFonts w:eastAsia="Times New Roman"/>
                <w:color w:val="000000" w:themeColor="text1"/>
                <w:sz w:val="18"/>
              </w:rPr>
              <w:lastRenderedPageBreak/>
              <w:t>системы и соединительной ткани за период.</w:t>
            </w:r>
          </w:p>
          <w:p w14:paraId="625EB887" w14:textId="77777777" w:rsidR="00583C43" w:rsidRPr="003F4454" w:rsidRDefault="00583C43" w:rsidP="009557FD">
            <w:pPr>
              <w:spacing w:line="240" w:lineRule="auto"/>
              <w:ind w:firstLine="209"/>
              <w:jc w:val="center"/>
              <w:rPr>
                <w:rFonts w:eastAsia="Times New Roman"/>
                <w:color w:val="000000" w:themeColor="text1"/>
                <w:sz w:val="18"/>
              </w:rPr>
            </w:pPr>
          </w:p>
          <w:p w14:paraId="66DA0648" w14:textId="77777777" w:rsidR="00583C43" w:rsidRDefault="00583C43" w:rsidP="009557FD">
            <w:pPr>
              <w:pStyle w:val="ConsPlusNormal"/>
              <w:jc w:val="center"/>
              <w:rPr>
                <w:rFonts w:ascii="Times New Roman" w:hAnsi="Times New Roman" w:cs="Times New Roman"/>
                <w:b/>
                <w:color w:val="000000" w:themeColor="text1"/>
                <w:sz w:val="18"/>
              </w:rPr>
            </w:pPr>
            <w:r w:rsidRPr="003F4454">
              <w:rPr>
                <w:rFonts w:ascii="Times New Roman" w:hAnsi="Times New Roman" w:cs="Times New Roman"/>
                <w:b/>
                <w:color w:val="000000" w:themeColor="text1"/>
                <w:sz w:val="18"/>
              </w:rPr>
              <w:t>Коды МКБ:</w:t>
            </w:r>
          </w:p>
          <w:p w14:paraId="552FDFEE" w14:textId="77777777" w:rsidR="00583C43" w:rsidRPr="003F4454" w:rsidRDefault="00583C43" w:rsidP="009557FD">
            <w:pPr>
              <w:pStyle w:val="ConsPlusNormal"/>
              <w:jc w:val="center"/>
              <w:rPr>
                <w:rFonts w:ascii="Times New Roman" w:hAnsi="Times New Roman" w:cs="Times New Roman"/>
                <w:sz w:val="18"/>
                <w:szCs w:val="18"/>
              </w:rPr>
            </w:pPr>
            <w:r w:rsidRPr="003F4454">
              <w:rPr>
                <w:rFonts w:ascii="Times New Roman" w:hAnsi="Times New Roman" w:cs="Times New Roman"/>
                <w:b/>
                <w:color w:val="000000" w:themeColor="text1"/>
                <w:sz w:val="18"/>
                <w:lang w:val="en-US"/>
              </w:rPr>
              <w:t>M</w:t>
            </w:r>
            <w:r w:rsidRPr="003F4454">
              <w:rPr>
                <w:rFonts w:ascii="Times New Roman" w:hAnsi="Times New Roman" w:cs="Times New Roman"/>
                <w:b/>
                <w:color w:val="000000" w:themeColor="text1"/>
                <w:sz w:val="18"/>
              </w:rPr>
              <w:t>00-</w:t>
            </w:r>
            <w:r w:rsidRPr="003F4454">
              <w:rPr>
                <w:rFonts w:ascii="Times New Roman" w:hAnsi="Times New Roman" w:cs="Times New Roman"/>
                <w:b/>
                <w:color w:val="000000" w:themeColor="text1"/>
                <w:sz w:val="18"/>
                <w:lang w:val="en-US"/>
              </w:rPr>
              <w:t>M</w:t>
            </w:r>
            <w:r w:rsidRPr="003F4454">
              <w:rPr>
                <w:rFonts w:ascii="Times New Roman" w:hAnsi="Times New Roman" w:cs="Times New Roman"/>
                <w:b/>
                <w:color w:val="000000" w:themeColor="text1"/>
                <w:sz w:val="18"/>
              </w:rPr>
              <w:t>99</w:t>
            </w:r>
            <w:r w:rsidRPr="003F4454">
              <w:rPr>
                <w:rFonts w:ascii="Times New Roman" w:hAnsi="Times New Roman" w:cs="Times New Roman"/>
                <w:color w:val="000000" w:themeColor="text1"/>
                <w:sz w:val="18"/>
              </w:rPr>
              <w:t xml:space="preserve"> - Болезни костно-мышечной системы и соединительной ткани</w:t>
            </w:r>
          </w:p>
        </w:tc>
        <w:tc>
          <w:tcPr>
            <w:tcW w:w="334" w:type="pct"/>
            <w:vAlign w:val="center"/>
          </w:tcPr>
          <w:p w14:paraId="28AE9D41" w14:textId="77777777" w:rsidR="00583C43" w:rsidRPr="003F4454" w:rsidRDefault="00583C43" w:rsidP="009557FD">
            <w:pPr>
              <w:pStyle w:val="ConsPlusNormal"/>
              <w:jc w:val="center"/>
              <w:rPr>
                <w:rFonts w:ascii="Times New Roman" w:hAnsi="Times New Roman" w:cs="Times New Roman"/>
                <w:sz w:val="18"/>
                <w:szCs w:val="18"/>
              </w:rPr>
            </w:pPr>
            <w:r w:rsidRPr="003F4454">
              <w:rPr>
                <w:rFonts w:ascii="Times New Roman" w:hAnsi="Times New Roman" w:cs="Times New Roman"/>
                <w:color w:val="000000" w:themeColor="text1"/>
                <w:sz w:val="18"/>
              </w:rPr>
              <w:lastRenderedPageBreak/>
              <w:t>Процент</w:t>
            </w:r>
          </w:p>
        </w:tc>
        <w:tc>
          <w:tcPr>
            <w:tcW w:w="676" w:type="pct"/>
          </w:tcPr>
          <w:p w14:paraId="4DD3A0C0" w14:textId="77777777" w:rsidR="00583C43" w:rsidRPr="003F4454" w:rsidRDefault="00583C43" w:rsidP="009557FD">
            <w:pPr>
              <w:spacing w:line="240" w:lineRule="auto"/>
              <w:ind w:firstLine="303"/>
              <w:jc w:val="center"/>
              <w:rPr>
                <w:rFonts w:eastAsia="Times New Roman"/>
                <w:color w:val="000000" w:themeColor="text1"/>
                <w:sz w:val="18"/>
              </w:rPr>
            </w:pPr>
            <w:r w:rsidRPr="003F4454">
              <w:rPr>
                <w:rFonts w:eastAsia="Times New Roman"/>
                <w:color w:val="000000" w:themeColor="text1"/>
                <w:sz w:val="18"/>
              </w:rPr>
              <w:t>Источником информации являются реестры, оказанной медицинской помощи застрахованным лицам.</w:t>
            </w:r>
          </w:p>
          <w:p w14:paraId="4ACAD34B" w14:textId="77777777" w:rsidR="00583C43" w:rsidRPr="003F4454" w:rsidRDefault="00583C43" w:rsidP="009557FD">
            <w:pPr>
              <w:spacing w:line="240" w:lineRule="auto"/>
              <w:ind w:firstLine="303"/>
              <w:jc w:val="center"/>
              <w:rPr>
                <w:rFonts w:eastAsia="Times New Roman"/>
                <w:color w:val="000000" w:themeColor="text1"/>
                <w:sz w:val="18"/>
              </w:rPr>
            </w:pPr>
            <w:r w:rsidRPr="003F4454">
              <w:rPr>
                <w:rFonts w:eastAsia="Times New Roman"/>
                <w:color w:val="000000" w:themeColor="text1"/>
                <w:sz w:val="18"/>
              </w:rPr>
              <w:t xml:space="preserve">Отбор информации для расчета показателей осуществляется по полям реестра </w:t>
            </w:r>
            <w:r w:rsidRPr="003F4454">
              <w:rPr>
                <w:sz w:val="18"/>
                <w:szCs w:val="18"/>
              </w:rPr>
              <w:t xml:space="preserve">формата Д1 «Файл со сведениями об оказанной медицинской помощи за </w:t>
            </w:r>
            <w:r w:rsidRPr="003F4454">
              <w:rPr>
                <w:sz w:val="18"/>
                <w:szCs w:val="18"/>
              </w:rPr>
              <w:lastRenderedPageBreak/>
              <w:t>период, кроме ВМП, диспансеризации, профилактических медицинских осмотров, медицинской помощи при подозрении на ЗНО»</w:t>
            </w:r>
            <w:r w:rsidRPr="003F4454">
              <w:rPr>
                <w:rFonts w:eastAsia="Times New Roman"/>
                <w:color w:val="000000" w:themeColor="text1"/>
                <w:sz w:val="18"/>
              </w:rPr>
              <w:t>:</w:t>
            </w:r>
          </w:p>
          <w:p w14:paraId="6218D383" w14:textId="77777777" w:rsidR="00583C43" w:rsidRPr="003F4454" w:rsidRDefault="00583C43" w:rsidP="009557FD">
            <w:pPr>
              <w:spacing w:line="240" w:lineRule="auto"/>
              <w:ind w:firstLine="19"/>
              <w:jc w:val="center"/>
              <w:rPr>
                <w:rFonts w:eastAsia="Times New Roman"/>
                <w:color w:val="000000" w:themeColor="text1"/>
                <w:sz w:val="18"/>
              </w:rPr>
            </w:pPr>
            <w:r w:rsidRPr="003F4454">
              <w:rPr>
                <w:rFonts w:eastAsia="Times New Roman"/>
                <w:color w:val="000000" w:themeColor="text1"/>
                <w:sz w:val="18"/>
              </w:rPr>
              <w:t>-дата рождения;</w:t>
            </w:r>
          </w:p>
          <w:p w14:paraId="6D773EAD" w14:textId="77777777" w:rsidR="00583C43" w:rsidRPr="003F4454" w:rsidRDefault="00583C43" w:rsidP="009557FD">
            <w:pPr>
              <w:spacing w:line="240" w:lineRule="auto"/>
              <w:ind w:firstLine="19"/>
              <w:jc w:val="center"/>
              <w:rPr>
                <w:rFonts w:eastAsia="Times New Roman"/>
                <w:color w:val="000000" w:themeColor="text1"/>
                <w:sz w:val="18"/>
              </w:rPr>
            </w:pPr>
            <w:r w:rsidRPr="003F4454">
              <w:rPr>
                <w:rFonts w:eastAsia="Times New Roman"/>
                <w:color w:val="000000" w:themeColor="text1"/>
                <w:sz w:val="18"/>
              </w:rPr>
              <w:t>-дата окончания лечения;</w:t>
            </w:r>
          </w:p>
          <w:p w14:paraId="12AC56E1" w14:textId="77777777" w:rsidR="00583C43" w:rsidRPr="003F4454" w:rsidRDefault="00583C43" w:rsidP="009557FD">
            <w:pPr>
              <w:spacing w:line="240" w:lineRule="auto"/>
              <w:ind w:firstLine="19"/>
              <w:jc w:val="center"/>
              <w:rPr>
                <w:rFonts w:eastAsia="Times New Roman"/>
                <w:color w:val="000000" w:themeColor="text1"/>
                <w:sz w:val="18"/>
              </w:rPr>
            </w:pPr>
            <w:r w:rsidRPr="003F4454">
              <w:rPr>
                <w:rFonts w:eastAsia="Times New Roman"/>
                <w:color w:val="000000" w:themeColor="text1"/>
                <w:sz w:val="18"/>
              </w:rPr>
              <w:t>-диагноз основной;</w:t>
            </w:r>
          </w:p>
          <w:p w14:paraId="788DBC18" w14:textId="77777777" w:rsidR="00583C43" w:rsidRPr="003F4454" w:rsidRDefault="00583C43" w:rsidP="009557FD">
            <w:pPr>
              <w:spacing w:line="240" w:lineRule="auto"/>
              <w:ind w:firstLine="19"/>
              <w:jc w:val="center"/>
              <w:rPr>
                <w:rFonts w:eastAsia="Times New Roman"/>
                <w:color w:val="000000" w:themeColor="text1"/>
                <w:sz w:val="18"/>
              </w:rPr>
            </w:pPr>
            <w:r w:rsidRPr="003F4454">
              <w:rPr>
                <w:rFonts w:eastAsia="Times New Roman"/>
                <w:color w:val="000000" w:themeColor="text1"/>
                <w:sz w:val="18"/>
              </w:rPr>
              <w:t>-впервые выявлено (основной);</w:t>
            </w:r>
          </w:p>
          <w:p w14:paraId="7075D40F" w14:textId="77777777" w:rsidR="00583C43" w:rsidRPr="003F4454" w:rsidRDefault="00583C43" w:rsidP="009557FD">
            <w:pPr>
              <w:spacing w:line="240" w:lineRule="auto"/>
              <w:ind w:firstLine="19"/>
              <w:jc w:val="center"/>
              <w:rPr>
                <w:rFonts w:eastAsia="Times New Roman"/>
                <w:color w:val="000000" w:themeColor="text1"/>
                <w:sz w:val="18"/>
              </w:rPr>
            </w:pPr>
            <w:r w:rsidRPr="003F4454">
              <w:rPr>
                <w:rFonts w:eastAsia="Times New Roman"/>
                <w:color w:val="000000" w:themeColor="text1"/>
                <w:sz w:val="18"/>
              </w:rPr>
              <w:t>-характер заболевания;</w:t>
            </w:r>
          </w:p>
          <w:p w14:paraId="735540A7" w14:textId="77777777" w:rsidR="00583C43" w:rsidRPr="003F4454" w:rsidRDefault="00583C43" w:rsidP="009557FD">
            <w:pPr>
              <w:pStyle w:val="ConsPlusNormal"/>
              <w:jc w:val="center"/>
              <w:rPr>
                <w:rFonts w:ascii="Times New Roman" w:hAnsi="Times New Roman" w:cs="Times New Roman"/>
                <w:sz w:val="18"/>
                <w:szCs w:val="18"/>
              </w:rPr>
            </w:pPr>
            <w:r w:rsidRPr="003F4454">
              <w:rPr>
                <w:rFonts w:ascii="Times New Roman" w:hAnsi="Times New Roman" w:cs="Times New Roman"/>
                <w:color w:val="000000" w:themeColor="text1"/>
                <w:sz w:val="18"/>
              </w:rPr>
              <w:t>-цель посещения.</w:t>
            </w:r>
          </w:p>
        </w:tc>
      </w:tr>
      <w:tr w:rsidR="00583C43" w:rsidRPr="009E35F9" w14:paraId="4A4588C3" w14:textId="77777777" w:rsidTr="009557FD">
        <w:trPr>
          <w:trHeight w:val="13"/>
        </w:trPr>
        <w:tc>
          <w:tcPr>
            <w:tcW w:w="121" w:type="pct"/>
            <w:vAlign w:val="center"/>
          </w:tcPr>
          <w:p w14:paraId="58544A50" w14:textId="77777777" w:rsidR="00583C43" w:rsidRPr="009E35F9" w:rsidRDefault="00583C43" w:rsidP="009557FD">
            <w:pPr>
              <w:pStyle w:val="ConsPlusNormal"/>
              <w:jc w:val="center"/>
              <w:rPr>
                <w:rFonts w:ascii="Times New Roman" w:hAnsi="Times New Roman" w:cs="Times New Roman"/>
                <w:sz w:val="18"/>
                <w:szCs w:val="18"/>
              </w:rPr>
            </w:pPr>
            <w:r w:rsidRPr="009E35F9">
              <w:rPr>
                <w:rFonts w:ascii="Times New Roman" w:hAnsi="Times New Roman" w:cs="Times New Roman"/>
                <w:sz w:val="18"/>
                <w:szCs w:val="18"/>
              </w:rPr>
              <w:lastRenderedPageBreak/>
              <w:t>19</w:t>
            </w:r>
          </w:p>
        </w:tc>
        <w:tc>
          <w:tcPr>
            <w:tcW w:w="279" w:type="pct"/>
            <w:vAlign w:val="center"/>
          </w:tcPr>
          <w:p w14:paraId="34B3C783" w14:textId="77777777" w:rsidR="00583C43" w:rsidRPr="009E35F9" w:rsidRDefault="00583C43" w:rsidP="009557FD">
            <w:pPr>
              <w:pStyle w:val="ConsPlusNormal"/>
              <w:jc w:val="center"/>
              <w:rPr>
                <w:rFonts w:ascii="Times New Roman" w:hAnsi="Times New Roman" w:cs="Times New Roman"/>
                <w:sz w:val="18"/>
                <w:szCs w:val="18"/>
              </w:rPr>
            </w:pPr>
            <w:r w:rsidRPr="009E35F9">
              <w:rPr>
                <w:rFonts w:ascii="Times New Roman" w:hAnsi="Times New Roman" w:cs="Times New Roman"/>
                <w:sz w:val="18"/>
                <w:szCs w:val="18"/>
              </w:rPr>
              <w:t>17</w:t>
            </w:r>
          </w:p>
        </w:tc>
        <w:tc>
          <w:tcPr>
            <w:tcW w:w="682" w:type="pct"/>
            <w:vAlign w:val="center"/>
          </w:tcPr>
          <w:p w14:paraId="6FF9CE5E" w14:textId="77777777" w:rsidR="00583C43" w:rsidRPr="009E35F9" w:rsidRDefault="00583C43" w:rsidP="009557FD">
            <w:pPr>
              <w:pStyle w:val="ConsPlusNormal"/>
              <w:jc w:val="center"/>
              <w:rPr>
                <w:rFonts w:ascii="Times New Roman" w:hAnsi="Times New Roman" w:cs="Times New Roman"/>
                <w:sz w:val="18"/>
                <w:szCs w:val="18"/>
              </w:rPr>
            </w:pPr>
            <w:r w:rsidRPr="009E35F9">
              <w:rPr>
                <w:rFonts w:ascii="Times New Roman" w:hAnsi="Times New Roman" w:cs="Times New Roman"/>
                <w:sz w:val="18"/>
                <w:szCs w:val="18"/>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r w:rsidRPr="009E35F9">
              <w:rPr>
                <w:rFonts w:ascii="Times New Roman" w:hAnsi="Times New Roman" w:cs="Times New Roman"/>
                <w:color w:val="000000" w:themeColor="text1"/>
                <w:sz w:val="18"/>
                <w:szCs w:val="18"/>
              </w:rPr>
              <w:t xml:space="preserve"> (</w:t>
            </w:r>
            <w:proofErr w:type="spellStart"/>
            <w:r w:rsidRPr="009E35F9">
              <w:rPr>
                <w:rFonts w:ascii="Times New Roman" w:hAnsi="Times New Roman" w:cs="Times New Roman"/>
                <w:color w:val="000000" w:themeColor="text1"/>
                <w:sz w:val="18"/>
                <w:szCs w:val="18"/>
              </w:rPr>
              <w:t>Ddgl</w:t>
            </w:r>
            <w:proofErr w:type="spellEnd"/>
            <w:r w:rsidRPr="009E35F9">
              <w:rPr>
                <w:rFonts w:ascii="Times New Roman" w:hAnsi="Times New Roman" w:cs="Times New Roman"/>
                <w:color w:val="000000" w:themeColor="text1"/>
                <w:sz w:val="18"/>
                <w:szCs w:val="18"/>
              </w:rPr>
              <w:t>)</w:t>
            </w:r>
          </w:p>
        </w:tc>
        <w:tc>
          <w:tcPr>
            <w:tcW w:w="574" w:type="pct"/>
            <w:vAlign w:val="center"/>
          </w:tcPr>
          <w:p w14:paraId="5D6EEDEC" w14:textId="77777777" w:rsidR="00583C43" w:rsidRPr="009E35F9" w:rsidRDefault="00583C43" w:rsidP="009557FD">
            <w:pPr>
              <w:pStyle w:val="ConsPlusNormal"/>
              <w:jc w:val="center"/>
              <w:rPr>
                <w:rFonts w:ascii="Times New Roman" w:hAnsi="Times New Roman" w:cs="Times New Roman"/>
                <w:sz w:val="18"/>
                <w:szCs w:val="18"/>
              </w:rPr>
            </w:pPr>
            <w:r w:rsidRPr="009E35F9">
              <w:rPr>
                <w:rFonts w:ascii="Times New Roman" w:hAnsi="Times New Roman" w:cs="Times New Roman"/>
                <w:sz w:val="18"/>
                <w:szCs w:val="18"/>
              </w:rPr>
              <w:t>Прирост показателя за период по отношению к показателю за предыдущий период</w:t>
            </w:r>
          </w:p>
        </w:tc>
        <w:tc>
          <w:tcPr>
            <w:tcW w:w="1078" w:type="pct"/>
            <w:vAlign w:val="center"/>
          </w:tcPr>
          <w:p w14:paraId="03AA67A8" w14:textId="38475214" w:rsidR="00583C43" w:rsidRPr="009E35F9" w:rsidRDefault="00583C43" w:rsidP="009557FD">
            <w:pPr>
              <w:pStyle w:val="ConsPlusNormal"/>
              <w:ind w:right="53"/>
              <w:jc w:val="center"/>
              <w:rPr>
                <w:rFonts w:ascii="Times New Roman" w:hAnsi="Times New Roman" w:cs="Times New Roman"/>
                <w:b/>
                <w:bCs/>
                <w:sz w:val="18"/>
                <w:szCs w:val="18"/>
              </w:rPr>
            </w:pPr>
            <w:r w:rsidRPr="009E35F9">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9E35F9">
              <w:rPr>
                <w:rFonts w:ascii="Times New Roman" w:hAnsi="Times New Roman" w:cs="Times New Roman"/>
                <w:b/>
                <w:bCs/>
                <w:sz w:val="18"/>
                <w:szCs w:val="18"/>
              </w:rPr>
              <w:t>:</w:t>
            </w:r>
          </w:p>
          <w:p w14:paraId="3B57413E" w14:textId="77777777" w:rsidR="00583C43" w:rsidRPr="009E35F9" w:rsidRDefault="00583C43" w:rsidP="009557FD">
            <w:pPr>
              <w:pStyle w:val="ConsPlusNormal"/>
              <w:ind w:right="53"/>
              <w:jc w:val="center"/>
              <w:rPr>
                <w:rFonts w:ascii="Times New Roman" w:hAnsi="Times New Roman" w:cs="Times New Roman"/>
                <w:sz w:val="18"/>
                <w:szCs w:val="18"/>
              </w:rPr>
            </w:pPr>
            <w:r w:rsidRPr="009E35F9">
              <w:rPr>
                <w:rFonts w:ascii="Times New Roman" w:hAnsi="Times New Roman" w:cs="Times New Roman"/>
                <w:sz w:val="18"/>
                <w:szCs w:val="18"/>
              </w:rPr>
              <w:t>Прирост ≥ 3% - 6 баллов;</w:t>
            </w:r>
          </w:p>
          <w:p w14:paraId="1D6EBD9E" w14:textId="77777777" w:rsidR="00583C43" w:rsidRPr="009E35F9" w:rsidRDefault="00583C43" w:rsidP="009557FD">
            <w:pPr>
              <w:pStyle w:val="ConsPlusNormal"/>
              <w:ind w:right="53"/>
              <w:jc w:val="center"/>
              <w:rPr>
                <w:rFonts w:ascii="Times New Roman" w:hAnsi="Times New Roman" w:cs="Times New Roman"/>
                <w:sz w:val="18"/>
                <w:szCs w:val="18"/>
              </w:rPr>
            </w:pPr>
            <w:r w:rsidRPr="009E35F9">
              <w:rPr>
                <w:rFonts w:ascii="Times New Roman" w:hAnsi="Times New Roman" w:cs="Times New Roman"/>
                <w:sz w:val="18"/>
                <w:szCs w:val="18"/>
              </w:rPr>
              <w:t>Прирост ≥ 1% - 3 балла;</w:t>
            </w:r>
          </w:p>
          <w:p w14:paraId="3C6D24ED" w14:textId="77777777" w:rsidR="00583C43" w:rsidRPr="009E35F9" w:rsidRDefault="00583C43" w:rsidP="009557FD">
            <w:pPr>
              <w:pStyle w:val="ConsPlusNormal"/>
              <w:ind w:right="53"/>
              <w:jc w:val="center"/>
              <w:rPr>
                <w:rFonts w:ascii="Times New Roman" w:hAnsi="Times New Roman" w:cs="Times New Roman"/>
                <w:sz w:val="18"/>
                <w:szCs w:val="18"/>
              </w:rPr>
            </w:pPr>
            <w:r w:rsidRPr="009E35F9">
              <w:rPr>
                <w:rFonts w:ascii="Times New Roman" w:hAnsi="Times New Roman" w:cs="Times New Roman"/>
                <w:sz w:val="18"/>
                <w:szCs w:val="18"/>
              </w:rPr>
              <w:t xml:space="preserve">Прирост </w:t>
            </w:r>
            <w:proofErr w:type="gramStart"/>
            <w:r w:rsidRPr="009E35F9">
              <w:rPr>
                <w:rFonts w:ascii="Times New Roman" w:hAnsi="Times New Roman" w:cs="Times New Roman"/>
                <w:sz w:val="18"/>
                <w:szCs w:val="18"/>
              </w:rPr>
              <w:t>&lt; 1</w:t>
            </w:r>
            <w:proofErr w:type="gramEnd"/>
            <w:r w:rsidRPr="009E35F9">
              <w:rPr>
                <w:rFonts w:ascii="Times New Roman" w:hAnsi="Times New Roman" w:cs="Times New Roman"/>
                <w:sz w:val="18"/>
                <w:szCs w:val="18"/>
              </w:rPr>
              <w:t>% - 0 баллов.</w:t>
            </w:r>
          </w:p>
          <w:p w14:paraId="422E595C" w14:textId="77777777" w:rsidR="00583C43" w:rsidRPr="009E35F9" w:rsidRDefault="00583C43" w:rsidP="009557FD">
            <w:pPr>
              <w:pStyle w:val="ConsPlusNormal"/>
              <w:ind w:right="53"/>
              <w:jc w:val="center"/>
              <w:rPr>
                <w:rFonts w:ascii="Times New Roman" w:hAnsi="Times New Roman" w:cs="Times New Roman"/>
                <w:sz w:val="18"/>
                <w:szCs w:val="18"/>
              </w:rPr>
            </w:pPr>
          </w:p>
          <w:p w14:paraId="07270048" w14:textId="4FF0F036" w:rsidR="00583C43" w:rsidRPr="009E35F9" w:rsidRDefault="00583C43" w:rsidP="009557FD">
            <w:pPr>
              <w:pStyle w:val="ConsPlusNormal"/>
              <w:ind w:right="53"/>
              <w:jc w:val="center"/>
              <w:rPr>
                <w:rFonts w:ascii="Times New Roman" w:hAnsi="Times New Roman" w:cs="Times New Roman"/>
                <w:b/>
                <w:bCs/>
                <w:sz w:val="18"/>
                <w:szCs w:val="18"/>
              </w:rPr>
            </w:pPr>
            <w:r w:rsidRPr="009E35F9">
              <w:rPr>
                <w:rFonts w:ascii="Times New Roman" w:hAnsi="Times New Roman" w:cs="Times New Roman"/>
                <w:b/>
                <w:bCs/>
                <w:sz w:val="18"/>
                <w:szCs w:val="18"/>
              </w:rPr>
              <w:t xml:space="preserve">Для медицинских организаций, значение показателя равно или выше среднего по </w:t>
            </w:r>
            <w:r w:rsidR="005E3C49">
              <w:rPr>
                <w:rFonts w:ascii="Times New Roman" w:hAnsi="Times New Roman" w:cs="Times New Roman"/>
                <w:b/>
                <w:bCs/>
                <w:sz w:val="18"/>
                <w:szCs w:val="18"/>
              </w:rPr>
              <w:t>Республике Северная Осетия-Алания</w:t>
            </w:r>
            <w:r w:rsidRPr="009E35F9">
              <w:rPr>
                <w:rFonts w:ascii="Times New Roman" w:hAnsi="Times New Roman" w:cs="Times New Roman"/>
                <w:b/>
                <w:bCs/>
                <w:sz w:val="18"/>
                <w:szCs w:val="18"/>
              </w:rPr>
              <w:t>:</w:t>
            </w:r>
          </w:p>
          <w:p w14:paraId="7E42862C" w14:textId="77777777" w:rsidR="00583C43" w:rsidRPr="009E35F9" w:rsidRDefault="00583C43" w:rsidP="009557FD">
            <w:pPr>
              <w:pStyle w:val="ConsPlusNormal"/>
              <w:jc w:val="center"/>
              <w:rPr>
                <w:rFonts w:ascii="Times New Roman" w:hAnsi="Times New Roman" w:cs="Times New Roman"/>
                <w:sz w:val="18"/>
                <w:szCs w:val="18"/>
              </w:rPr>
            </w:pPr>
            <w:r w:rsidRPr="009E35F9">
              <w:rPr>
                <w:rFonts w:ascii="Times New Roman" w:hAnsi="Times New Roman" w:cs="Times New Roman"/>
                <w:sz w:val="18"/>
                <w:szCs w:val="18"/>
              </w:rPr>
              <w:t>При условии прироста по сравнению с предыдущим периодом или достижения максимально возможного значения показателя - 6 баллов;</w:t>
            </w:r>
          </w:p>
          <w:p w14:paraId="592232C7" w14:textId="77777777" w:rsidR="00583C43" w:rsidRPr="009E35F9" w:rsidRDefault="00583C43" w:rsidP="009557FD">
            <w:pPr>
              <w:pStyle w:val="ConsPlusNormal"/>
              <w:jc w:val="center"/>
              <w:rPr>
                <w:rFonts w:ascii="Times New Roman" w:hAnsi="Times New Roman" w:cs="Times New Roman"/>
                <w:sz w:val="18"/>
                <w:szCs w:val="18"/>
              </w:rPr>
            </w:pPr>
            <w:r w:rsidRPr="009E35F9">
              <w:rPr>
                <w:rFonts w:ascii="Times New Roman" w:hAnsi="Times New Roman" w:cs="Times New Roman"/>
                <w:sz w:val="18"/>
                <w:szCs w:val="18"/>
              </w:rPr>
              <w:t>В иных случаях - 3 балла.</w:t>
            </w:r>
          </w:p>
        </w:tc>
        <w:tc>
          <w:tcPr>
            <w:tcW w:w="195" w:type="pct"/>
            <w:vAlign w:val="center"/>
          </w:tcPr>
          <w:p w14:paraId="1002F29C" w14:textId="77777777" w:rsidR="00583C43" w:rsidRPr="009E35F9" w:rsidRDefault="00583C43" w:rsidP="009557FD">
            <w:pPr>
              <w:pStyle w:val="ConsPlusNormal"/>
              <w:jc w:val="center"/>
              <w:rPr>
                <w:rFonts w:ascii="Times New Roman" w:hAnsi="Times New Roman" w:cs="Times New Roman"/>
                <w:sz w:val="18"/>
                <w:szCs w:val="18"/>
              </w:rPr>
            </w:pPr>
            <w:r w:rsidRPr="009E35F9">
              <w:rPr>
                <w:rFonts w:ascii="Times New Roman" w:hAnsi="Times New Roman" w:cs="Times New Roman"/>
                <w:color w:val="000000" w:themeColor="text1"/>
                <w:sz w:val="18"/>
                <w:szCs w:val="18"/>
              </w:rPr>
              <w:t>6</w:t>
            </w:r>
          </w:p>
        </w:tc>
        <w:tc>
          <w:tcPr>
            <w:tcW w:w="1060" w:type="pct"/>
            <w:gridSpan w:val="2"/>
          </w:tcPr>
          <w:p w14:paraId="5C21F6E1" w14:textId="77777777" w:rsidR="00583C43" w:rsidRPr="009E35F9" w:rsidRDefault="00583C43" w:rsidP="009557FD">
            <w:pPr>
              <w:spacing w:line="240" w:lineRule="auto"/>
              <w:ind w:firstLine="0"/>
              <w:jc w:val="center"/>
              <w:rPr>
                <w:rFonts w:eastAsia="Times New Roman"/>
                <w:color w:val="000000" w:themeColor="text1"/>
                <w:sz w:val="18"/>
                <w:szCs w:val="18"/>
              </w:rPr>
            </w:pPr>
            <m:oMathPara>
              <m:oMathParaPr>
                <m:jc m:val="center"/>
              </m:oMathParaPr>
              <m:oMath>
                <m:r>
                  <m:rPr>
                    <m:sty m:val="p"/>
                  </m:rPr>
                  <w:rPr>
                    <w:rFonts w:ascii="Cambria Math" w:eastAsia="Times New Roman" w:hAnsi="Cambria Math"/>
                    <w:color w:val="000000" w:themeColor="text1"/>
                    <w:sz w:val="18"/>
                    <w:szCs w:val="18"/>
                  </w:rPr>
                  <m:t>Ddgl</m:t>
                </m:r>
                <m:r>
                  <w:rPr>
                    <w:rFonts w:ascii="Cambria Math" w:eastAsia="Times New Roman" w:hAnsi="Cambria Math"/>
                    <w:color w:val="000000" w:themeColor="text1"/>
                    <w:sz w:val="18"/>
                    <w:szCs w:val="18"/>
                    <w:vertAlign w:val="subscript"/>
                  </w:rPr>
                  <m:t xml:space="preserve"> </m:t>
                </m:r>
                <m:r>
                  <w:rPr>
                    <w:rFonts w:ascii="Cambria Math" w:eastAsia="Times New Roman" w:hAnsi="Cambria Math"/>
                    <w:color w:val="000000" w:themeColor="text1"/>
                    <w:sz w:val="18"/>
                    <w:szCs w:val="18"/>
                  </w:rPr>
                  <m:t>=</m:t>
                </m:r>
                <m:f>
                  <m:fPr>
                    <m:ctrlPr>
                      <w:rPr>
                        <w:rFonts w:ascii="Cambria Math" w:eastAsia="Cambria Math" w:hAnsi="Cambria Math"/>
                        <w:i/>
                        <w:color w:val="000000" w:themeColor="text1"/>
                        <w:sz w:val="18"/>
                        <w:szCs w:val="18"/>
                        <w:vertAlign w:val="subscript"/>
                      </w:rPr>
                    </m:ctrlPr>
                  </m:fPr>
                  <m:num>
                    <m:r>
                      <w:rPr>
                        <w:rFonts w:ascii="Cambria Math" w:eastAsia="Times New Roman" w:hAnsi="Cambria Math"/>
                        <w:color w:val="000000" w:themeColor="text1"/>
                        <w:sz w:val="18"/>
                        <w:szCs w:val="18"/>
                      </w:rPr>
                      <m:t>Cdgl</m:t>
                    </m:r>
                  </m:num>
                  <m:den>
                    <m:r>
                      <w:rPr>
                        <w:rFonts w:ascii="Cambria Math" w:eastAsia="Times New Roman" w:hAnsi="Cambria Math"/>
                        <w:color w:val="000000" w:themeColor="text1"/>
                        <w:sz w:val="18"/>
                        <w:szCs w:val="18"/>
                      </w:rPr>
                      <m:t>Cpgl</m:t>
                    </m:r>
                  </m:den>
                </m:f>
                <m:r>
                  <w:rPr>
                    <w:rFonts w:ascii="Cambria Math" w:eastAsia="Times New Roman" w:hAnsi="Cambria Math"/>
                    <w:color w:val="000000" w:themeColor="text1"/>
                    <w:sz w:val="18"/>
                    <w:szCs w:val="18"/>
                  </w:rPr>
                  <m:t>×100,</m:t>
                </m:r>
              </m:oMath>
            </m:oMathPara>
          </w:p>
          <w:p w14:paraId="1E08F606" w14:textId="77777777" w:rsidR="00583C43" w:rsidRPr="009E35F9" w:rsidRDefault="00583C43" w:rsidP="009557FD">
            <w:pPr>
              <w:spacing w:line="240" w:lineRule="auto"/>
              <w:ind w:firstLine="0"/>
              <w:jc w:val="center"/>
              <w:rPr>
                <w:rFonts w:eastAsia="Times New Roman"/>
                <w:color w:val="000000" w:themeColor="text1"/>
                <w:sz w:val="18"/>
                <w:szCs w:val="18"/>
              </w:rPr>
            </w:pPr>
            <w:r w:rsidRPr="009E35F9">
              <w:rPr>
                <w:rFonts w:eastAsia="Times New Roman"/>
                <w:color w:val="000000" w:themeColor="text1"/>
                <w:sz w:val="18"/>
                <w:szCs w:val="18"/>
              </w:rPr>
              <w:t>где:</w:t>
            </w:r>
          </w:p>
          <w:p w14:paraId="58D30750" w14:textId="77777777" w:rsidR="00583C43" w:rsidRPr="009E35F9" w:rsidRDefault="00583C43" w:rsidP="009557FD">
            <w:pPr>
              <w:widowControl w:val="0"/>
              <w:spacing w:line="240" w:lineRule="auto"/>
              <w:ind w:firstLine="0"/>
              <w:jc w:val="center"/>
              <w:rPr>
                <w:rFonts w:eastAsia="Times New Roman"/>
                <w:color w:val="000000" w:themeColor="text1"/>
                <w:sz w:val="18"/>
                <w:szCs w:val="18"/>
              </w:rPr>
            </w:pPr>
            <m:oMath>
              <m:r>
                <w:rPr>
                  <w:rFonts w:ascii="Cambria Math" w:eastAsia="Times New Roman" w:hAnsi="Cambria Math"/>
                  <w:color w:val="000000" w:themeColor="text1"/>
                  <w:sz w:val="18"/>
                  <w:szCs w:val="18"/>
                </w:rPr>
                <m:t>Cdgl</m:t>
              </m:r>
            </m:oMath>
            <w:r w:rsidRPr="009E35F9">
              <w:rPr>
                <w:rFonts w:eastAsia="Times New Roman"/>
                <w:color w:val="000000" w:themeColor="text1"/>
                <w:sz w:val="18"/>
                <w:szCs w:val="18"/>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14:paraId="32CC7EAD" w14:textId="77777777" w:rsidR="00583C43" w:rsidRPr="009E35F9" w:rsidRDefault="00583C43" w:rsidP="009557FD">
            <w:pPr>
              <w:spacing w:line="240" w:lineRule="auto"/>
              <w:ind w:firstLine="0"/>
              <w:jc w:val="center"/>
              <w:rPr>
                <w:rFonts w:eastAsia="Times New Roman"/>
                <w:color w:val="000000" w:themeColor="text1"/>
                <w:sz w:val="18"/>
                <w:szCs w:val="18"/>
              </w:rPr>
            </w:pPr>
            <m:oMath>
              <m:r>
                <w:rPr>
                  <w:rFonts w:ascii="Cambria Math" w:eastAsia="Times New Roman" w:hAnsi="Cambria Math"/>
                  <w:color w:val="000000" w:themeColor="text1"/>
                  <w:sz w:val="18"/>
                  <w:szCs w:val="18"/>
                </w:rPr>
                <m:t>Cpgl</m:t>
              </m:r>
            </m:oMath>
            <w:r w:rsidRPr="009E35F9">
              <w:rPr>
                <w:rFonts w:eastAsia="Times New Roman"/>
                <w:color w:val="000000" w:themeColor="text1"/>
                <w:sz w:val="18"/>
                <w:szCs w:val="18"/>
              </w:rPr>
              <w:t xml:space="preserve"> </w:t>
            </w:r>
            <w:r>
              <w:rPr>
                <w:rFonts w:eastAsia="Times New Roman"/>
                <w:color w:val="000000" w:themeColor="text1"/>
                <w:sz w:val="18"/>
                <w:szCs w:val="18"/>
              </w:rPr>
              <w:t>-</w:t>
            </w:r>
            <w:r w:rsidRPr="009E35F9">
              <w:rPr>
                <w:rFonts w:eastAsia="Times New Roman"/>
                <w:color w:val="000000" w:themeColor="text1"/>
                <w:sz w:val="18"/>
                <w:szCs w:val="18"/>
              </w:rPr>
              <w:t xml:space="preserve"> общее число детей с впервые в жизни установленными диагнозами болезней глаза и его придаточного аппарата за период.</w:t>
            </w:r>
          </w:p>
          <w:p w14:paraId="6A247AED" w14:textId="77777777" w:rsidR="00583C43" w:rsidRPr="009E35F9" w:rsidRDefault="00583C43" w:rsidP="009557FD">
            <w:pPr>
              <w:spacing w:line="240" w:lineRule="auto"/>
              <w:ind w:firstLine="0"/>
              <w:jc w:val="center"/>
              <w:rPr>
                <w:rFonts w:eastAsia="Times New Roman"/>
                <w:color w:val="000000" w:themeColor="text1"/>
                <w:sz w:val="18"/>
                <w:szCs w:val="18"/>
              </w:rPr>
            </w:pPr>
          </w:p>
          <w:p w14:paraId="148CCC43" w14:textId="77777777" w:rsidR="00583C43" w:rsidRDefault="00583C43" w:rsidP="009557FD">
            <w:pPr>
              <w:pStyle w:val="ConsPlusNormal"/>
              <w:jc w:val="center"/>
              <w:rPr>
                <w:rFonts w:ascii="Times New Roman" w:hAnsi="Times New Roman" w:cs="Times New Roman"/>
                <w:b/>
                <w:color w:val="000000" w:themeColor="text1"/>
                <w:sz w:val="18"/>
                <w:szCs w:val="18"/>
              </w:rPr>
            </w:pPr>
            <w:r w:rsidRPr="009E35F9">
              <w:rPr>
                <w:rFonts w:ascii="Times New Roman" w:hAnsi="Times New Roman" w:cs="Times New Roman"/>
                <w:b/>
                <w:color w:val="000000" w:themeColor="text1"/>
                <w:sz w:val="18"/>
                <w:szCs w:val="18"/>
              </w:rPr>
              <w:t>Коды МКБ:</w:t>
            </w:r>
          </w:p>
          <w:p w14:paraId="7884EAF9" w14:textId="77777777" w:rsidR="00583C43" w:rsidRPr="009E35F9" w:rsidRDefault="00583C43" w:rsidP="009557FD">
            <w:pPr>
              <w:pStyle w:val="ConsPlusNormal"/>
              <w:jc w:val="center"/>
              <w:rPr>
                <w:rFonts w:ascii="Times New Roman" w:hAnsi="Times New Roman" w:cs="Times New Roman"/>
                <w:sz w:val="18"/>
                <w:szCs w:val="18"/>
              </w:rPr>
            </w:pPr>
            <w:r w:rsidRPr="009E35F9">
              <w:rPr>
                <w:rFonts w:ascii="Times New Roman" w:hAnsi="Times New Roman" w:cs="Times New Roman"/>
                <w:b/>
                <w:color w:val="000000" w:themeColor="text1"/>
                <w:sz w:val="18"/>
                <w:szCs w:val="18"/>
                <w:lang w:val="en-US"/>
              </w:rPr>
              <w:t>H</w:t>
            </w:r>
            <w:r w:rsidRPr="009E35F9">
              <w:rPr>
                <w:rFonts w:ascii="Times New Roman" w:hAnsi="Times New Roman" w:cs="Times New Roman"/>
                <w:b/>
                <w:color w:val="000000" w:themeColor="text1"/>
                <w:sz w:val="18"/>
                <w:szCs w:val="18"/>
              </w:rPr>
              <w:t>00-</w:t>
            </w:r>
            <w:r w:rsidRPr="009E35F9">
              <w:rPr>
                <w:rFonts w:ascii="Times New Roman" w:hAnsi="Times New Roman" w:cs="Times New Roman"/>
                <w:b/>
                <w:color w:val="000000" w:themeColor="text1"/>
                <w:sz w:val="18"/>
                <w:szCs w:val="18"/>
                <w:lang w:val="en-US"/>
              </w:rPr>
              <w:t>H</w:t>
            </w:r>
            <w:r w:rsidRPr="009E35F9">
              <w:rPr>
                <w:rFonts w:ascii="Times New Roman" w:hAnsi="Times New Roman" w:cs="Times New Roman"/>
                <w:b/>
                <w:color w:val="000000" w:themeColor="text1"/>
                <w:sz w:val="18"/>
                <w:szCs w:val="18"/>
              </w:rPr>
              <w:t>59</w:t>
            </w:r>
            <w:r w:rsidRPr="009E35F9">
              <w:rPr>
                <w:rFonts w:ascii="Times New Roman" w:hAnsi="Times New Roman" w:cs="Times New Roman"/>
                <w:color w:val="000000" w:themeColor="text1"/>
                <w:sz w:val="18"/>
                <w:szCs w:val="18"/>
              </w:rPr>
              <w:t xml:space="preserve"> – Болезни глаза и его придаточного аппарата</w:t>
            </w:r>
          </w:p>
        </w:tc>
        <w:tc>
          <w:tcPr>
            <w:tcW w:w="334" w:type="pct"/>
            <w:vAlign w:val="center"/>
          </w:tcPr>
          <w:p w14:paraId="1E373AFC" w14:textId="77777777" w:rsidR="00583C43" w:rsidRPr="009E35F9" w:rsidRDefault="00583C43" w:rsidP="009557FD">
            <w:pPr>
              <w:pStyle w:val="ConsPlusNormal"/>
              <w:jc w:val="center"/>
              <w:rPr>
                <w:rFonts w:ascii="Times New Roman" w:hAnsi="Times New Roman" w:cs="Times New Roman"/>
                <w:sz w:val="18"/>
                <w:szCs w:val="18"/>
              </w:rPr>
            </w:pPr>
            <w:r w:rsidRPr="009E35F9">
              <w:rPr>
                <w:rFonts w:ascii="Times New Roman" w:hAnsi="Times New Roman" w:cs="Times New Roman"/>
                <w:color w:val="000000" w:themeColor="text1"/>
                <w:sz w:val="18"/>
                <w:szCs w:val="18"/>
              </w:rPr>
              <w:t>Процент</w:t>
            </w:r>
          </w:p>
        </w:tc>
        <w:tc>
          <w:tcPr>
            <w:tcW w:w="676" w:type="pct"/>
          </w:tcPr>
          <w:p w14:paraId="47DE9802" w14:textId="77777777" w:rsidR="00583C43" w:rsidRPr="009E35F9" w:rsidRDefault="00583C43" w:rsidP="009557FD">
            <w:pPr>
              <w:spacing w:line="240" w:lineRule="auto"/>
              <w:ind w:firstLine="0"/>
              <w:jc w:val="center"/>
              <w:rPr>
                <w:rFonts w:eastAsia="Times New Roman"/>
                <w:color w:val="000000" w:themeColor="text1"/>
                <w:sz w:val="18"/>
                <w:szCs w:val="18"/>
              </w:rPr>
            </w:pPr>
            <w:r w:rsidRPr="009E35F9">
              <w:rPr>
                <w:rFonts w:eastAsia="Times New Roman"/>
                <w:color w:val="000000" w:themeColor="text1"/>
                <w:sz w:val="18"/>
                <w:szCs w:val="18"/>
              </w:rPr>
              <w:t>Источником информации являются реестры, оказанной медицинской помощи застрахованным лицам.</w:t>
            </w:r>
          </w:p>
          <w:p w14:paraId="417A62FD" w14:textId="77777777" w:rsidR="00583C43" w:rsidRPr="009E35F9" w:rsidRDefault="00583C43" w:rsidP="009557FD">
            <w:pPr>
              <w:spacing w:line="240" w:lineRule="auto"/>
              <w:ind w:firstLine="0"/>
              <w:jc w:val="center"/>
              <w:rPr>
                <w:rFonts w:eastAsia="Times New Roman"/>
                <w:color w:val="000000" w:themeColor="text1"/>
                <w:sz w:val="18"/>
                <w:szCs w:val="18"/>
              </w:rPr>
            </w:pPr>
            <w:r w:rsidRPr="009E35F9">
              <w:rPr>
                <w:rFonts w:eastAsia="Times New Roman"/>
                <w:color w:val="000000" w:themeColor="text1"/>
                <w:sz w:val="18"/>
                <w:szCs w:val="18"/>
              </w:rPr>
              <w:t xml:space="preserve">Отбор информации для расчета показателей осуществляется по полям реестра </w:t>
            </w:r>
            <w:r w:rsidRPr="009E35F9">
              <w:rPr>
                <w:sz w:val="18"/>
                <w:szCs w:val="18"/>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9E35F9">
              <w:rPr>
                <w:rFonts w:eastAsia="Times New Roman"/>
                <w:color w:val="000000" w:themeColor="text1"/>
                <w:sz w:val="18"/>
                <w:szCs w:val="18"/>
              </w:rPr>
              <w:t>:</w:t>
            </w:r>
          </w:p>
          <w:p w14:paraId="0F344AB8" w14:textId="77777777" w:rsidR="00583C43" w:rsidRPr="009E35F9" w:rsidRDefault="00583C43" w:rsidP="009557FD">
            <w:pPr>
              <w:spacing w:line="240" w:lineRule="auto"/>
              <w:ind w:firstLine="0"/>
              <w:jc w:val="center"/>
              <w:rPr>
                <w:rFonts w:eastAsia="Times New Roman"/>
                <w:color w:val="000000" w:themeColor="text1"/>
                <w:sz w:val="18"/>
                <w:szCs w:val="18"/>
              </w:rPr>
            </w:pPr>
            <w:r w:rsidRPr="009E35F9">
              <w:rPr>
                <w:rFonts w:eastAsia="Times New Roman"/>
                <w:color w:val="000000" w:themeColor="text1"/>
                <w:sz w:val="18"/>
                <w:szCs w:val="18"/>
              </w:rPr>
              <w:t>-дата рождения;</w:t>
            </w:r>
          </w:p>
          <w:p w14:paraId="64234145" w14:textId="77777777" w:rsidR="00583C43" w:rsidRPr="009E35F9" w:rsidRDefault="00583C43" w:rsidP="009557FD">
            <w:pPr>
              <w:spacing w:line="240" w:lineRule="auto"/>
              <w:ind w:firstLine="0"/>
              <w:jc w:val="center"/>
              <w:rPr>
                <w:rFonts w:eastAsia="Times New Roman"/>
                <w:color w:val="000000" w:themeColor="text1"/>
                <w:sz w:val="18"/>
                <w:szCs w:val="18"/>
              </w:rPr>
            </w:pPr>
            <w:r w:rsidRPr="009E35F9">
              <w:rPr>
                <w:rFonts w:eastAsia="Times New Roman"/>
                <w:color w:val="000000" w:themeColor="text1"/>
                <w:sz w:val="18"/>
                <w:szCs w:val="18"/>
              </w:rPr>
              <w:t>-дата окончания лечения;</w:t>
            </w:r>
          </w:p>
          <w:p w14:paraId="378BD865" w14:textId="77777777" w:rsidR="00583C43" w:rsidRPr="009E35F9" w:rsidRDefault="00583C43" w:rsidP="009557FD">
            <w:pPr>
              <w:spacing w:line="240" w:lineRule="auto"/>
              <w:ind w:firstLine="0"/>
              <w:jc w:val="center"/>
              <w:rPr>
                <w:rFonts w:eastAsia="Times New Roman"/>
                <w:color w:val="000000" w:themeColor="text1"/>
                <w:sz w:val="18"/>
                <w:szCs w:val="18"/>
              </w:rPr>
            </w:pPr>
            <w:r w:rsidRPr="009E35F9">
              <w:rPr>
                <w:rFonts w:eastAsia="Times New Roman"/>
                <w:color w:val="000000" w:themeColor="text1"/>
                <w:sz w:val="18"/>
                <w:szCs w:val="18"/>
              </w:rPr>
              <w:t>-диагноз основной;</w:t>
            </w:r>
          </w:p>
          <w:p w14:paraId="0AF97CDA" w14:textId="77777777" w:rsidR="00583C43" w:rsidRPr="009E35F9" w:rsidRDefault="00583C43" w:rsidP="009557FD">
            <w:pPr>
              <w:spacing w:line="240" w:lineRule="auto"/>
              <w:ind w:firstLine="0"/>
              <w:jc w:val="center"/>
              <w:rPr>
                <w:rFonts w:eastAsia="Times New Roman"/>
                <w:color w:val="000000" w:themeColor="text1"/>
                <w:sz w:val="18"/>
                <w:szCs w:val="18"/>
              </w:rPr>
            </w:pPr>
            <w:r w:rsidRPr="009E35F9">
              <w:rPr>
                <w:rFonts w:eastAsia="Times New Roman"/>
                <w:color w:val="000000" w:themeColor="text1"/>
                <w:sz w:val="18"/>
                <w:szCs w:val="18"/>
              </w:rPr>
              <w:t>-впервые выявлено (основной);</w:t>
            </w:r>
          </w:p>
          <w:p w14:paraId="203768BA" w14:textId="77777777" w:rsidR="00583C43" w:rsidRPr="009E35F9" w:rsidRDefault="00583C43" w:rsidP="009557FD">
            <w:pPr>
              <w:spacing w:line="240" w:lineRule="auto"/>
              <w:ind w:firstLine="0"/>
              <w:jc w:val="center"/>
              <w:rPr>
                <w:rFonts w:eastAsia="Times New Roman"/>
                <w:color w:val="000000" w:themeColor="text1"/>
                <w:sz w:val="18"/>
                <w:szCs w:val="18"/>
              </w:rPr>
            </w:pPr>
            <w:r w:rsidRPr="009E35F9">
              <w:rPr>
                <w:rFonts w:eastAsia="Times New Roman"/>
                <w:color w:val="000000" w:themeColor="text1"/>
                <w:sz w:val="18"/>
                <w:szCs w:val="18"/>
              </w:rPr>
              <w:t>-характер заболевания;</w:t>
            </w:r>
          </w:p>
          <w:p w14:paraId="08B95D86" w14:textId="77777777" w:rsidR="00583C43" w:rsidRPr="009E35F9" w:rsidRDefault="00583C43" w:rsidP="009557FD">
            <w:pPr>
              <w:pStyle w:val="ConsPlusNormal"/>
              <w:jc w:val="center"/>
              <w:rPr>
                <w:rFonts w:ascii="Times New Roman" w:hAnsi="Times New Roman" w:cs="Times New Roman"/>
                <w:sz w:val="18"/>
                <w:szCs w:val="18"/>
              </w:rPr>
            </w:pPr>
            <w:r w:rsidRPr="009E35F9">
              <w:rPr>
                <w:rFonts w:ascii="Times New Roman" w:hAnsi="Times New Roman" w:cs="Times New Roman"/>
                <w:color w:val="000000" w:themeColor="text1"/>
                <w:sz w:val="18"/>
                <w:szCs w:val="18"/>
              </w:rPr>
              <w:lastRenderedPageBreak/>
              <w:t>-цель посещения.</w:t>
            </w:r>
          </w:p>
        </w:tc>
      </w:tr>
      <w:tr w:rsidR="00583C43" w:rsidRPr="004828AA" w14:paraId="38F44E1C" w14:textId="77777777" w:rsidTr="009557FD">
        <w:trPr>
          <w:trHeight w:val="13"/>
        </w:trPr>
        <w:tc>
          <w:tcPr>
            <w:tcW w:w="121" w:type="pct"/>
            <w:vAlign w:val="center"/>
          </w:tcPr>
          <w:p w14:paraId="689C8BAF" w14:textId="77777777" w:rsidR="00583C43" w:rsidRPr="004828AA" w:rsidRDefault="00583C43" w:rsidP="009557FD">
            <w:pPr>
              <w:pStyle w:val="ConsPlusNormal"/>
              <w:jc w:val="center"/>
              <w:rPr>
                <w:rFonts w:ascii="Times New Roman" w:hAnsi="Times New Roman" w:cs="Times New Roman"/>
                <w:sz w:val="18"/>
                <w:szCs w:val="18"/>
              </w:rPr>
            </w:pPr>
            <w:r w:rsidRPr="004828AA">
              <w:rPr>
                <w:rFonts w:ascii="Times New Roman" w:hAnsi="Times New Roman" w:cs="Times New Roman"/>
                <w:sz w:val="18"/>
                <w:szCs w:val="18"/>
              </w:rPr>
              <w:lastRenderedPageBreak/>
              <w:t>20</w:t>
            </w:r>
          </w:p>
        </w:tc>
        <w:tc>
          <w:tcPr>
            <w:tcW w:w="279" w:type="pct"/>
            <w:vAlign w:val="center"/>
          </w:tcPr>
          <w:p w14:paraId="58A7B986" w14:textId="77777777" w:rsidR="00583C43" w:rsidRPr="004828AA" w:rsidRDefault="00583C43" w:rsidP="009557FD">
            <w:pPr>
              <w:pStyle w:val="ConsPlusNormal"/>
              <w:jc w:val="center"/>
              <w:rPr>
                <w:rFonts w:ascii="Times New Roman" w:hAnsi="Times New Roman" w:cs="Times New Roman"/>
                <w:sz w:val="18"/>
                <w:szCs w:val="18"/>
              </w:rPr>
            </w:pPr>
            <w:r w:rsidRPr="004828AA">
              <w:rPr>
                <w:rFonts w:ascii="Times New Roman" w:hAnsi="Times New Roman" w:cs="Times New Roman"/>
                <w:sz w:val="18"/>
                <w:szCs w:val="18"/>
              </w:rPr>
              <w:t>18</w:t>
            </w:r>
          </w:p>
        </w:tc>
        <w:tc>
          <w:tcPr>
            <w:tcW w:w="682" w:type="pct"/>
            <w:vAlign w:val="center"/>
          </w:tcPr>
          <w:p w14:paraId="35853AAC" w14:textId="77777777" w:rsidR="00583C43" w:rsidRPr="004828AA" w:rsidRDefault="00583C43" w:rsidP="009557FD">
            <w:pPr>
              <w:pStyle w:val="ConsPlusNormal"/>
              <w:jc w:val="center"/>
              <w:rPr>
                <w:rFonts w:ascii="Times New Roman" w:hAnsi="Times New Roman" w:cs="Times New Roman"/>
                <w:sz w:val="18"/>
                <w:szCs w:val="18"/>
              </w:rPr>
            </w:pPr>
            <w:r w:rsidRPr="004828AA">
              <w:rPr>
                <w:rFonts w:ascii="Times New Roman" w:hAnsi="Times New Roman" w:cs="Times New Roman"/>
                <w:sz w:val="18"/>
                <w:szCs w:val="18"/>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r w:rsidRPr="004828AA">
              <w:rPr>
                <w:rFonts w:ascii="Times New Roman" w:hAnsi="Times New Roman" w:cs="Times New Roman"/>
                <w:color w:val="000000" w:themeColor="text1"/>
                <w:sz w:val="18"/>
                <w:szCs w:val="18"/>
              </w:rPr>
              <w:t xml:space="preserve"> (</w:t>
            </w:r>
            <w:proofErr w:type="spellStart"/>
            <w:r w:rsidRPr="004828AA">
              <w:rPr>
                <w:rFonts w:ascii="Times New Roman" w:hAnsi="Times New Roman" w:cs="Times New Roman"/>
                <w:color w:val="000000" w:themeColor="text1"/>
                <w:sz w:val="18"/>
                <w:szCs w:val="18"/>
              </w:rPr>
              <w:t>Dbop</w:t>
            </w:r>
            <w:proofErr w:type="spellEnd"/>
            <w:r w:rsidRPr="004828AA">
              <w:rPr>
                <w:rFonts w:ascii="Times New Roman" w:hAnsi="Times New Roman" w:cs="Times New Roman"/>
                <w:color w:val="000000" w:themeColor="text1"/>
                <w:sz w:val="18"/>
                <w:szCs w:val="18"/>
              </w:rPr>
              <w:t>)</w:t>
            </w:r>
          </w:p>
        </w:tc>
        <w:tc>
          <w:tcPr>
            <w:tcW w:w="574" w:type="pct"/>
            <w:vAlign w:val="center"/>
          </w:tcPr>
          <w:p w14:paraId="5328AF07" w14:textId="77777777" w:rsidR="00583C43" w:rsidRPr="004828AA" w:rsidRDefault="00583C43" w:rsidP="009557FD">
            <w:pPr>
              <w:pStyle w:val="ConsPlusNormal"/>
              <w:jc w:val="center"/>
              <w:rPr>
                <w:rFonts w:ascii="Times New Roman" w:hAnsi="Times New Roman" w:cs="Times New Roman"/>
                <w:sz w:val="18"/>
                <w:szCs w:val="18"/>
              </w:rPr>
            </w:pPr>
            <w:r w:rsidRPr="004828AA">
              <w:rPr>
                <w:rFonts w:ascii="Times New Roman" w:hAnsi="Times New Roman" w:cs="Times New Roman"/>
                <w:sz w:val="18"/>
                <w:szCs w:val="18"/>
              </w:rPr>
              <w:t>Прирост показателя за период по отношению к показателю за предыдущий период</w:t>
            </w:r>
          </w:p>
        </w:tc>
        <w:tc>
          <w:tcPr>
            <w:tcW w:w="1078" w:type="pct"/>
            <w:vAlign w:val="center"/>
          </w:tcPr>
          <w:p w14:paraId="5ACF7183" w14:textId="4568D9D2" w:rsidR="00583C43" w:rsidRPr="004828AA" w:rsidRDefault="00583C43" w:rsidP="009557FD">
            <w:pPr>
              <w:pStyle w:val="ConsPlusNormal"/>
              <w:ind w:right="53"/>
              <w:jc w:val="center"/>
              <w:rPr>
                <w:rFonts w:ascii="Times New Roman" w:hAnsi="Times New Roman" w:cs="Times New Roman"/>
                <w:b/>
                <w:bCs/>
                <w:sz w:val="18"/>
                <w:szCs w:val="18"/>
              </w:rPr>
            </w:pPr>
            <w:r w:rsidRPr="004828AA">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4828AA">
              <w:rPr>
                <w:rFonts w:ascii="Times New Roman" w:hAnsi="Times New Roman" w:cs="Times New Roman"/>
                <w:b/>
                <w:bCs/>
                <w:sz w:val="18"/>
                <w:szCs w:val="18"/>
              </w:rPr>
              <w:t>:</w:t>
            </w:r>
          </w:p>
          <w:p w14:paraId="6342A3DA" w14:textId="77777777" w:rsidR="00583C43" w:rsidRPr="004828AA" w:rsidRDefault="00583C43" w:rsidP="009557FD">
            <w:pPr>
              <w:pStyle w:val="ConsPlusNormal"/>
              <w:ind w:right="53"/>
              <w:jc w:val="center"/>
              <w:rPr>
                <w:rFonts w:ascii="Times New Roman" w:hAnsi="Times New Roman" w:cs="Times New Roman"/>
                <w:sz w:val="18"/>
                <w:szCs w:val="18"/>
              </w:rPr>
            </w:pPr>
            <w:r w:rsidRPr="004828AA">
              <w:rPr>
                <w:rFonts w:ascii="Times New Roman" w:hAnsi="Times New Roman" w:cs="Times New Roman"/>
                <w:sz w:val="18"/>
                <w:szCs w:val="18"/>
              </w:rPr>
              <w:t>Прирост ≥ 3% - 6 баллов;</w:t>
            </w:r>
          </w:p>
          <w:p w14:paraId="0E94C64E" w14:textId="77777777" w:rsidR="00583C43" w:rsidRPr="004828AA" w:rsidRDefault="00583C43" w:rsidP="009557FD">
            <w:pPr>
              <w:pStyle w:val="ConsPlusNormal"/>
              <w:ind w:right="53"/>
              <w:jc w:val="center"/>
              <w:rPr>
                <w:rFonts w:ascii="Times New Roman" w:hAnsi="Times New Roman" w:cs="Times New Roman"/>
                <w:sz w:val="18"/>
                <w:szCs w:val="18"/>
              </w:rPr>
            </w:pPr>
            <w:r w:rsidRPr="004828AA">
              <w:rPr>
                <w:rFonts w:ascii="Times New Roman" w:hAnsi="Times New Roman" w:cs="Times New Roman"/>
                <w:sz w:val="18"/>
                <w:szCs w:val="18"/>
              </w:rPr>
              <w:t>Прирост ≥ 1% - 3 балла;</w:t>
            </w:r>
          </w:p>
          <w:p w14:paraId="7C884538" w14:textId="77777777" w:rsidR="00583C43" w:rsidRPr="004828AA" w:rsidRDefault="00583C43" w:rsidP="009557FD">
            <w:pPr>
              <w:pStyle w:val="ConsPlusNormal"/>
              <w:ind w:right="53"/>
              <w:jc w:val="center"/>
              <w:rPr>
                <w:rFonts w:ascii="Times New Roman" w:hAnsi="Times New Roman" w:cs="Times New Roman"/>
                <w:sz w:val="18"/>
                <w:szCs w:val="18"/>
              </w:rPr>
            </w:pPr>
            <w:r w:rsidRPr="004828AA">
              <w:rPr>
                <w:rFonts w:ascii="Times New Roman" w:hAnsi="Times New Roman" w:cs="Times New Roman"/>
                <w:sz w:val="18"/>
                <w:szCs w:val="18"/>
              </w:rPr>
              <w:t xml:space="preserve">Прирост </w:t>
            </w:r>
            <w:proofErr w:type="gramStart"/>
            <w:r w:rsidRPr="004828AA">
              <w:rPr>
                <w:rFonts w:ascii="Times New Roman" w:hAnsi="Times New Roman" w:cs="Times New Roman"/>
                <w:sz w:val="18"/>
                <w:szCs w:val="18"/>
              </w:rPr>
              <w:t>&lt; 1</w:t>
            </w:r>
            <w:proofErr w:type="gramEnd"/>
            <w:r w:rsidRPr="004828AA">
              <w:rPr>
                <w:rFonts w:ascii="Times New Roman" w:hAnsi="Times New Roman" w:cs="Times New Roman"/>
                <w:sz w:val="18"/>
                <w:szCs w:val="18"/>
              </w:rPr>
              <w:t>% - 0 баллов.</w:t>
            </w:r>
          </w:p>
          <w:p w14:paraId="12D47FF7" w14:textId="77777777" w:rsidR="00583C43" w:rsidRPr="004828AA" w:rsidRDefault="00583C43" w:rsidP="009557FD">
            <w:pPr>
              <w:pStyle w:val="ConsPlusNormal"/>
              <w:ind w:right="53"/>
              <w:jc w:val="center"/>
              <w:rPr>
                <w:rFonts w:ascii="Times New Roman" w:hAnsi="Times New Roman" w:cs="Times New Roman"/>
                <w:sz w:val="18"/>
                <w:szCs w:val="18"/>
              </w:rPr>
            </w:pPr>
          </w:p>
          <w:p w14:paraId="7D3DDBB4" w14:textId="5A9768E9" w:rsidR="00583C43" w:rsidRPr="004828AA" w:rsidRDefault="00583C43" w:rsidP="009557FD">
            <w:pPr>
              <w:pStyle w:val="ConsPlusNormal"/>
              <w:ind w:right="53"/>
              <w:jc w:val="center"/>
              <w:rPr>
                <w:rFonts w:ascii="Times New Roman" w:hAnsi="Times New Roman" w:cs="Times New Roman"/>
                <w:b/>
                <w:bCs/>
                <w:sz w:val="18"/>
                <w:szCs w:val="18"/>
              </w:rPr>
            </w:pPr>
            <w:r w:rsidRPr="004828AA">
              <w:rPr>
                <w:rFonts w:ascii="Times New Roman" w:hAnsi="Times New Roman" w:cs="Times New Roman"/>
                <w:b/>
                <w:bCs/>
                <w:sz w:val="18"/>
                <w:szCs w:val="18"/>
              </w:rPr>
              <w:t xml:space="preserve">Для медицинских организаций, значение показателя равно или выше среднего по </w:t>
            </w:r>
            <w:r w:rsidR="005E3C49">
              <w:rPr>
                <w:rFonts w:ascii="Times New Roman" w:hAnsi="Times New Roman" w:cs="Times New Roman"/>
                <w:b/>
                <w:bCs/>
                <w:sz w:val="18"/>
                <w:szCs w:val="18"/>
              </w:rPr>
              <w:t>Республике Северная Осетия-Алания</w:t>
            </w:r>
            <w:r w:rsidRPr="004828AA">
              <w:rPr>
                <w:rFonts w:ascii="Times New Roman" w:hAnsi="Times New Roman" w:cs="Times New Roman"/>
                <w:b/>
                <w:bCs/>
                <w:sz w:val="18"/>
                <w:szCs w:val="18"/>
              </w:rPr>
              <w:t>:</w:t>
            </w:r>
          </w:p>
          <w:p w14:paraId="49227257" w14:textId="77777777" w:rsidR="00583C43" w:rsidRPr="004828AA" w:rsidRDefault="00583C43" w:rsidP="009557FD">
            <w:pPr>
              <w:pStyle w:val="ConsPlusNormal"/>
              <w:jc w:val="center"/>
              <w:rPr>
                <w:rFonts w:ascii="Times New Roman" w:hAnsi="Times New Roman" w:cs="Times New Roman"/>
                <w:sz w:val="18"/>
                <w:szCs w:val="18"/>
              </w:rPr>
            </w:pPr>
            <w:r w:rsidRPr="004828AA">
              <w:rPr>
                <w:rFonts w:ascii="Times New Roman" w:hAnsi="Times New Roman" w:cs="Times New Roman"/>
                <w:sz w:val="18"/>
                <w:szCs w:val="18"/>
              </w:rPr>
              <w:t>При условии прироста по сравнению с предыдущим периодом или достижения максимально возможного значения показателя - 6 баллов;</w:t>
            </w:r>
          </w:p>
          <w:p w14:paraId="49894773" w14:textId="77777777" w:rsidR="00583C43" w:rsidRPr="004828AA" w:rsidRDefault="00583C43" w:rsidP="009557FD">
            <w:pPr>
              <w:pStyle w:val="ConsPlusNormal"/>
              <w:jc w:val="center"/>
              <w:rPr>
                <w:rFonts w:ascii="Times New Roman" w:hAnsi="Times New Roman" w:cs="Times New Roman"/>
                <w:sz w:val="18"/>
                <w:szCs w:val="18"/>
              </w:rPr>
            </w:pPr>
            <w:r w:rsidRPr="004828AA">
              <w:rPr>
                <w:rFonts w:ascii="Times New Roman" w:hAnsi="Times New Roman" w:cs="Times New Roman"/>
                <w:sz w:val="18"/>
                <w:szCs w:val="18"/>
              </w:rPr>
              <w:t>В иных случаях - 3 балла.</w:t>
            </w:r>
          </w:p>
        </w:tc>
        <w:tc>
          <w:tcPr>
            <w:tcW w:w="195" w:type="pct"/>
            <w:vAlign w:val="center"/>
          </w:tcPr>
          <w:p w14:paraId="3286EA6F" w14:textId="77777777" w:rsidR="00583C43" w:rsidRPr="004828AA" w:rsidRDefault="00583C43" w:rsidP="009557FD">
            <w:pPr>
              <w:pStyle w:val="ConsPlusNormal"/>
              <w:jc w:val="center"/>
              <w:rPr>
                <w:rFonts w:ascii="Times New Roman" w:hAnsi="Times New Roman" w:cs="Times New Roman"/>
                <w:sz w:val="18"/>
                <w:szCs w:val="18"/>
              </w:rPr>
            </w:pPr>
            <w:r w:rsidRPr="004828AA">
              <w:rPr>
                <w:rFonts w:ascii="Times New Roman" w:hAnsi="Times New Roman" w:cs="Times New Roman"/>
                <w:color w:val="000000" w:themeColor="text1"/>
                <w:sz w:val="18"/>
                <w:szCs w:val="18"/>
              </w:rPr>
              <w:t>6</w:t>
            </w:r>
          </w:p>
        </w:tc>
        <w:tc>
          <w:tcPr>
            <w:tcW w:w="1060" w:type="pct"/>
            <w:gridSpan w:val="2"/>
          </w:tcPr>
          <w:p w14:paraId="7CDC6E20" w14:textId="77777777" w:rsidR="00583C43" w:rsidRPr="004828AA" w:rsidRDefault="00583C43" w:rsidP="009557FD">
            <w:pPr>
              <w:spacing w:line="240" w:lineRule="auto"/>
              <w:ind w:firstLine="0"/>
              <w:jc w:val="center"/>
              <w:rPr>
                <w:rFonts w:eastAsia="Times New Roman"/>
                <w:color w:val="000000" w:themeColor="text1"/>
                <w:sz w:val="18"/>
                <w:szCs w:val="18"/>
              </w:rPr>
            </w:pPr>
            <m:oMathPara>
              <m:oMath>
                <m:r>
                  <m:rPr>
                    <m:sty m:val="p"/>
                  </m:rPr>
                  <w:rPr>
                    <w:rFonts w:ascii="Cambria Math" w:eastAsia="Times New Roman" w:hAnsi="Cambria Math"/>
                    <w:color w:val="000000" w:themeColor="text1"/>
                    <w:sz w:val="18"/>
                    <w:szCs w:val="18"/>
                  </w:rPr>
                  <m:t>Dbop</m:t>
                </m:r>
                <m:r>
                  <w:rPr>
                    <w:rFonts w:ascii="Cambria Math" w:eastAsia="Times New Roman" w:hAnsi="Cambria Math"/>
                    <w:color w:val="000000" w:themeColor="text1"/>
                    <w:sz w:val="18"/>
                    <w:szCs w:val="18"/>
                    <w:vertAlign w:val="subscript"/>
                  </w:rPr>
                  <m:t xml:space="preserve"> </m:t>
                </m:r>
                <m:r>
                  <w:rPr>
                    <w:rFonts w:ascii="Cambria Math" w:eastAsia="Times New Roman" w:hAnsi="Cambria Math"/>
                    <w:color w:val="000000" w:themeColor="text1"/>
                    <w:sz w:val="18"/>
                    <w:szCs w:val="18"/>
                  </w:rPr>
                  <m:t>=</m:t>
                </m:r>
                <m:f>
                  <m:fPr>
                    <m:ctrlPr>
                      <w:rPr>
                        <w:rFonts w:ascii="Cambria Math" w:eastAsia="Cambria Math" w:hAnsi="Cambria Math"/>
                        <w:i/>
                        <w:color w:val="000000" w:themeColor="text1"/>
                        <w:sz w:val="18"/>
                        <w:szCs w:val="18"/>
                        <w:vertAlign w:val="subscript"/>
                      </w:rPr>
                    </m:ctrlPr>
                  </m:fPr>
                  <m:num>
                    <m:r>
                      <w:rPr>
                        <w:rFonts w:ascii="Cambria Math" w:eastAsia="Times New Roman" w:hAnsi="Cambria Math"/>
                        <w:color w:val="000000" w:themeColor="text1"/>
                        <w:sz w:val="18"/>
                        <w:szCs w:val="18"/>
                      </w:rPr>
                      <m:t>Cdbop</m:t>
                    </m:r>
                  </m:num>
                  <m:den>
                    <m:r>
                      <w:rPr>
                        <w:rFonts w:ascii="Cambria Math" w:eastAsia="Times New Roman" w:hAnsi="Cambria Math"/>
                        <w:color w:val="000000" w:themeColor="text1"/>
                        <w:sz w:val="18"/>
                        <w:szCs w:val="18"/>
                      </w:rPr>
                      <m:t>Cpbop</m:t>
                    </m:r>
                  </m:den>
                </m:f>
                <m:r>
                  <w:rPr>
                    <w:rFonts w:ascii="Cambria Math" w:eastAsia="Times New Roman" w:hAnsi="Cambria Math"/>
                    <w:color w:val="000000" w:themeColor="text1"/>
                    <w:sz w:val="18"/>
                    <w:szCs w:val="18"/>
                  </w:rPr>
                  <m:t>×100,</m:t>
                </m:r>
              </m:oMath>
            </m:oMathPara>
          </w:p>
          <w:p w14:paraId="2F79BE9B" w14:textId="77777777" w:rsidR="00583C43" w:rsidRPr="004828AA" w:rsidRDefault="00583C43" w:rsidP="009557FD">
            <w:pPr>
              <w:spacing w:line="240" w:lineRule="auto"/>
              <w:ind w:firstLine="0"/>
              <w:jc w:val="center"/>
              <w:rPr>
                <w:rFonts w:eastAsia="Times New Roman"/>
                <w:color w:val="000000" w:themeColor="text1"/>
                <w:sz w:val="18"/>
                <w:szCs w:val="18"/>
              </w:rPr>
            </w:pPr>
            <w:r w:rsidRPr="004828AA">
              <w:rPr>
                <w:rFonts w:eastAsia="Times New Roman"/>
                <w:color w:val="000000" w:themeColor="text1"/>
                <w:sz w:val="18"/>
                <w:szCs w:val="18"/>
              </w:rPr>
              <w:t>где:</w:t>
            </w:r>
          </w:p>
          <w:p w14:paraId="6C92193F" w14:textId="77777777" w:rsidR="00583C43" w:rsidRPr="004828AA" w:rsidRDefault="00583C43" w:rsidP="009557FD">
            <w:pPr>
              <w:widowControl w:val="0"/>
              <w:spacing w:line="240" w:lineRule="auto"/>
              <w:ind w:firstLine="0"/>
              <w:jc w:val="center"/>
              <w:rPr>
                <w:rFonts w:eastAsia="Times New Roman"/>
                <w:color w:val="000000" w:themeColor="text1"/>
                <w:sz w:val="18"/>
                <w:szCs w:val="18"/>
              </w:rPr>
            </w:pPr>
            <m:oMath>
              <m:r>
                <w:rPr>
                  <w:rFonts w:ascii="Cambria Math" w:eastAsia="Times New Roman" w:hAnsi="Cambria Math"/>
                  <w:color w:val="000000" w:themeColor="text1"/>
                  <w:sz w:val="18"/>
                  <w:szCs w:val="18"/>
                </w:rPr>
                <m:t>Cdbop</m:t>
              </m:r>
            </m:oMath>
            <w:r w:rsidRPr="004828AA">
              <w:rPr>
                <w:rFonts w:eastAsia="Times New Roman"/>
                <w:color w:val="000000" w:themeColor="text1"/>
                <w:sz w:val="18"/>
                <w:szCs w:val="18"/>
              </w:rPr>
              <w:t xml:space="preserve"> - число детей, </w:t>
            </w:r>
            <w:r w:rsidRPr="00743F83">
              <w:rPr>
                <w:rFonts w:eastAsia="Times New Roman"/>
                <w:color w:val="000000" w:themeColor="text1"/>
                <w:sz w:val="18"/>
                <w:szCs w:val="18"/>
              </w:rPr>
              <w:t xml:space="preserve">в </w:t>
            </w:r>
            <w:r w:rsidRPr="004828AA">
              <w:rPr>
                <w:rFonts w:eastAsia="Times New Roman"/>
                <w:color w:val="000000" w:themeColor="text1"/>
                <w:sz w:val="18"/>
                <w:szCs w:val="18"/>
              </w:rPr>
              <w:t>отношении которых установлено диспансерное наблюдение по поводу болезней органов пищеварения за период;</w:t>
            </w:r>
          </w:p>
          <w:p w14:paraId="3BDF7707" w14:textId="77777777" w:rsidR="00583C43" w:rsidRPr="004828AA" w:rsidRDefault="00583C43" w:rsidP="009557FD">
            <w:pPr>
              <w:spacing w:line="240" w:lineRule="auto"/>
              <w:ind w:firstLine="0"/>
              <w:jc w:val="center"/>
              <w:rPr>
                <w:rFonts w:eastAsia="Times New Roman"/>
                <w:color w:val="000000" w:themeColor="text1"/>
                <w:sz w:val="18"/>
                <w:szCs w:val="18"/>
              </w:rPr>
            </w:pPr>
            <m:oMath>
              <m:r>
                <w:rPr>
                  <w:rFonts w:ascii="Cambria Math" w:eastAsia="Times New Roman" w:hAnsi="Cambria Math"/>
                  <w:color w:val="000000" w:themeColor="text1"/>
                  <w:sz w:val="18"/>
                  <w:szCs w:val="18"/>
                </w:rPr>
                <m:t>Cpbop</m:t>
              </m:r>
            </m:oMath>
            <w:r w:rsidRPr="004828AA">
              <w:rPr>
                <w:rFonts w:eastAsia="Times New Roman"/>
                <w:color w:val="000000" w:themeColor="text1"/>
                <w:sz w:val="18"/>
                <w:szCs w:val="18"/>
              </w:rPr>
              <w:t xml:space="preserve"> - общее число детей с впервые в жизни установленными диагнозами болезней органов пищеварения за период.</w:t>
            </w:r>
          </w:p>
          <w:p w14:paraId="06E62C2D" w14:textId="77777777" w:rsidR="00583C43" w:rsidRPr="004828AA" w:rsidRDefault="00583C43" w:rsidP="009557FD">
            <w:pPr>
              <w:spacing w:line="240" w:lineRule="auto"/>
              <w:ind w:firstLine="0"/>
              <w:jc w:val="center"/>
              <w:rPr>
                <w:rFonts w:eastAsia="Times New Roman"/>
                <w:color w:val="000000" w:themeColor="text1"/>
                <w:sz w:val="18"/>
                <w:szCs w:val="18"/>
              </w:rPr>
            </w:pPr>
          </w:p>
          <w:p w14:paraId="47396BA6" w14:textId="77777777" w:rsidR="00583C43" w:rsidRDefault="00583C43" w:rsidP="009557FD">
            <w:pPr>
              <w:pStyle w:val="ConsPlusNormal"/>
              <w:jc w:val="center"/>
              <w:rPr>
                <w:rFonts w:ascii="Times New Roman" w:hAnsi="Times New Roman" w:cs="Times New Roman"/>
                <w:b/>
                <w:color w:val="000000" w:themeColor="text1"/>
                <w:sz w:val="18"/>
                <w:szCs w:val="18"/>
              </w:rPr>
            </w:pPr>
            <w:r w:rsidRPr="004828AA">
              <w:rPr>
                <w:rFonts w:ascii="Times New Roman" w:hAnsi="Times New Roman" w:cs="Times New Roman"/>
                <w:b/>
                <w:color w:val="000000" w:themeColor="text1"/>
                <w:sz w:val="18"/>
                <w:szCs w:val="18"/>
              </w:rPr>
              <w:t>Коды МКБ:</w:t>
            </w:r>
          </w:p>
          <w:p w14:paraId="00E3AD14" w14:textId="77777777" w:rsidR="00583C43" w:rsidRPr="004828AA" w:rsidRDefault="00583C43" w:rsidP="009557FD">
            <w:pPr>
              <w:pStyle w:val="ConsPlusNormal"/>
              <w:jc w:val="center"/>
              <w:rPr>
                <w:rFonts w:ascii="Times New Roman" w:hAnsi="Times New Roman" w:cs="Times New Roman"/>
                <w:sz w:val="18"/>
                <w:szCs w:val="18"/>
              </w:rPr>
            </w:pPr>
            <w:r w:rsidRPr="004828AA">
              <w:rPr>
                <w:rFonts w:ascii="Times New Roman" w:hAnsi="Times New Roman" w:cs="Times New Roman"/>
                <w:b/>
                <w:color w:val="000000" w:themeColor="text1"/>
                <w:sz w:val="18"/>
                <w:szCs w:val="18"/>
                <w:lang w:val="en-US"/>
              </w:rPr>
              <w:t>K</w:t>
            </w:r>
            <w:r w:rsidRPr="004828AA">
              <w:rPr>
                <w:rFonts w:ascii="Times New Roman" w:hAnsi="Times New Roman" w:cs="Times New Roman"/>
                <w:b/>
                <w:color w:val="000000" w:themeColor="text1"/>
                <w:sz w:val="18"/>
                <w:szCs w:val="18"/>
              </w:rPr>
              <w:t>00-</w:t>
            </w:r>
            <w:r w:rsidRPr="004828AA">
              <w:rPr>
                <w:rFonts w:ascii="Times New Roman" w:hAnsi="Times New Roman" w:cs="Times New Roman"/>
                <w:b/>
                <w:color w:val="000000" w:themeColor="text1"/>
                <w:sz w:val="18"/>
                <w:szCs w:val="18"/>
                <w:lang w:val="en-US"/>
              </w:rPr>
              <w:t>K</w:t>
            </w:r>
            <w:r w:rsidRPr="004828AA">
              <w:rPr>
                <w:rFonts w:ascii="Times New Roman" w:hAnsi="Times New Roman" w:cs="Times New Roman"/>
                <w:b/>
                <w:color w:val="000000" w:themeColor="text1"/>
                <w:sz w:val="18"/>
                <w:szCs w:val="18"/>
              </w:rPr>
              <w:t>93 –</w:t>
            </w:r>
            <w:r w:rsidRPr="004828AA">
              <w:rPr>
                <w:rFonts w:ascii="Times New Roman" w:hAnsi="Times New Roman" w:cs="Times New Roman"/>
                <w:color w:val="000000" w:themeColor="text1"/>
                <w:sz w:val="18"/>
                <w:szCs w:val="18"/>
              </w:rPr>
              <w:t xml:space="preserve"> Болезни органов пищеварения</w:t>
            </w:r>
          </w:p>
        </w:tc>
        <w:tc>
          <w:tcPr>
            <w:tcW w:w="334" w:type="pct"/>
            <w:vAlign w:val="center"/>
          </w:tcPr>
          <w:p w14:paraId="39738FB7" w14:textId="77777777" w:rsidR="00583C43" w:rsidRPr="004828AA" w:rsidRDefault="00583C43" w:rsidP="009557FD">
            <w:pPr>
              <w:pStyle w:val="ConsPlusNormal"/>
              <w:jc w:val="center"/>
              <w:rPr>
                <w:rFonts w:ascii="Times New Roman" w:hAnsi="Times New Roman" w:cs="Times New Roman"/>
                <w:sz w:val="18"/>
                <w:szCs w:val="18"/>
              </w:rPr>
            </w:pPr>
            <w:r w:rsidRPr="004828AA">
              <w:rPr>
                <w:rFonts w:ascii="Times New Roman" w:hAnsi="Times New Roman" w:cs="Times New Roman"/>
                <w:color w:val="000000" w:themeColor="text1"/>
                <w:sz w:val="18"/>
                <w:szCs w:val="18"/>
              </w:rPr>
              <w:t>Процент</w:t>
            </w:r>
          </w:p>
        </w:tc>
        <w:tc>
          <w:tcPr>
            <w:tcW w:w="676" w:type="pct"/>
          </w:tcPr>
          <w:p w14:paraId="215D22D8" w14:textId="77777777" w:rsidR="00583C43" w:rsidRPr="004828AA" w:rsidRDefault="00583C43" w:rsidP="009557FD">
            <w:pPr>
              <w:spacing w:line="240" w:lineRule="auto"/>
              <w:ind w:firstLine="0"/>
              <w:jc w:val="center"/>
              <w:rPr>
                <w:rFonts w:eastAsia="Times New Roman"/>
                <w:color w:val="000000" w:themeColor="text1"/>
                <w:sz w:val="18"/>
                <w:szCs w:val="18"/>
              </w:rPr>
            </w:pPr>
            <w:r w:rsidRPr="004828AA">
              <w:rPr>
                <w:rFonts w:eastAsia="Times New Roman"/>
                <w:color w:val="000000" w:themeColor="text1"/>
                <w:sz w:val="18"/>
                <w:szCs w:val="18"/>
              </w:rPr>
              <w:t>Источником информации являются реестры, оказанной медицинской помощи застрахованным лицам.</w:t>
            </w:r>
          </w:p>
          <w:p w14:paraId="0D0E82BA" w14:textId="77777777" w:rsidR="00583C43" w:rsidRPr="004828AA" w:rsidRDefault="00583C43" w:rsidP="009557FD">
            <w:pPr>
              <w:spacing w:line="240" w:lineRule="auto"/>
              <w:ind w:firstLine="0"/>
              <w:jc w:val="center"/>
              <w:rPr>
                <w:rFonts w:eastAsia="Times New Roman"/>
                <w:color w:val="000000" w:themeColor="text1"/>
                <w:sz w:val="18"/>
                <w:szCs w:val="18"/>
              </w:rPr>
            </w:pPr>
            <w:r w:rsidRPr="004828AA">
              <w:rPr>
                <w:rFonts w:eastAsia="Times New Roman"/>
                <w:color w:val="000000" w:themeColor="text1"/>
                <w:sz w:val="18"/>
                <w:szCs w:val="18"/>
              </w:rPr>
              <w:t xml:space="preserve">Отбор информации для расчета показателей осуществляется по полям реестра </w:t>
            </w:r>
            <w:r w:rsidRPr="004828AA">
              <w:rPr>
                <w:sz w:val="18"/>
                <w:szCs w:val="18"/>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4828AA">
              <w:rPr>
                <w:rFonts w:eastAsia="Times New Roman"/>
                <w:color w:val="000000" w:themeColor="text1"/>
                <w:sz w:val="18"/>
                <w:szCs w:val="18"/>
              </w:rPr>
              <w:t>:</w:t>
            </w:r>
          </w:p>
          <w:p w14:paraId="00B9CD46" w14:textId="77777777" w:rsidR="00583C43" w:rsidRPr="004828AA" w:rsidRDefault="00583C43" w:rsidP="009557FD">
            <w:pPr>
              <w:spacing w:line="240" w:lineRule="auto"/>
              <w:ind w:firstLine="0"/>
              <w:jc w:val="center"/>
              <w:rPr>
                <w:rFonts w:eastAsia="Times New Roman"/>
                <w:color w:val="000000" w:themeColor="text1"/>
                <w:sz w:val="18"/>
                <w:szCs w:val="18"/>
              </w:rPr>
            </w:pPr>
            <w:r w:rsidRPr="004828AA">
              <w:rPr>
                <w:rFonts w:eastAsia="Times New Roman"/>
                <w:color w:val="000000" w:themeColor="text1"/>
                <w:sz w:val="18"/>
                <w:szCs w:val="18"/>
              </w:rPr>
              <w:t>-дата рождения;</w:t>
            </w:r>
          </w:p>
          <w:p w14:paraId="7304B6A4" w14:textId="77777777" w:rsidR="00583C43" w:rsidRPr="004828AA" w:rsidRDefault="00583C43" w:rsidP="009557FD">
            <w:pPr>
              <w:spacing w:line="240" w:lineRule="auto"/>
              <w:ind w:firstLine="0"/>
              <w:jc w:val="center"/>
              <w:rPr>
                <w:rFonts w:eastAsia="Times New Roman"/>
                <w:color w:val="000000" w:themeColor="text1"/>
                <w:sz w:val="18"/>
                <w:szCs w:val="18"/>
              </w:rPr>
            </w:pPr>
            <w:r w:rsidRPr="004828AA">
              <w:rPr>
                <w:rFonts w:eastAsia="Times New Roman"/>
                <w:color w:val="000000" w:themeColor="text1"/>
                <w:sz w:val="18"/>
                <w:szCs w:val="18"/>
              </w:rPr>
              <w:t>-дата окончания лечения;</w:t>
            </w:r>
          </w:p>
          <w:p w14:paraId="16DFA4F9" w14:textId="77777777" w:rsidR="00583C43" w:rsidRPr="004828AA" w:rsidRDefault="00583C43" w:rsidP="009557FD">
            <w:pPr>
              <w:spacing w:line="240" w:lineRule="auto"/>
              <w:ind w:firstLine="0"/>
              <w:jc w:val="center"/>
              <w:rPr>
                <w:rFonts w:eastAsia="Times New Roman"/>
                <w:color w:val="000000" w:themeColor="text1"/>
                <w:sz w:val="18"/>
                <w:szCs w:val="18"/>
              </w:rPr>
            </w:pPr>
            <w:r w:rsidRPr="004828AA">
              <w:rPr>
                <w:rFonts w:eastAsia="Times New Roman"/>
                <w:color w:val="000000" w:themeColor="text1"/>
                <w:sz w:val="18"/>
                <w:szCs w:val="18"/>
              </w:rPr>
              <w:t>-диагноз основной;</w:t>
            </w:r>
          </w:p>
          <w:p w14:paraId="1CC898FC" w14:textId="77777777" w:rsidR="00583C43" w:rsidRPr="004828AA" w:rsidRDefault="00583C43" w:rsidP="009557FD">
            <w:pPr>
              <w:spacing w:line="240" w:lineRule="auto"/>
              <w:ind w:firstLine="0"/>
              <w:jc w:val="center"/>
              <w:rPr>
                <w:rFonts w:eastAsia="Times New Roman"/>
                <w:color w:val="000000" w:themeColor="text1"/>
                <w:sz w:val="18"/>
                <w:szCs w:val="18"/>
              </w:rPr>
            </w:pPr>
            <w:r w:rsidRPr="004828AA">
              <w:rPr>
                <w:rFonts w:eastAsia="Times New Roman"/>
                <w:color w:val="000000" w:themeColor="text1"/>
                <w:sz w:val="18"/>
                <w:szCs w:val="18"/>
              </w:rPr>
              <w:t>-впервые выявлено (основной);</w:t>
            </w:r>
          </w:p>
          <w:p w14:paraId="56A1BBAF" w14:textId="77777777" w:rsidR="00583C43" w:rsidRPr="004828AA" w:rsidRDefault="00583C43" w:rsidP="009557FD">
            <w:pPr>
              <w:spacing w:line="240" w:lineRule="auto"/>
              <w:ind w:firstLine="0"/>
              <w:jc w:val="center"/>
              <w:rPr>
                <w:rFonts w:eastAsia="Times New Roman"/>
                <w:color w:val="000000" w:themeColor="text1"/>
                <w:sz w:val="18"/>
                <w:szCs w:val="18"/>
              </w:rPr>
            </w:pPr>
            <w:r w:rsidRPr="004828AA">
              <w:rPr>
                <w:rFonts w:eastAsia="Times New Roman"/>
                <w:color w:val="000000" w:themeColor="text1"/>
                <w:sz w:val="18"/>
                <w:szCs w:val="18"/>
              </w:rPr>
              <w:t>-характер заболевания;</w:t>
            </w:r>
          </w:p>
          <w:p w14:paraId="15AA1500" w14:textId="77777777" w:rsidR="00583C43" w:rsidRPr="004828AA" w:rsidRDefault="00583C43" w:rsidP="009557FD">
            <w:pPr>
              <w:pStyle w:val="ConsPlusNormal"/>
              <w:jc w:val="center"/>
              <w:rPr>
                <w:rFonts w:ascii="Times New Roman" w:hAnsi="Times New Roman" w:cs="Times New Roman"/>
                <w:sz w:val="18"/>
                <w:szCs w:val="18"/>
              </w:rPr>
            </w:pPr>
            <w:r w:rsidRPr="004828AA">
              <w:rPr>
                <w:rFonts w:ascii="Times New Roman" w:hAnsi="Times New Roman" w:cs="Times New Roman"/>
                <w:color w:val="000000" w:themeColor="text1"/>
                <w:sz w:val="18"/>
                <w:szCs w:val="18"/>
              </w:rPr>
              <w:t>-цель посещения.</w:t>
            </w:r>
          </w:p>
        </w:tc>
      </w:tr>
      <w:tr w:rsidR="00583C43" w:rsidRPr="00161B44" w14:paraId="483353E3" w14:textId="77777777" w:rsidTr="009557FD">
        <w:trPr>
          <w:trHeight w:val="13"/>
        </w:trPr>
        <w:tc>
          <w:tcPr>
            <w:tcW w:w="121" w:type="pct"/>
            <w:vAlign w:val="center"/>
          </w:tcPr>
          <w:p w14:paraId="0F6548FD" w14:textId="77777777" w:rsidR="00583C43" w:rsidRPr="00161B44" w:rsidRDefault="00583C43" w:rsidP="009557FD">
            <w:pPr>
              <w:pStyle w:val="ConsPlusNormal"/>
              <w:jc w:val="center"/>
              <w:rPr>
                <w:rFonts w:ascii="Times New Roman" w:hAnsi="Times New Roman" w:cs="Times New Roman"/>
                <w:sz w:val="18"/>
                <w:szCs w:val="18"/>
              </w:rPr>
            </w:pPr>
            <w:r w:rsidRPr="00161B44">
              <w:rPr>
                <w:rFonts w:ascii="Times New Roman" w:hAnsi="Times New Roman" w:cs="Times New Roman"/>
                <w:sz w:val="18"/>
                <w:szCs w:val="18"/>
              </w:rPr>
              <w:t>21</w:t>
            </w:r>
          </w:p>
        </w:tc>
        <w:tc>
          <w:tcPr>
            <w:tcW w:w="279" w:type="pct"/>
            <w:vAlign w:val="center"/>
          </w:tcPr>
          <w:p w14:paraId="3BADC9F5" w14:textId="77777777" w:rsidR="00583C43" w:rsidRPr="00161B44" w:rsidRDefault="00583C43" w:rsidP="009557FD">
            <w:pPr>
              <w:pStyle w:val="ConsPlusNormal"/>
              <w:jc w:val="center"/>
              <w:rPr>
                <w:rFonts w:ascii="Times New Roman" w:hAnsi="Times New Roman" w:cs="Times New Roman"/>
                <w:sz w:val="18"/>
                <w:szCs w:val="18"/>
              </w:rPr>
            </w:pPr>
            <w:r w:rsidRPr="00161B44">
              <w:rPr>
                <w:rFonts w:ascii="Times New Roman" w:hAnsi="Times New Roman" w:cs="Times New Roman"/>
                <w:sz w:val="18"/>
                <w:szCs w:val="18"/>
              </w:rPr>
              <w:t>19</w:t>
            </w:r>
          </w:p>
        </w:tc>
        <w:tc>
          <w:tcPr>
            <w:tcW w:w="682" w:type="pct"/>
            <w:vAlign w:val="center"/>
          </w:tcPr>
          <w:p w14:paraId="152990C0" w14:textId="77777777" w:rsidR="00583C43" w:rsidRPr="00161B44" w:rsidRDefault="00583C43" w:rsidP="009557FD">
            <w:pPr>
              <w:pStyle w:val="ConsPlusNormal"/>
              <w:jc w:val="center"/>
              <w:rPr>
                <w:rFonts w:ascii="Times New Roman" w:hAnsi="Times New Roman" w:cs="Times New Roman"/>
                <w:sz w:val="18"/>
                <w:szCs w:val="18"/>
              </w:rPr>
            </w:pPr>
            <w:r w:rsidRPr="00161B44">
              <w:rPr>
                <w:rFonts w:ascii="Times New Roman" w:hAnsi="Times New Roman" w:cs="Times New Roman"/>
                <w:sz w:val="18"/>
                <w:szCs w:val="18"/>
              </w:rPr>
              <w:t xml:space="preserve">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w:t>
            </w:r>
            <w:r w:rsidRPr="00161B44">
              <w:rPr>
                <w:rFonts w:ascii="Times New Roman" w:hAnsi="Times New Roman" w:cs="Times New Roman"/>
                <w:sz w:val="18"/>
                <w:szCs w:val="18"/>
              </w:rPr>
              <w:lastRenderedPageBreak/>
              <w:t>период.</w:t>
            </w:r>
            <w:r w:rsidRPr="00161B44">
              <w:rPr>
                <w:rFonts w:ascii="Times New Roman" w:hAnsi="Times New Roman" w:cs="Times New Roman"/>
                <w:color w:val="000000" w:themeColor="text1"/>
                <w:sz w:val="18"/>
                <w:szCs w:val="24"/>
              </w:rPr>
              <w:t xml:space="preserve"> (</w:t>
            </w:r>
            <w:proofErr w:type="spellStart"/>
            <w:r w:rsidRPr="00161B44">
              <w:rPr>
                <w:rFonts w:ascii="Times New Roman" w:hAnsi="Times New Roman" w:cs="Times New Roman"/>
                <w:color w:val="000000" w:themeColor="text1"/>
                <w:sz w:val="18"/>
                <w:szCs w:val="24"/>
              </w:rPr>
              <w:t>Ddbsk</w:t>
            </w:r>
            <w:proofErr w:type="spellEnd"/>
            <w:r w:rsidRPr="00161B44">
              <w:rPr>
                <w:rFonts w:ascii="Times New Roman" w:hAnsi="Times New Roman" w:cs="Times New Roman"/>
                <w:color w:val="000000" w:themeColor="text1"/>
                <w:sz w:val="18"/>
                <w:szCs w:val="24"/>
              </w:rPr>
              <w:t>)</w:t>
            </w:r>
          </w:p>
        </w:tc>
        <w:tc>
          <w:tcPr>
            <w:tcW w:w="574" w:type="pct"/>
            <w:vAlign w:val="center"/>
          </w:tcPr>
          <w:p w14:paraId="76A2D9EF" w14:textId="77777777" w:rsidR="00583C43" w:rsidRPr="00161B44" w:rsidRDefault="00583C43" w:rsidP="009557FD">
            <w:pPr>
              <w:pStyle w:val="ConsPlusNormal"/>
              <w:jc w:val="center"/>
              <w:rPr>
                <w:rFonts w:ascii="Times New Roman" w:hAnsi="Times New Roman" w:cs="Times New Roman"/>
                <w:sz w:val="18"/>
                <w:szCs w:val="18"/>
              </w:rPr>
            </w:pPr>
            <w:r w:rsidRPr="00161B44">
              <w:rPr>
                <w:rFonts w:ascii="Times New Roman" w:hAnsi="Times New Roman" w:cs="Times New Roman"/>
                <w:sz w:val="18"/>
                <w:szCs w:val="18"/>
              </w:rPr>
              <w:lastRenderedPageBreak/>
              <w:t>Прирост показателя за период по отношению к показателю за предыдущий период</w:t>
            </w:r>
          </w:p>
        </w:tc>
        <w:tc>
          <w:tcPr>
            <w:tcW w:w="1078" w:type="pct"/>
            <w:vAlign w:val="center"/>
          </w:tcPr>
          <w:p w14:paraId="608F8AE7" w14:textId="17CC2E16" w:rsidR="00583C43" w:rsidRPr="00161B44" w:rsidRDefault="00583C43" w:rsidP="009557FD">
            <w:pPr>
              <w:pStyle w:val="ConsPlusNormal"/>
              <w:ind w:right="53"/>
              <w:jc w:val="center"/>
              <w:rPr>
                <w:rFonts w:ascii="Times New Roman" w:hAnsi="Times New Roman" w:cs="Times New Roman"/>
                <w:b/>
                <w:bCs/>
                <w:sz w:val="18"/>
                <w:szCs w:val="18"/>
              </w:rPr>
            </w:pPr>
            <w:r w:rsidRPr="00161B44">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161B44">
              <w:rPr>
                <w:rFonts w:ascii="Times New Roman" w:hAnsi="Times New Roman" w:cs="Times New Roman"/>
                <w:b/>
                <w:bCs/>
                <w:sz w:val="18"/>
                <w:szCs w:val="18"/>
              </w:rPr>
              <w:t>:</w:t>
            </w:r>
          </w:p>
          <w:p w14:paraId="7DD09B1A" w14:textId="77777777" w:rsidR="00583C43" w:rsidRPr="00161B44" w:rsidRDefault="00583C43" w:rsidP="009557FD">
            <w:pPr>
              <w:pStyle w:val="ConsPlusNormal"/>
              <w:ind w:right="53"/>
              <w:jc w:val="center"/>
              <w:rPr>
                <w:rFonts w:ascii="Times New Roman" w:hAnsi="Times New Roman" w:cs="Times New Roman"/>
                <w:sz w:val="18"/>
                <w:szCs w:val="18"/>
              </w:rPr>
            </w:pPr>
            <w:r w:rsidRPr="00161B44">
              <w:rPr>
                <w:rFonts w:ascii="Times New Roman" w:hAnsi="Times New Roman" w:cs="Times New Roman"/>
                <w:sz w:val="18"/>
                <w:szCs w:val="18"/>
              </w:rPr>
              <w:t>Прирост ≥ 3% - 6 баллов;</w:t>
            </w:r>
          </w:p>
          <w:p w14:paraId="46DB36D2" w14:textId="77777777" w:rsidR="00583C43" w:rsidRPr="00161B44" w:rsidRDefault="00583C43" w:rsidP="009557FD">
            <w:pPr>
              <w:pStyle w:val="ConsPlusNormal"/>
              <w:ind w:right="53"/>
              <w:jc w:val="center"/>
              <w:rPr>
                <w:rFonts w:ascii="Times New Roman" w:hAnsi="Times New Roman" w:cs="Times New Roman"/>
                <w:sz w:val="18"/>
                <w:szCs w:val="18"/>
              </w:rPr>
            </w:pPr>
            <w:r w:rsidRPr="00161B44">
              <w:rPr>
                <w:rFonts w:ascii="Times New Roman" w:hAnsi="Times New Roman" w:cs="Times New Roman"/>
                <w:sz w:val="18"/>
                <w:szCs w:val="18"/>
              </w:rPr>
              <w:t>Прирост ≥ 1% - 3 балла;</w:t>
            </w:r>
          </w:p>
          <w:p w14:paraId="62D2F239" w14:textId="77777777" w:rsidR="00583C43" w:rsidRPr="00161B44" w:rsidRDefault="00583C43" w:rsidP="009557FD">
            <w:pPr>
              <w:pStyle w:val="ConsPlusNormal"/>
              <w:ind w:right="53"/>
              <w:jc w:val="center"/>
              <w:rPr>
                <w:rFonts w:ascii="Times New Roman" w:hAnsi="Times New Roman" w:cs="Times New Roman"/>
                <w:sz w:val="18"/>
                <w:szCs w:val="18"/>
              </w:rPr>
            </w:pPr>
            <w:r w:rsidRPr="00161B44">
              <w:rPr>
                <w:rFonts w:ascii="Times New Roman" w:hAnsi="Times New Roman" w:cs="Times New Roman"/>
                <w:sz w:val="18"/>
                <w:szCs w:val="18"/>
              </w:rPr>
              <w:t xml:space="preserve">Прирост </w:t>
            </w:r>
            <w:proofErr w:type="gramStart"/>
            <w:r w:rsidRPr="00161B44">
              <w:rPr>
                <w:rFonts w:ascii="Times New Roman" w:hAnsi="Times New Roman" w:cs="Times New Roman"/>
                <w:sz w:val="18"/>
                <w:szCs w:val="18"/>
              </w:rPr>
              <w:t>&lt; 1</w:t>
            </w:r>
            <w:proofErr w:type="gramEnd"/>
            <w:r w:rsidRPr="00161B44">
              <w:rPr>
                <w:rFonts w:ascii="Times New Roman" w:hAnsi="Times New Roman" w:cs="Times New Roman"/>
                <w:sz w:val="18"/>
                <w:szCs w:val="18"/>
              </w:rPr>
              <w:t>% - 0 баллов.</w:t>
            </w:r>
          </w:p>
          <w:p w14:paraId="51A3700A" w14:textId="77777777" w:rsidR="00583C43" w:rsidRPr="00161B44" w:rsidRDefault="00583C43" w:rsidP="009557FD">
            <w:pPr>
              <w:pStyle w:val="ConsPlusNormal"/>
              <w:ind w:right="53"/>
              <w:jc w:val="center"/>
              <w:rPr>
                <w:rFonts w:ascii="Times New Roman" w:hAnsi="Times New Roman" w:cs="Times New Roman"/>
                <w:sz w:val="18"/>
                <w:szCs w:val="18"/>
              </w:rPr>
            </w:pPr>
          </w:p>
          <w:p w14:paraId="060E08BA" w14:textId="109B3C6C" w:rsidR="00583C43" w:rsidRPr="00161B44" w:rsidRDefault="00583C43" w:rsidP="009557FD">
            <w:pPr>
              <w:pStyle w:val="ConsPlusNormal"/>
              <w:ind w:right="53"/>
              <w:jc w:val="center"/>
              <w:rPr>
                <w:rFonts w:ascii="Times New Roman" w:hAnsi="Times New Roman" w:cs="Times New Roman"/>
                <w:b/>
                <w:bCs/>
                <w:sz w:val="18"/>
                <w:szCs w:val="18"/>
              </w:rPr>
            </w:pPr>
            <w:r w:rsidRPr="00161B44">
              <w:rPr>
                <w:rFonts w:ascii="Times New Roman" w:hAnsi="Times New Roman" w:cs="Times New Roman"/>
                <w:b/>
                <w:bCs/>
                <w:sz w:val="18"/>
                <w:szCs w:val="18"/>
              </w:rPr>
              <w:t xml:space="preserve">Для медицинских организаций, значение показателя равно или выше среднего по </w:t>
            </w:r>
            <w:r w:rsidR="005E3C49">
              <w:rPr>
                <w:rFonts w:ascii="Times New Roman" w:hAnsi="Times New Roman" w:cs="Times New Roman"/>
                <w:b/>
                <w:bCs/>
                <w:sz w:val="18"/>
                <w:szCs w:val="18"/>
              </w:rPr>
              <w:t>Республике Северная Осетия-Алания</w:t>
            </w:r>
            <w:r w:rsidRPr="00161B44">
              <w:rPr>
                <w:rFonts w:ascii="Times New Roman" w:hAnsi="Times New Roman" w:cs="Times New Roman"/>
                <w:b/>
                <w:bCs/>
                <w:sz w:val="18"/>
                <w:szCs w:val="18"/>
              </w:rPr>
              <w:t>:</w:t>
            </w:r>
          </w:p>
          <w:p w14:paraId="637179EC" w14:textId="77777777" w:rsidR="00583C43" w:rsidRPr="00161B44" w:rsidRDefault="00583C43" w:rsidP="009557FD">
            <w:pPr>
              <w:pStyle w:val="ConsPlusNormal"/>
              <w:jc w:val="center"/>
              <w:rPr>
                <w:rFonts w:ascii="Times New Roman" w:hAnsi="Times New Roman" w:cs="Times New Roman"/>
                <w:sz w:val="18"/>
                <w:szCs w:val="18"/>
              </w:rPr>
            </w:pPr>
            <w:r w:rsidRPr="00161B44">
              <w:rPr>
                <w:rFonts w:ascii="Times New Roman" w:hAnsi="Times New Roman" w:cs="Times New Roman"/>
                <w:sz w:val="18"/>
                <w:szCs w:val="18"/>
              </w:rPr>
              <w:lastRenderedPageBreak/>
              <w:t>При условии прироста по сравнению с предыдущим периодом или достижения максимально возможного значения показателя - 6 баллов;</w:t>
            </w:r>
          </w:p>
          <w:p w14:paraId="135F2EF9" w14:textId="77777777" w:rsidR="00583C43" w:rsidRPr="00161B44" w:rsidRDefault="00583C43" w:rsidP="009557FD">
            <w:pPr>
              <w:pStyle w:val="ConsPlusNormal"/>
              <w:jc w:val="center"/>
              <w:rPr>
                <w:rFonts w:ascii="Times New Roman" w:hAnsi="Times New Roman" w:cs="Times New Roman"/>
                <w:sz w:val="18"/>
                <w:szCs w:val="18"/>
              </w:rPr>
            </w:pPr>
            <w:r w:rsidRPr="00161B44">
              <w:rPr>
                <w:rFonts w:ascii="Times New Roman" w:hAnsi="Times New Roman" w:cs="Times New Roman"/>
                <w:sz w:val="18"/>
                <w:szCs w:val="18"/>
              </w:rPr>
              <w:t>В иных случаях - 3 балла.</w:t>
            </w:r>
          </w:p>
        </w:tc>
        <w:tc>
          <w:tcPr>
            <w:tcW w:w="195" w:type="pct"/>
            <w:vAlign w:val="center"/>
          </w:tcPr>
          <w:p w14:paraId="4599D0F0" w14:textId="77777777" w:rsidR="00583C43" w:rsidRPr="00161B44" w:rsidRDefault="00583C43" w:rsidP="009557FD">
            <w:pPr>
              <w:pStyle w:val="ConsPlusNormal"/>
              <w:jc w:val="center"/>
              <w:rPr>
                <w:rFonts w:ascii="Times New Roman" w:hAnsi="Times New Roman" w:cs="Times New Roman"/>
                <w:sz w:val="18"/>
                <w:szCs w:val="18"/>
              </w:rPr>
            </w:pPr>
            <w:r w:rsidRPr="00161B44">
              <w:rPr>
                <w:rFonts w:ascii="Times New Roman" w:hAnsi="Times New Roman" w:cs="Times New Roman"/>
                <w:color w:val="000000" w:themeColor="text1"/>
                <w:sz w:val="18"/>
                <w:szCs w:val="18"/>
              </w:rPr>
              <w:lastRenderedPageBreak/>
              <w:t>6</w:t>
            </w:r>
          </w:p>
        </w:tc>
        <w:tc>
          <w:tcPr>
            <w:tcW w:w="1060" w:type="pct"/>
            <w:gridSpan w:val="2"/>
          </w:tcPr>
          <w:p w14:paraId="38F14FCB" w14:textId="77777777" w:rsidR="00583C43" w:rsidRPr="00161B44" w:rsidRDefault="00583C43" w:rsidP="009557FD">
            <w:pPr>
              <w:spacing w:line="240" w:lineRule="auto"/>
              <w:ind w:firstLine="0"/>
              <w:jc w:val="center"/>
              <w:rPr>
                <w:rFonts w:eastAsia="Times New Roman"/>
                <w:color w:val="000000" w:themeColor="text1"/>
                <w:sz w:val="18"/>
              </w:rPr>
            </w:pPr>
            <m:oMathPara>
              <m:oMathParaPr>
                <m:jc m:val="center"/>
              </m:oMathParaPr>
              <m:oMath>
                <m:r>
                  <m:rPr>
                    <m:sty m:val="p"/>
                  </m:rPr>
                  <w:rPr>
                    <w:rFonts w:ascii="Cambria Math" w:eastAsia="Times New Roman" w:hAnsi="Cambria Math"/>
                    <w:color w:val="000000" w:themeColor="text1"/>
                    <w:sz w:val="18"/>
                  </w:rPr>
                  <m:t>Ddbsk</m:t>
                </m:r>
                <m:r>
                  <w:rPr>
                    <w:rFonts w:ascii="Cambria Math" w:eastAsia="Times New Roman" w:hAnsi="Cambria Math"/>
                    <w:color w:val="000000" w:themeColor="text1"/>
                    <w:sz w:val="18"/>
                    <w:vertAlign w:val="subscript"/>
                  </w:rPr>
                  <m:t xml:space="preserve"> </m:t>
                </m:r>
                <m:r>
                  <w:rPr>
                    <w:rFonts w:ascii="Cambria Math" w:eastAsia="Times New Roman" w:hAnsi="Cambria Math"/>
                    <w:color w:val="000000" w:themeColor="text1"/>
                    <w:sz w:val="18"/>
                  </w:rPr>
                  <m:t>=</m:t>
                </m:r>
                <m:f>
                  <m:fPr>
                    <m:ctrlPr>
                      <w:rPr>
                        <w:rFonts w:ascii="Cambria Math" w:eastAsia="Cambria Math" w:hAnsi="Cambria Math"/>
                        <w:i/>
                        <w:color w:val="000000" w:themeColor="text1"/>
                        <w:sz w:val="18"/>
                        <w:vertAlign w:val="subscript"/>
                      </w:rPr>
                    </m:ctrlPr>
                  </m:fPr>
                  <m:num>
                    <m:r>
                      <w:rPr>
                        <w:rFonts w:ascii="Cambria Math" w:eastAsia="Times New Roman" w:hAnsi="Cambria Math"/>
                        <w:color w:val="000000" w:themeColor="text1"/>
                        <w:sz w:val="18"/>
                      </w:rPr>
                      <m:t>Cdbsk</m:t>
                    </m:r>
                  </m:num>
                  <m:den>
                    <m:r>
                      <w:rPr>
                        <w:rFonts w:ascii="Cambria Math" w:eastAsia="Times New Roman" w:hAnsi="Cambria Math"/>
                        <w:color w:val="000000" w:themeColor="text1"/>
                        <w:sz w:val="18"/>
                      </w:rPr>
                      <m:t>Cpbsk</m:t>
                    </m:r>
                  </m:den>
                </m:f>
                <m:r>
                  <w:rPr>
                    <w:rFonts w:ascii="Cambria Math" w:eastAsia="Times New Roman" w:hAnsi="Cambria Math"/>
                    <w:color w:val="000000" w:themeColor="text1"/>
                    <w:sz w:val="18"/>
                  </w:rPr>
                  <m:t>×100,</m:t>
                </m:r>
              </m:oMath>
            </m:oMathPara>
          </w:p>
          <w:p w14:paraId="1C8EF8F6" w14:textId="77777777" w:rsidR="00583C43" w:rsidRPr="00161B44" w:rsidRDefault="00583C43" w:rsidP="009557FD">
            <w:pPr>
              <w:spacing w:line="240" w:lineRule="auto"/>
              <w:ind w:firstLine="0"/>
              <w:jc w:val="center"/>
              <w:rPr>
                <w:rFonts w:eastAsia="Times New Roman"/>
                <w:color w:val="000000" w:themeColor="text1"/>
                <w:sz w:val="18"/>
              </w:rPr>
            </w:pPr>
            <w:r w:rsidRPr="00161B44">
              <w:rPr>
                <w:rFonts w:eastAsia="Times New Roman"/>
                <w:color w:val="000000" w:themeColor="text1"/>
                <w:sz w:val="18"/>
              </w:rPr>
              <w:t>где:</w:t>
            </w:r>
          </w:p>
          <w:p w14:paraId="33F1C385" w14:textId="77777777" w:rsidR="00583C43" w:rsidRPr="00161B44" w:rsidRDefault="00583C43" w:rsidP="009557FD">
            <w:pPr>
              <w:widowControl w:val="0"/>
              <w:spacing w:line="240" w:lineRule="auto"/>
              <w:ind w:firstLine="0"/>
              <w:jc w:val="center"/>
              <w:rPr>
                <w:rFonts w:eastAsia="Times New Roman"/>
                <w:color w:val="000000" w:themeColor="text1"/>
                <w:sz w:val="18"/>
              </w:rPr>
            </w:pPr>
            <m:oMath>
              <m:r>
                <w:rPr>
                  <w:rFonts w:ascii="Cambria Math" w:eastAsia="Times New Roman" w:hAnsi="Cambria Math"/>
                  <w:color w:val="000000" w:themeColor="text1"/>
                  <w:sz w:val="18"/>
                </w:rPr>
                <m:t>Cdbsk</m:t>
              </m:r>
            </m:oMath>
            <w:r w:rsidRPr="00161B44">
              <w:rPr>
                <w:rFonts w:eastAsia="Times New Roman"/>
                <w:color w:val="000000" w:themeColor="text1"/>
                <w:sz w:val="18"/>
              </w:rPr>
              <w:t xml:space="preserve"> - число детей, в отношении которых установлено диспансерное наблюдение по поводу болезней системы кровообращения за период</w:t>
            </w:r>
          </w:p>
          <w:p w14:paraId="5CE68A19" w14:textId="77777777" w:rsidR="00583C43" w:rsidRPr="00161B44" w:rsidRDefault="00583C43" w:rsidP="009557FD">
            <w:pPr>
              <w:spacing w:line="240" w:lineRule="auto"/>
              <w:ind w:firstLine="0"/>
              <w:jc w:val="center"/>
              <w:rPr>
                <w:rFonts w:eastAsia="Times New Roman"/>
                <w:color w:val="000000" w:themeColor="text1"/>
                <w:sz w:val="18"/>
              </w:rPr>
            </w:pPr>
            <m:oMath>
              <m:r>
                <w:rPr>
                  <w:rFonts w:ascii="Cambria Math" w:eastAsia="Times New Roman" w:hAnsi="Cambria Math"/>
                  <w:color w:val="000000" w:themeColor="text1"/>
                  <w:sz w:val="18"/>
                </w:rPr>
                <m:t>Cpbsk</m:t>
              </m:r>
            </m:oMath>
            <w:r w:rsidRPr="00161B44">
              <w:rPr>
                <w:rFonts w:eastAsia="Times New Roman"/>
                <w:color w:val="000000" w:themeColor="text1"/>
                <w:sz w:val="18"/>
              </w:rPr>
              <w:t xml:space="preserve"> - общее число детей с впервые в жизни установленными диагнозами болезней системы кровообращения за период.</w:t>
            </w:r>
          </w:p>
          <w:p w14:paraId="134CD78C" w14:textId="77777777" w:rsidR="00583C43" w:rsidRPr="00161B44" w:rsidRDefault="00583C43" w:rsidP="009557FD">
            <w:pPr>
              <w:spacing w:line="240" w:lineRule="auto"/>
              <w:ind w:firstLine="0"/>
              <w:jc w:val="center"/>
              <w:rPr>
                <w:rFonts w:eastAsia="Times New Roman"/>
                <w:color w:val="000000" w:themeColor="text1"/>
                <w:sz w:val="18"/>
              </w:rPr>
            </w:pPr>
          </w:p>
          <w:p w14:paraId="05F5D002" w14:textId="77777777" w:rsidR="00583C43" w:rsidRPr="00161B44" w:rsidRDefault="00583C43" w:rsidP="009557FD">
            <w:pPr>
              <w:spacing w:line="240" w:lineRule="auto"/>
              <w:ind w:firstLine="0"/>
              <w:jc w:val="center"/>
              <w:rPr>
                <w:rFonts w:eastAsia="Times New Roman"/>
                <w:color w:val="000000" w:themeColor="text1"/>
                <w:sz w:val="18"/>
              </w:rPr>
            </w:pPr>
            <w:r w:rsidRPr="00161B44">
              <w:rPr>
                <w:rFonts w:eastAsia="Times New Roman"/>
                <w:b/>
                <w:color w:val="000000" w:themeColor="text1"/>
                <w:sz w:val="18"/>
              </w:rPr>
              <w:lastRenderedPageBreak/>
              <w:t xml:space="preserve">Коды МКБ: </w:t>
            </w:r>
            <w:r w:rsidRPr="00161B44">
              <w:rPr>
                <w:rFonts w:eastAsia="Times New Roman"/>
                <w:b/>
                <w:color w:val="000000" w:themeColor="text1"/>
                <w:sz w:val="18"/>
                <w:lang w:val="en-US"/>
              </w:rPr>
              <w:t>I</w:t>
            </w:r>
            <w:r w:rsidRPr="00161B44">
              <w:rPr>
                <w:rFonts w:eastAsia="Times New Roman"/>
                <w:b/>
                <w:color w:val="000000" w:themeColor="text1"/>
                <w:sz w:val="18"/>
              </w:rPr>
              <w:t>00-</w:t>
            </w:r>
            <w:r w:rsidRPr="00161B44">
              <w:rPr>
                <w:rFonts w:eastAsia="Times New Roman"/>
                <w:b/>
                <w:color w:val="000000" w:themeColor="text1"/>
                <w:sz w:val="18"/>
                <w:lang w:val="en-US"/>
              </w:rPr>
              <w:t>I</w:t>
            </w:r>
            <w:r w:rsidRPr="00161B44">
              <w:rPr>
                <w:rFonts w:eastAsia="Times New Roman"/>
                <w:b/>
                <w:color w:val="000000" w:themeColor="text1"/>
                <w:sz w:val="18"/>
              </w:rPr>
              <w:t>99</w:t>
            </w:r>
            <w:r w:rsidRPr="00161B44">
              <w:rPr>
                <w:rFonts w:eastAsia="Times New Roman"/>
                <w:color w:val="000000" w:themeColor="text1"/>
                <w:sz w:val="18"/>
              </w:rPr>
              <w:t xml:space="preserve"> – Болезни системы кровообращения.</w:t>
            </w:r>
          </w:p>
          <w:p w14:paraId="42398E67" w14:textId="77777777" w:rsidR="00583C43" w:rsidRPr="00161B44" w:rsidRDefault="00583C43" w:rsidP="009557FD">
            <w:pPr>
              <w:pStyle w:val="ConsPlusNormal"/>
              <w:jc w:val="center"/>
              <w:rPr>
                <w:rFonts w:ascii="Times New Roman" w:hAnsi="Times New Roman" w:cs="Times New Roman"/>
                <w:sz w:val="18"/>
                <w:szCs w:val="18"/>
              </w:rPr>
            </w:pPr>
            <w:r w:rsidRPr="00161B44">
              <w:rPr>
                <w:rFonts w:ascii="Times New Roman" w:hAnsi="Times New Roman" w:cs="Times New Roman"/>
                <w:b/>
                <w:sz w:val="18"/>
                <w:szCs w:val="18"/>
              </w:rPr>
              <w:t>Q20 - Q28</w:t>
            </w:r>
            <w:r w:rsidRPr="00161B44">
              <w:rPr>
                <w:rFonts w:ascii="Times New Roman" w:hAnsi="Times New Roman" w:cs="Times New Roman"/>
                <w:sz w:val="18"/>
                <w:szCs w:val="18"/>
              </w:rPr>
              <w:t xml:space="preserve"> – Врожденные аномалии </w:t>
            </w:r>
            <w:r>
              <w:rPr>
                <w:rFonts w:ascii="Times New Roman" w:hAnsi="Times New Roman" w:cs="Times New Roman"/>
                <w:sz w:val="18"/>
                <w:szCs w:val="18"/>
              </w:rPr>
              <w:t>[пороки развития]</w:t>
            </w:r>
            <w:r w:rsidRPr="00161B44">
              <w:rPr>
                <w:rFonts w:ascii="Times New Roman" w:hAnsi="Times New Roman" w:cs="Times New Roman"/>
                <w:sz w:val="18"/>
                <w:szCs w:val="18"/>
              </w:rPr>
              <w:t xml:space="preserve"> системы кровообращения</w:t>
            </w:r>
          </w:p>
        </w:tc>
        <w:tc>
          <w:tcPr>
            <w:tcW w:w="334" w:type="pct"/>
            <w:vAlign w:val="center"/>
          </w:tcPr>
          <w:p w14:paraId="3518EFAB" w14:textId="77777777" w:rsidR="00583C43" w:rsidRPr="00161B44" w:rsidRDefault="00583C43" w:rsidP="009557FD">
            <w:pPr>
              <w:pStyle w:val="ConsPlusNormal"/>
              <w:jc w:val="center"/>
              <w:rPr>
                <w:rFonts w:ascii="Times New Roman" w:hAnsi="Times New Roman" w:cs="Times New Roman"/>
                <w:sz w:val="18"/>
                <w:szCs w:val="18"/>
              </w:rPr>
            </w:pPr>
            <w:r w:rsidRPr="00161B44">
              <w:rPr>
                <w:rFonts w:ascii="Times New Roman" w:hAnsi="Times New Roman" w:cs="Times New Roman"/>
                <w:color w:val="000000" w:themeColor="text1"/>
                <w:sz w:val="18"/>
              </w:rPr>
              <w:lastRenderedPageBreak/>
              <w:t>Процент</w:t>
            </w:r>
          </w:p>
        </w:tc>
        <w:tc>
          <w:tcPr>
            <w:tcW w:w="676" w:type="pct"/>
          </w:tcPr>
          <w:p w14:paraId="18AF3C54" w14:textId="77777777" w:rsidR="00583C43" w:rsidRPr="00161B44" w:rsidRDefault="00583C43" w:rsidP="009557FD">
            <w:pPr>
              <w:spacing w:line="240" w:lineRule="auto"/>
              <w:ind w:firstLine="0"/>
              <w:jc w:val="center"/>
              <w:rPr>
                <w:rFonts w:eastAsia="Times New Roman"/>
                <w:color w:val="000000" w:themeColor="text1"/>
                <w:sz w:val="18"/>
              </w:rPr>
            </w:pPr>
            <w:r w:rsidRPr="00161B44">
              <w:rPr>
                <w:rFonts w:eastAsia="Times New Roman"/>
                <w:color w:val="000000" w:themeColor="text1"/>
                <w:sz w:val="18"/>
              </w:rPr>
              <w:t>Источником информации являются реестры, оказанной медицинской помощи застрахованным лицам.</w:t>
            </w:r>
          </w:p>
          <w:p w14:paraId="15AA27C1" w14:textId="77777777" w:rsidR="00583C43" w:rsidRPr="00161B44" w:rsidRDefault="00583C43" w:rsidP="009557FD">
            <w:pPr>
              <w:spacing w:line="240" w:lineRule="auto"/>
              <w:ind w:firstLine="0"/>
              <w:jc w:val="center"/>
              <w:rPr>
                <w:rFonts w:eastAsia="Times New Roman"/>
                <w:color w:val="000000" w:themeColor="text1"/>
                <w:sz w:val="18"/>
              </w:rPr>
            </w:pPr>
            <w:r w:rsidRPr="00161B44">
              <w:rPr>
                <w:rFonts w:eastAsia="Times New Roman"/>
                <w:color w:val="000000" w:themeColor="text1"/>
                <w:sz w:val="18"/>
              </w:rPr>
              <w:t xml:space="preserve">Отбор информации для расчета показателей осуществляется по полям реестра </w:t>
            </w:r>
            <w:r w:rsidRPr="00161B44">
              <w:rPr>
                <w:sz w:val="18"/>
                <w:szCs w:val="18"/>
              </w:rPr>
              <w:t xml:space="preserve">формата Д1 «Файл со сведениями об оказанной медицинской помощи за </w:t>
            </w:r>
            <w:r w:rsidRPr="00161B44">
              <w:rPr>
                <w:sz w:val="18"/>
                <w:szCs w:val="18"/>
              </w:rPr>
              <w:lastRenderedPageBreak/>
              <w:t>период, кроме ВМП, диспансеризации, профилактических медицинских осмотров, медицинской помощи при подозрении на ЗНО»</w:t>
            </w:r>
            <w:r w:rsidRPr="00161B44">
              <w:rPr>
                <w:rFonts w:eastAsia="Times New Roman"/>
                <w:color w:val="000000" w:themeColor="text1"/>
                <w:sz w:val="18"/>
              </w:rPr>
              <w:t>:</w:t>
            </w:r>
          </w:p>
          <w:p w14:paraId="3BC3C44C" w14:textId="77777777" w:rsidR="00583C43" w:rsidRPr="00161B44" w:rsidRDefault="00583C43" w:rsidP="009557FD">
            <w:pPr>
              <w:spacing w:line="240" w:lineRule="auto"/>
              <w:ind w:firstLine="0"/>
              <w:jc w:val="center"/>
              <w:rPr>
                <w:rFonts w:eastAsia="Times New Roman"/>
                <w:color w:val="000000" w:themeColor="text1"/>
                <w:sz w:val="18"/>
              </w:rPr>
            </w:pPr>
            <w:r w:rsidRPr="00161B44">
              <w:rPr>
                <w:rFonts w:eastAsia="Times New Roman"/>
                <w:color w:val="000000" w:themeColor="text1"/>
                <w:sz w:val="18"/>
              </w:rPr>
              <w:t>-дата рождения;</w:t>
            </w:r>
          </w:p>
          <w:p w14:paraId="604E5F64" w14:textId="77777777" w:rsidR="00583C43" w:rsidRPr="00161B44" w:rsidRDefault="00583C43" w:rsidP="009557FD">
            <w:pPr>
              <w:spacing w:line="240" w:lineRule="auto"/>
              <w:ind w:firstLine="0"/>
              <w:jc w:val="center"/>
              <w:rPr>
                <w:rFonts w:eastAsia="Times New Roman"/>
                <w:color w:val="000000" w:themeColor="text1"/>
                <w:sz w:val="18"/>
              </w:rPr>
            </w:pPr>
            <w:r w:rsidRPr="00161B44">
              <w:rPr>
                <w:rFonts w:eastAsia="Times New Roman"/>
                <w:color w:val="000000" w:themeColor="text1"/>
                <w:sz w:val="18"/>
              </w:rPr>
              <w:t>-дата окончания лечения;</w:t>
            </w:r>
          </w:p>
          <w:p w14:paraId="39AE599E" w14:textId="77777777" w:rsidR="00583C43" w:rsidRPr="00161B44" w:rsidRDefault="00583C43" w:rsidP="009557FD">
            <w:pPr>
              <w:spacing w:line="240" w:lineRule="auto"/>
              <w:ind w:firstLine="0"/>
              <w:jc w:val="center"/>
              <w:rPr>
                <w:rFonts w:eastAsia="Times New Roman"/>
                <w:color w:val="000000" w:themeColor="text1"/>
                <w:sz w:val="18"/>
              </w:rPr>
            </w:pPr>
            <w:r w:rsidRPr="00161B44">
              <w:rPr>
                <w:rFonts w:eastAsia="Times New Roman"/>
                <w:color w:val="000000" w:themeColor="text1"/>
                <w:sz w:val="18"/>
              </w:rPr>
              <w:t>-диагноз основной;</w:t>
            </w:r>
          </w:p>
          <w:p w14:paraId="70B0D784" w14:textId="77777777" w:rsidR="00583C43" w:rsidRPr="00161B44" w:rsidRDefault="00583C43" w:rsidP="009557FD">
            <w:pPr>
              <w:spacing w:line="240" w:lineRule="auto"/>
              <w:ind w:firstLine="0"/>
              <w:jc w:val="center"/>
              <w:rPr>
                <w:rFonts w:eastAsia="Times New Roman"/>
                <w:color w:val="000000" w:themeColor="text1"/>
                <w:sz w:val="18"/>
              </w:rPr>
            </w:pPr>
            <w:r w:rsidRPr="00161B44">
              <w:rPr>
                <w:rFonts w:eastAsia="Times New Roman"/>
                <w:color w:val="000000" w:themeColor="text1"/>
                <w:sz w:val="18"/>
              </w:rPr>
              <w:t>-впервые выявлено (основной);</w:t>
            </w:r>
          </w:p>
          <w:p w14:paraId="4B48C9FB" w14:textId="77777777" w:rsidR="00583C43" w:rsidRPr="00161B44" w:rsidRDefault="00583C43" w:rsidP="009557FD">
            <w:pPr>
              <w:spacing w:line="240" w:lineRule="auto"/>
              <w:ind w:firstLine="0"/>
              <w:jc w:val="center"/>
              <w:rPr>
                <w:rFonts w:eastAsia="Times New Roman"/>
                <w:color w:val="000000" w:themeColor="text1"/>
                <w:sz w:val="18"/>
              </w:rPr>
            </w:pPr>
            <w:r w:rsidRPr="00161B44">
              <w:rPr>
                <w:rFonts w:eastAsia="Times New Roman"/>
                <w:color w:val="000000" w:themeColor="text1"/>
                <w:sz w:val="18"/>
              </w:rPr>
              <w:t>-характер заболевания;</w:t>
            </w:r>
          </w:p>
          <w:p w14:paraId="427972BB" w14:textId="77777777" w:rsidR="00583C43" w:rsidRPr="00161B44" w:rsidRDefault="00583C43" w:rsidP="009557FD">
            <w:pPr>
              <w:pStyle w:val="ConsPlusNormal"/>
              <w:jc w:val="center"/>
              <w:rPr>
                <w:rFonts w:ascii="Times New Roman" w:hAnsi="Times New Roman" w:cs="Times New Roman"/>
                <w:sz w:val="18"/>
                <w:szCs w:val="18"/>
              </w:rPr>
            </w:pPr>
            <w:r w:rsidRPr="00161B44">
              <w:rPr>
                <w:rFonts w:ascii="Times New Roman" w:hAnsi="Times New Roman" w:cs="Times New Roman"/>
                <w:color w:val="000000" w:themeColor="text1"/>
                <w:sz w:val="18"/>
              </w:rPr>
              <w:t>-цель посещения.</w:t>
            </w:r>
          </w:p>
        </w:tc>
      </w:tr>
      <w:tr w:rsidR="00583C43" w:rsidRPr="006E3E43" w14:paraId="5A30FB1B" w14:textId="77777777" w:rsidTr="009557FD">
        <w:trPr>
          <w:trHeight w:val="13"/>
        </w:trPr>
        <w:tc>
          <w:tcPr>
            <w:tcW w:w="121" w:type="pct"/>
            <w:vAlign w:val="center"/>
          </w:tcPr>
          <w:p w14:paraId="74261124" w14:textId="77777777" w:rsidR="00583C43" w:rsidRPr="006E3E43" w:rsidRDefault="00583C43" w:rsidP="009557FD">
            <w:pPr>
              <w:pStyle w:val="ConsPlusNormal"/>
              <w:jc w:val="center"/>
              <w:rPr>
                <w:rFonts w:ascii="Times New Roman" w:hAnsi="Times New Roman" w:cs="Times New Roman"/>
                <w:sz w:val="18"/>
                <w:szCs w:val="18"/>
              </w:rPr>
            </w:pPr>
            <w:r w:rsidRPr="006E3E43">
              <w:rPr>
                <w:rFonts w:ascii="Times New Roman" w:hAnsi="Times New Roman" w:cs="Times New Roman"/>
                <w:sz w:val="18"/>
                <w:szCs w:val="18"/>
              </w:rPr>
              <w:lastRenderedPageBreak/>
              <w:t>22</w:t>
            </w:r>
          </w:p>
        </w:tc>
        <w:tc>
          <w:tcPr>
            <w:tcW w:w="279" w:type="pct"/>
            <w:vAlign w:val="center"/>
          </w:tcPr>
          <w:p w14:paraId="736C7E92" w14:textId="77777777" w:rsidR="00583C43" w:rsidRPr="006E3E43" w:rsidRDefault="00583C43" w:rsidP="009557FD">
            <w:pPr>
              <w:pStyle w:val="ConsPlusNormal"/>
              <w:jc w:val="center"/>
              <w:rPr>
                <w:rFonts w:ascii="Times New Roman" w:hAnsi="Times New Roman" w:cs="Times New Roman"/>
                <w:sz w:val="18"/>
                <w:szCs w:val="18"/>
              </w:rPr>
            </w:pPr>
            <w:r w:rsidRPr="006E3E43">
              <w:rPr>
                <w:rFonts w:ascii="Times New Roman" w:hAnsi="Times New Roman" w:cs="Times New Roman"/>
                <w:sz w:val="18"/>
                <w:szCs w:val="18"/>
              </w:rPr>
              <w:t>20</w:t>
            </w:r>
          </w:p>
        </w:tc>
        <w:tc>
          <w:tcPr>
            <w:tcW w:w="682" w:type="pct"/>
            <w:vAlign w:val="center"/>
          </w:tcPr>
          <w:p w14:paraId="2440A7D8" w14:textId="77777777" w:rsidR="00583C43" w:rsidRPr="006E3E43" w:rsidRDefault="00583C43" w:rsidP="009557FD">
            <w:pPr>
              <w:pStyle w:val="ConsPlusNormal"/>
              <w:jc w:val="center"/>
              <w:rPr>
                <w:rFonts w:ascii="Times New Roman" w:hAnsi="Times New Roman" w:cs="Times New Roman"/>
                <w:sz w:val="18"/>
                <w:szCs w:val="18"/>
              </w:rPr>
            </w:pPr>
            <w:r w:rsidRPr="006E3E43">
              <w:rPr>
                <w:rFonts w:ascii="Times New Roman" w:hAnsi="Times New Roman" w:cs="Times New Roman"/>
                <w:sz w:val="18"/>
                <w:szCs w:val="18"/>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r w:rsidRPr="006E3E43">
              <w:rPr>
                <w:rFonts w:ascii="Times New Roman" w:hAnsi="Times New Roman" w:cs="Times New Roman"/>
                <w:color w:val="000000" w:themeColor="text1"/>
                <w:sz w:val="18"/>
                <w:szCs w:val="24"/>
              </w:rPr>
              <w:t xml:space="preserve"> (</w:t>
            </w:r>
            <w:proofErr w:type="spellStart"/>
            <w:r w:rsidRPr="006E3E43">
              <w:rPr>
                <w:rFonts w:ascii="Times New Roman" w:hAnsi="Times New Roman" w:cs="Times New Roman"/>
                <w:color w:val="000000" w:themeColor="text1"/>
                <w:sz w:val="18"/>
                <w:szCs w:val="24"/>
              </w:rPr>
              <w:t>Ddbes</w:t>
            </w:r>
            <w:proofErr w:type="spellEnd"/>
            <w:r w:rsidRPr="006E3E43">
              <w:rPr>
                <w:rFonts w:ascii="Times New Roman" w:hAnsi="Times New Roman" w:cs="Times New Roman"/>
                <w:color w:val="000000" w:themeColor="text1"/>
                <w:sz w:val="18"/>
                <w:szCs w:val="24"/>
              </w:rPr>
              <w:t>)</w:t>
            </w:r>
          </w:p>
        </w:tc>
        <w:tc>
          <w:tcPr>
            <w:tcW w:w="574" w:type="pct"/>
            <w:vAlign w:val="center"/>
          </w:tcPr>
          <w:p w14:paraId="5F73C63C" w14:textId="77777777" w:rsidR="00583C43" w:rsidRPr="006E3E43" w:rsidRDefault="00583C43" w:rsidP="009557FD">
            <w:pPr>
              <w:pStyle w:val="ConsPlusNormal"/>
              <w:jc w:val="center"/>
              <w:rPr>
                <w:rFonts w:ascii="Times New Roman" w:hAnsi="Times New Roman" w:cs="Times New Roman"/>
                <w:sz w:val="18"/>
                <w:szCs w:val="18"/>
              </w:rPr>
            </w:pPr>
            <w:r w:rsidRPr="006E3E43">
              <w:rPr>
                <w:rFonts w:ascii="Times New Roman" w:hAnsi="Times New Roman" w:cs="Times New Roman"/>
                <w:sz w:val="18"/>
                <w:szCs w:val="18"/>
              </w:rPr>
              <w:t>Прирост показателя за период по отношению к показателю за предыдущий период</w:t>
            </w:r>
          </w:p>
        </w:tc>
        <w:tc>
          <w:tcPr>
            <w:tcW w:w="1078" w:type="pct"/>
            <w:vAlign w:val="center"/>
          </w:tcPr>
          <w:p w14:paraId="7788D18C" w14:textId="2851C2ED" w:rsidR="00583C43" w:rsidRPr="006E3E43" w:rsidRDefault="00583C43" w:rsidP="009557FD">
            <w:pPr>
              <w:pStyle w:val="ConsPlusNormal"/>
              <w:ind w:right="53"/>
              <w:jc w:val="center"/>
              <w:rPr>
                <w:rFonts w:ascii="Times New Roman" w:hAnsi="Times New Roman" w:cs="Times New Roman"/>
                <w:b/>
                <w:bCs/>
                <w:sz w:val="18"/>
                <w:szCs w:val="18"/>
              </w:rPr>
            </w:pPr>
            <w:r w:rsidRPr="006E3E43">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6E3E43">
              <w:rPr>
                <w:rFonts w:ascii="Times New Roman" w:hAnsi="Times New Roman" w:cs="Times New Roman"/>
                <w:b/>
                <w:bCs/>
                <w:sz w:val="18"/>
                <w:szCs w:val="18"/>
              </w:rPr>
              <w:t>:</w:t>
            </w:r>
          </w:p>
          <w:p w14:paraId="56DBDB53" w14:textId="77777777" w:rsidR="00583C43" w:rsidRPr="006E3E43" w:rsidRDefault="00583C43" w:rsidP="009557FD">
            <w:pPr>
              <w:pStyle w:val="ConsPlusNormal"/>
              <w:ind w:right="53"/>
              <w:jc w:val="center"/>
              <w:rPr>
                <w:rFonts w:ascii="Times New Roman" w:hAnsi="Times New Roman" w:cs="Times New Roman"/>
                <w:sz w:val="18"/>
                <w:szCs w:val="18"/>
              </w:rPr>
            </w:pPr>
            <w:r w:rsidRPr="006E3E43">
              <w:rPr>
                <w:rFonts w:ascii="Times New Roman" w:hAnsi="Times New Roman" w:cs="Times New Roman"/>
                <w:sz w:val="18"/>
                <w:szCs w:val="18"/>
              </w:rPr>
              <w:t>Прирост ≥ 3% - 6 баллов;</w:t>
            </w:r>
          </w:p>
          <w:p w14:paraId="4B79D58B" w14:textId="77777777" w:rsidR="00583C43" w:rsidRPr="006E3E43" w:rsidRDefault="00583C43" w:rsidP="009557FD">
            <w:pPr>
              <w:pStyle w:val="ConsPlusNormal"/>
              <w:ind w:right="53"/>
              <w:jc w:val="center"/>
              <w:rPr>
                <w:rFonts w:ascii="Times New Roman" w:hAnsi="Times New Roman" w:cs="Times New Roman"/>
                <w:sz w:val="18"/>
                <w:szCs w:val="18"/>
              </w:rPr>
            </w:pPr>
            <w:r w:rsidRPr="006E3E43">
              <w:rPr>
                <w:rFonts w:ascii="Times New Roman" w:hAnsi="Times New Roman" w:cs="Times New Roman"/>
                <w:sz w:val="18"/>
                <w:szCs w:val="18"/>
              </w:rPr>
              <w:t>Прирост ≥ 1% - 3 балла;</w:t>
            </w:r>
          </w:p>
          <w:p w14:paraId="1C021FE6" w14:textId="77777777" w:rsidR="00583C43" w:rsidRPr="006E3E43" w:rsidRDefault="00583C43" w:rsidP="009557FD">
            <w:pPr>
              <w:pStyle w:val="ConsPlusNormal"/>
              <w:ind w:right="53"/>
              <w:jc w:val="center"/>
              <w:rPr>
                <w:rFonts w:ascii="Times New Roman" w:hAnsi="Times New Roman" w:cs="Times New Roman"/>
                <w:sz w:val="18"/>
                <w:szCs w:val="18"/>
              </w:rPr>
            </w:pPr>
            <w:r w:rsidRPr="006E3E43">
              <w:rPr>
                <w:rFonts w:ascii="Times New Roman" w:hAnsi="Times New Roman" w:cs="Times New Roman"/>
                <w:sz w:val="18"/>
                <w:szCs w:val="18"/>
              </w:rPr>
              <w:t xml:space="preserve">Прирост </w:t>
            </w:r>
            <w:proofErr w:type="gramStart"/>
            <w:r w:rsidRPr="006E3E43">
              <w:rPr>
                <w:rFonts w:ascii="Times New Roman" w:hAnsi="Times New Roman" w:cs="Times New Roman"/>
                <w:sz w:val="18"/>
                <w:szCs w:val="18"/>
              </w:rPr>
              <w:t>&lt; 1</w:t>
            </w:r>
            <w:proofErr w:type="gramEnd"/>
            <w:r w:rsidRPr="006E3E43">
              <w:rPr>
                <w:rFonts w:ascii="Times New Roman" w:hAnsi="Times New Roman" w:cs="Times New Roman"/>
                <w:sz w:val="18"/>
                <w:szCs w:val="18"/>
              </w:rPr>
              <w:t>% - 0 баллов.</w:t>
            </w:r>
          </w:p>
          <w:p w14:paraId="188E6B56" w14:textId="77777777" w:rsidR="00583C43" w:rsidRPr="006E3E43" w:rsidRDefault="00583C43" w:rsidP="009557FD">
            <w:pPr>
              <w:pStyle w:val="ConsPlusNormal"/>
              <w:ind w:right="53"/>
              <w:jc w:val="center"/>
              <w:rPr>
                <w:rFonts w:ascii="Times New Roman" w:hAnsi="Times New Roman" w:cs="Times New Roman"/>
                <w:sz w:val="18"/>
                <w:szCs w:val="18"/>
              </w:rPr>
            </w:pPr>
          </w:p>
          <w:p w14:paraId="2AB87F3C" w14:textId="6BC8262F" w:rsidR="00583C43" w:rsidRPr="006E3E43" w:rsidRDefault="00583C43" w:rsidP="009557FD">
            <w:pPr>
              <w:pStyle w:val="ConsPlusNormal"/>
              <w:ind w:right="53"/>
              <w:jc w:val="center"/>
              <w:rPr>
                <w:rFonts w:ascii="Times New Roman" w:hAnsi="Times New Roman" w:cs="Times New Roman"/>
                <w:b/>
                <w:bCs/>
                <w:sz w:val="18"/>
                <w:szCs w:val="18"/>
              </w:rPr>
            </w:pPr>
            <w:r w:rsidRPr="006E3E43">
              <w:rPr>
                <w:rFonts w:ascii="Times New Roman" w:hAnsi="Times New Roman" w:cs="Times New Roman"/>
                <w:b/>
                <w:bCs/>
                <w:sz w:val="18"/>
                <w:szCs w:val="18"/>
              </w:rPr>
              <w:t xml:space="preserve">Для медицинских организаций, значение показателя равно или выше среднего по </w:t>
            </w:r>
            <w:r w:rsidR="005E3C49">
              <w:rPr>
                <w:rFonts w:ascii="Times New Roman" w:hAnsi="Times New Roman" w:cs="Times New Roman"/>
                <w:b/>
                <w:bCs/>
                <w:sz w:val="18"/>
                <w:szCs w:val="18"/>
              </w:rPr>
              <w:t>Республике Северная Осетия-Алания</w:t>
            </w:r>
            <w:r w:rsidRPr="006E3E43">
              <w:rPr>
                <w:rFonts w:ascii="Times New Roman" w:hAnsi="Times New Roman" w:cs="Times New Roman"/>
                <w:b/>
                <w:bCs/>
                <w:sz w:val="18"/>
                <w:szCs w:val="18"/>
              </w:rPr>
              <w:t>:</w:t>
            </w:r>
          </w:p>
          <w:p w14:paraId="02F5F518" w14:textId="77777777" w:rsidR="00583C43" w:rsidRPr="006E3E43" w:rsidRDefault="00583C43" w:rsidP="009557FD">
            <w:pPr>
              <w:pStyle w:val="ConsPlusNormal"/>
              <w:jc w:val="center"/>
              <w:rPr>
                <w:rFonts w:ascii="Times New Roman" w:hAnsi="Times New Roman" w:cs="Times New Roman"/>
                <w:sz w:val="18"/>
                <w:szCs w:val="18"/>
              </w:rPr>
            </w:pPr>
            <w:r w:rsidRPr="006E3E43">
              <w:rPr>
                <w:rFonts w:ascii="Times New Roman" w:hAnsi="Times New Roman" w:cs="Times New Roman"/>
                <w:sz w:val="18"/>
                <w:szCs w:val="18"/>
              </w:rPr>
              <w:t>При условии прироста по сравнению с предыдущим периодом или достижения максимально возможного значения показателя - 6 баллов;</w:t>
            </w:r>
          </w:p>
          <w:p w14:paraId="30C85A75" w14:textId="77777777" w:rsidR="00583C43" w:rsidRPr="006E3E43" w:rsidRDefault="00583C43" w:rsidP="009557FD">
            <w:pPr>
              <w:pStyle w:val="ConsPlusNormal"/>
              <w:jc w:val="center"/>
              <w:rPr>
                <w:rFonts w:ascii="Times New Roman" w:hAnsi="Times New Roman" w:cs="Times New Roman"/>
                <w:sz w:val="18"/>
                <w:szCs w:val="18"/>
              </w:rPr>
            </w:pPr>
            <w:r w:rsidRPr="006E3E43">
              <w:rPr>
                <w:rFonts w:ascii="Times New Roman" w:hAnsi="Times New Roman" w:cs="Times New Roman"/>
                <w:sz w:val="18"/>
                <w:szCs w:val="18"/>
              </w:rPr>
              <w:t>В иных случаях - 3 балла.</w:t>
            </w:r>
          </w:p>
        </w:tc>
        <w:tc>
          <w:tcPr>
            <w:tcW w:w="195" w:type="pct"/>
            <w:vAlign w:val="center"/>
          </w:tcPr>
          <w:p w14:paraId="114311F3" w14:textId="77777777" w:rsidR="00583C43" w:rsidRPr="006E3E43" w:rsidRDefault="00583C43" w:rsidP="009557FD">
            <w:pPr>
              <w:pStyle w:val="ConsPlusNormal"/>
              <w:jc w:val="center"/>
              <w:rPr>
                <w:rFonts w:ascii="Times New Roman" w:hAnsi="Times New Roman" w:cs="Times New Roman"/>
                <w:sz w:val="18"/>
                <w:szCs w:val="18"/>
              </w:rPr>
            </w:pPr>
            <w:r w:rsidRPr="006E3E43">
              <w:rPr>
                <w:rFonts w:ascii="Times New Roman" w:hAnsi="Times New Roman" w:cs="Times New Roman"/>
                <w:color w:val="000000" w:themeColor="text1"/>
                <w:sz w:val="18"/>
                <w:szCs w:val="18"/>
              </w:rPr>
              <w:t>6</w:t>
            </w:r>
          </w:p>
        </w:tc>
        <w:tc>
          <w:tcPr>
            <w:tcW w:w="1060" w:type="pct"/>
            <w:gridSpan w:val="2"/>
          </w:tcPr>
          <w:p w14:paraId="551460C8" w14:textId="77777777" w:rsidR="00583C43" w:rsidRPr="006E3E43" w:rsidRDefault="00583C43" w:rsidP="009557FD">
            <w:pPr>
              <w:spacing w:line="240" w:lineRule="auto"/>
              <w:ind w:firstLine="0"/>
              <w:jc w:val="center"/>
              <w:rPr>
                <w:rFonts w:eastAsia="Times New Roman"/>
                <w:color w:val="000000" w:themeColor="text1"/>
                <w:sz w:val="18"/>
              </w:rPr>
            </w:pPr>
            <m:oMathPara>
              <m:oMath>
                <m:r>
                  <m:rPr>
                    <m:sty m:val="p"/>
                  </m:rPr>
                  <w:rPr>
                    <w:rFonts w:ascii="Cambria Math" w:eastAsia="Times New Roman" w:hAnsi="Cambria Math"/>
                    <w:color w:val="000000" w:themeColor="text1"/>
                    <w:sz w:val="18"/>
                  </w:rPr>
                  <m:t>Ddbes</m:t>
                </m:r>
                <m:r>
                  <w:rPr>
                    <w:rFonts w:ascii="Cambria Math" w:eastAsia="Times New Roman" w:hAnsi="Cambria Math"/>
                    <w:color w:val="000000" w:themeColor="text1"/>
                    <w:sz w:val="18"/>
                    <w:vertAlign w:val="subscript"/>
                  </w:rPr>
                  <m:t xml:space="preserve"> </m:t>
                </m:r>
                <m:r>
                  <w:rPr>
                    <w:rFonts w:ascii="Cambria Math" w:eastAsia="Times New Roman" w:hAnsi="Cambria Math"/>
                    <w:color w:val="000000" w:themeColor="text1"/>
                    <w:sz w:val="18"/>
                  </w:rPr>
                  <m:t>=</m:t>
                </m:r>
                <m:f>
                  <m:fPr>
                    <m:ctrlPr>
                      <w:rPr>
                        <w:rFonts w:ascii="Cambria Math" w:eastAsia="Cambria Math" w:hAnsi="Cambria Math"/>
                        <w:i/>
                        <w:color w:val="000000" w:themeColor="text1"/>
                        <w:sz w:val="18"/>
                        <w:vertAlign w:val="subscript"/>
                      </w:rPr>
                    </m:ctrlPr>
                  </m:fPr>
                  <m:num>
                    <m:r>
                      <w:rPr>
                        <w:rFonts w:ascii="Cambria Math" w:eastAsia="Times New Roman" w:hAnsi="Cambria Math"/>
                        <w:color w:val="000000" w:themeColor="text1"/>
                        <w:sz w:val="18"/>
                      </w:rPr>
                      <m:t>Cdbes</m:t>
                    </m:r>
                  </m:num>
                  <m:den>
                    <m:r>
                      <w:rPr>
                        <w:rFonts w:ascii="Cambria Math" w:eastAsia="Times New Roman" w:hAnsi="Cambria Math"/>
                        <w:color w:val="000000" w:themeColor="text1"/>
                        <w:sz w:val="18"/>
                      </w:rPr>
                      <m:t>Cpbes</m:t>
                    </m:r>
                  </m:den>
                </m:f>
                <m:r>
                  <w:rPr>
                    <w:rFonts w:ascii="Cambria Math" w:eastAsia="Times New Roman" w:hAnsi="Cambria Math"/>
                    <w:color w:val="000000" w:themeColor="text1"/>
                    <w:sz w:val="18"/>
                  </w:rPr>
                  <m:t>×100,</m:t>
                </m:r>
              </m:oMath>
            </m:oMathPara>
          </w:p>
          <w:p w14:paraId="09D1B9C4" w14:textId="77777777" w:rsidR="00583C43" w:rsidRPr="006E3E43" w:rsidRDefault="00583C43" w:rsidP="009557FD">
            <w:pPr>
              <w:spacing w:line="240" w:lineRule="auto"/>
              <w:ind w:firstLine="0"/>
              <w:jc w:val="center"/>
              <w:rPr>
                <w:rFonts w:eastAsia="Times New Roman"/>
                <w:color w:val="000000" w:themeColor="text1"/>
                <w:sz w:val="18"/>
              </w:rPr>
            </w:pPr>
            <w:r w:rsidRPr="006E3E43">
              <w:rPr>
                <w:rFonts w:eastAsia="Times New Roman"/>
                <w:color w:val="000000" w:themeColor="text1"/>
                <w:sz w:val="18"/>
              </w:rPr>
              <w:t>где:</w:t>
            </w:r>
          </w:p>
          <w:p w14:paraId="4DD05743" w14:textId="77777777" w:rsidR="00583C43" w:rsidRPr="006E3E43" w:rsidRDefault="00583C43" w:rsidP="009557FD">
            <w:pPr>
              <w:widowControl w:val="0"/>
              <w:spacing w:line="240" w:lineRule="auto"/>
              <w:ind w:firstLine="0"/>
              <w:jc w:val="center"/>
              <w:rPr>
                <w:rFonts w:eastAsia="Times New Roman"/>
                <w:color w:val="000000" w:themeColor="text1"/>
                <w:sz w:val="18"/>
              </w:rPr>
            </w:pPr>
            <m:oMath>
              <m:r>
                <w:rPr>
                  <w:rFonts w:ascii="Cambria Math" w:eastAsia="Times New Roman" w:hAnsi="Cambria Math"/>
                  <w:color w:val="000000" w:themeColor="text1"/>
                  <w:sz w:val="18"/>
                </w:rPr>
                <m:t>Cdbes</m:t>
              </m:r>
            </m:oMath>
            <w:r w:rsidRPr="006E3E43">
              <w:rPr>
                <w:rFonts w:eastAsia="Times New Roman"/>
                <w:color w:val="000000" w:themeColor="text1"/>
                <w:sz w:val="18"/>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4CB094FC" w14:textId="77777777" w:rsidR="00583C43" w:rsidRPr="006E3E43" w:rsidRDefault="00583C43" w:rsidP="009557FD">
            <w:pPr>
              <w:spacing w:line="240" w:lineRule="auto"/>
              <w:ind w:firstLine="0"/>
              <w:jc w:val="center"/>
              <w:rPr>
                <w:rFonts w:eastAsia="Times New Roman"/>
                <w:color w:val="000000" w:themeColor="text1"/>
                <w:sz w:val="18"/>
              </w:rPr>
            </w:pPr>
            <m:oMath>
              <m:r>
                <w:rPr>
                  <w:rFonts w:ascii="Cambria Math" w:eastAsia="Times New Roman" w:hAnsi="Cambria Math"/>
                  <w:color w:val="000000" w:themeColor="text1"/>
                  <w:sz w:val="18"/>
                </w:rPr>
                <m:t>Cpbes</m:t>
              </m:r>
            </m:oMath>
            <w:r w:rsidRPr="006E3E43">
              <w:rPr>
                <w:rFonts w:eastAsia="Times New Roman"/>
                <w:color w:val="000000" w:themeColor="text1"/>
                <w:sz w:val="18"/>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p w14:paraId="2D5053C0" w14:textId="77777777" w:rsidR="00583C43" w:rsidRPr="006E3E43" w:rsidRDefault="00583C43" w:rsidP="009557FD">
            <w:pPr>
              <w:spacing w:line="240" w:lineRule="auto"/>
              <w:ind w:firstLine="0"/>
              <w:jc w:val="center"/>
              <w:rPr>
                <w:rFonts w:eastAsia="Times New Roman"/>
                <w:color w:val="000000" w:themeColor="text1"/>
                <w:sz w:val="18"/>
              </w:rPr>
            </w:pPr>
          </w:p>
          <w:p w14:paraId="7DA9BC2C" w14:textId="77777777" w:rsidR="00583C43" w:rsidRPr="006E3E43" w:rsidRDefault="00583C43" w:rsidP="009557FD">
            <w:pPr>
              <w:spacing w:line="240" w:lineRule="auto"/>
              <w:ind w:firstLine="0"/>
              <w:jc w:val="center"/>
              <w:rPr>
                <w:rFonts w:eastAsia="Times New Roman"/>
                <w:b/>
                <w:color w:val="000000" w:themeColor="text1"/>
                <w:sz w:val="18"/>
              </w:rPr>
            </w:pPr>
            <w:r w:rsidRPr="006E3E43">
              <w:rPr>
                <w:rFonts w:eastAsia="Times New Roman"/>
                <w:b/>
                <w:color w:val="000000" w:themeColor="text1"/>
                <w:sz w:val="18"/>
              </w:rPr>
              <w:t>Коды МКБ:</w:t>
            </w:r>
          </w:p>
          <w:p w14:paraId="73A4D280" w14:textId="77777777" w:rsidR="00583C43" w:rsidRPr="006E3E43" w:rsidRDefault="00583C43" w:rsidP="009557FD">
            <w:pPr>
              <w:spacing w:line="240" w:lineRule="auto"/>
              <w:ind w:firstLine="0"/>
              <w:jc w:val="center"/>
              <w:rPr>
                <w:b/>
                <w:sz w:val="18"/>
              </w:rPr>
            </w:pPr>
            <w:r w:rsidRPr="006E3E43">
              <w:rPr>
                <w:b/>
                <w:sz w:val="18"/>
              </w:rPr>
              <w:t xml:space="preserve">Е43 – </w:t>
            </w:r>
            <w:r w:rsidRPr="006E3E43">
              <w:rPr>
                <w:sz w:val="18"/>
              </w:rPr>
              <w:t>Тяжелая белково-энергетическая недостаточность неуточненная</w:t>
            </w:r>
          </w:p>
          <w:p w14:paraId="152C75B5" w14:textId="77777777" w:rsidR="00583C43" w:rsidRPr="006E3E43" w:rsidRDefault="00583C43" w:rsidP="009557FD">
            <w:pPr>
              <w:spacing w:line="240" w:lineRule="auto"/>
              <w:ind w:firstLine="0"/>
              <w:jc w:val="center"/>
              <w:rPr>
                <w:b/>
                <w:sz w:val="18"/>
              </w:rPr>
            </w:pPr>
            <w:r w:rsidRPr="006E3E43">
              <w:rPr>
                <w:b/>
                <w:sz w:val="18"/>
              </w:rPr>
              <w:t xml:space="preserve">Е44 – </w:t>
            </w:r>
            <w:r w:rsidRPr="006E3E43">
              <w:rPr>
                <w:sz w:val="18"/>
              </w:rPr>
              <w:t>Белково-энергетическая недостаточность умеренной и слабой степени</w:t>
            </w:r>
          </w:p>
          <w:p w14:paraId="65AC684F" w14:textId="77777777" w:rsidR="00583C43" w:rsidRPr="006E3E43" w:rsidRDefault="00583C43" w:rsidP="009557FD">
            <w:pPr>
              <w:spacing w:line="240" w:lineRule="auto"/>
              <w:ind w:firstLine="0"/>
              <w:jc w:val="center"/>
              <w:rPr>
                <w:b/>
                <w:sz w:val="18"/>
              </w:rPr>
            </w:pPr>
            <w:r w:rsidRPr="006E3E43">
              <w:rPr>
                <w:b/>
                <w:sz w:val="18"/>
              </w:rPr>
              <w:t>Е10-14</w:t>
            </w:r>
            <w:r w:rsidRPr="006E3E43">
              <w:rPr>
                <w:sz w:val="18"/>
              </w:rPr>
              <w:t xml:space="preserve"> – Сахарный диабет</w:t>
            </w:r>
          </w:p>
          <w:p w14:paraId="222A8A73" w14:textId="77777777" w:rsidR="00583C43" w:rsidRPr="006E3E43" w:rsidRDefault="00583C43" w:rsidP="009557FD">
            <w:pPr>
              <w:spacing w:line="240" w:lineRule="auto"/>
              <w:ind w:firstLine="0"/>
              <w:jc w:val="center"/>
              <w:rPr>
                <w:sz w:val="18"/>
              </w:rPr>
            </w:pPr>
            <w:r w:rsidRPr="006E3E43">
              <w:rPr>
                <w:b/>
                <w:sz w:val="18"/>
              </w:rPr>
              <w:t xml:space="preserve">Е66 – </w:t>
            </w:r>
            <w:r w:rsidRPr="006E3E43">
              <w:rPr>
                <w:sz w:val="18"/>
              </w:rPr>
              <w:t>Ожирение</w:t>
            </w:r>
          </w:p>
          <w:p w14:paraId="550E18E5" w14:textId="77777777" w:rsidR="00583C43" w:rsidRPr="006E3E43" w:rsidRDefault="00583C43" w:rsidP="009557FD">
            <w:pPr>
              <w:spacing w:line="240" w:lineRule="auto"/>
              <w:ind w:firstLine="0"/>
              <w:jc w:val="center"/>
              <w:rPr>
                <w:sz w:val="18"/>
              </w:rPr>
            </w:pPr>
            <w:r w:rsidRPr="006E3E43">
              <w:rPr>
                <w:b/>
                <w:sz w:val="18"/>
              </w:rPr>
              <w:t xml:space="preserve">Е67 – </w:t>
            </w:r>
            <w:r w:rsidRPr="006E3E43">
              <w:rPr>
                <w:sz w:val="18"/>
              </w:rPr>
              <w:t>Другие виды избыточности питания</w:t>
            </w:r>
          </w:p>
          <w:p w14:paraId="18DDEF19" w14:textId="77777777" w:rsidR="00583C43" w:rsidRPr="006E3E43" w:rsidRDefault="00583C43" w:rsidP="009557FD">
            <w:pPr>
              <w:pStyle w:val="ConsPlusNormal"/>
              <w:jc w:val="center"/>
              <w:rPr>
                <w:rFonts w:ascii="Times New Roman" w:hAnsi="Times New Roman" w:cs="Times New Roman"/>
                <w:sz w:val="18"/>
                <w:szCs w:val="18"/>
              </w:rPr>
            </w:pPr>
            <w:r w:rsidRPr="006E3E43">
              <w:rPr>
                <w:rFonts w:ascii="Times New Roman" w:hAnsi="Times New Roman" w:cs="Times New Roman"/>
                <w:b/>
                <w:sz w:val="18"/>
              </w:rPr>
              <w:t xml:space="preserve">Е68 – </w:t>
            </w:r>
            <w:r w:rsidRPr="006E3E43">
              <w:rPr>
                <w:rFonts w:ascii="Times New Roman" w:hAnsi="Times New Roman" w:cs="Times New Roman"/>
                <w:sz w:val="18"/>
              </w:rPr>
              <w:t xml:space="preserve">Последствия избыточности </w:t>
            </w:r>
            <w:r w:rsidRPr="006E3E43">
              <w:rPr>
                <w:rFonts w:ascii="Times New Roman" w:hAnsi="Times New Roman" w:cs="Times New Roman"/>
                <w:sz w:val="18"/>
              </w:rPr>
              <w:lastRenderedPageBreak/>
              <w:t>питания</w:t>
            </w:r>
          </w:p>
        </w:tc>
        <w:tc>
          <w:tcPr>
            <w:tcW w:w="334" w:type="pct"/>
            <w:vAlign w:val="center"/>
          </w:tcPr>
          <w:p w14:paraId="152A46C2" w14:textId="77777777" w:rsidR="00583C43" w:rsidRPr="006E3E43" w:rsidRDefault="00583C43" w:rsidP="009557FD">
            <w:pPr>
              <w:pStyle w:val="ConsPlusNormal"/>
              <w:jc w:val="center"/>
              <w:rPr>
                <w:rFonts w:ascii="Times New Roman" w:hAnsi="Times New Roman" w:cs="Times New Roman"/>
                <w:sz w:val="18"/>
                <w:szCs w:val="18"/>
              </w:rPr>
            </w:pPr>
            <w:r w:rsidRPr="006E3E43">
              <w:rPr>
                <w:rFonts w:ascii="Times New Roman" w:hAnsi="Times New Roman" w:cs="Times New Roman"/>
                <w:color w:val="000000" w:themeColor="text1"/>
                <w:sz w:val="18"/>
              </w:rPr>
              <w:lastRenderedPageBreak/>
              <w:t>Процент</w:t>
            </w:r>
          </w:p>
        </w:tc>
        <w:tc>
          <w:tcPr>
            <w:tcW w:w="676" w:type="pct"/>
          </w:tcPr>
          <w:p w14:paraId="11E94E8E" w14:textId="77777777" w:rsidR="00583C43" w:rsidRPr="006E3E43" w:rsidRDefault="00583C43" w:rsidP="009557FD">
            <w:pPr>
              <w:spacing w:line="240" w:lineRule="auto"/>
              <w:ind w:firstLine="0"/>
              <w:jc w:val="center"/>
              <w:rPr>
                <w:rFonts w:eastAsia="Times New Roman"/>
                <w:color w:val="000000" w:themeColor="text1"/>
                <w:sz w:val="18"/>
              </w:rPr>
            </w:pPr>
            <w:r w:rsidRPr="006E3E43">
              <w:rPr>
                <w:rFonts w:eastAsia="Times New Roman"/>
                <w:color w:val="000000" w:themeColor="text1"/>
                <w:sz w:val="18"/>
              </w:rPr>
              <w:t>Источником информации являются реестры, оказанной медицинской помощи застрахованным лицам.</w:t>
            </w:r>
          </w:p>
          <w:p w14:paraId="3E775B67" w14:textId="77777777" w:rsidR="00583C43" w:rsidRPr="006E3E43" w:rsidRDefault="00583C43" w:rsidP="009557FD">
            <w:pPr>
              <w:spacing w:line="240" w:lineRule="auto"/>
              <w:ind w:firstLine="0"/>
              <w:jc w:val="center"/>
              <w:rPr>
                <w:rFonts w:eastAsia="Times New Roman"/>
                <w:color w:val="000000" w:themeColor="text1"/>
                <w:sz w:val="18"/>
              </w:rPr>
            </w:pPr>
            <w:r w:rsidRPr="006E3E43">
              <w:rPr>
                <w:rFonts w:eastAsia="Times New Roman"/>
                <w:color w:val="000000" w:themeColor="text1"/>
                <w:sz w:val="18"/>
              </w:rPr>
              <w:t xml:space="preserve">Отбор информации для расчета показателей осуществляется по полям реестра </w:t>
            </w:r>
            <w:r w:rsidRPr="006E3E43">
              <w:rPr>
                <w:sz w:val="18"/>
                <w:szCs w:val="18"/>
              </w:rPr>
              <w:t>формата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r w:rsidRPr="006E3E43">
              <w:rPr>
                <w:rFonts w:eastAsia="Times New Roman"/>
                <w:color w:val="000000" w:themeColor="text1"/>
                <w:sz w:val="18"/>
              </w:rPr>
              <w:t>:</w:t>
            </w:r>
          </w:p>
          <w:p w14:paraId="03FA52A4" w14:textId="77777777" w:rsidR="00583C43" w:rsidRPr="006E3E43" w:rsidRDefault="00583C43" w:rsidP="009557FD">
            <w:pPr>
              <w:spacing w:line="240" w:lineRule="auto"/>
              <w:ind w:firstLine="0"/>
              <w:jc w:val="center"/>
              <w:rPr>
                <w:rFonts w:eastAsia="Times New Roman"/>
                <w:color w:val="000000" w:themeColor="text1"/>
                <w:sz w:val="18"/>
              </w:rPr>
            </w:pPr>
            <w:r w:rsidRPr="006E3E43">
              <w:rPr>
                <w:rFonts w:eastAsia="Times New Roman"/>
                <w:color w:val="000000" w:themeColor="text1"/>
                <w:sz w:val="18"/>
              </w:rPr>
              <w:t>-дата рождения;</w:t>
            </w:r>
          </w:p>
          <w:p w14:paraId="35411759" w14:textId="77777777" w:rsidR="00583C43" w:rsidRPr="006E3E43" w:rsidRDefault="00583C43" w:rsidP="009557FD">
            <w:pPr>
              <w:spacing w:line="240" w:lineRule="auto"/>
              <w:ind w:firstLine="0"/>
              <w:jc w:val="center"/>
              <w:rPr>
                <w:rFonts w:eastAsia="Times New Roman"/>
                <w:color w:val="000000" w:themeColor="text1"/>
                <w:sz w:val="18"/>
              </w:rPr>
            </w:pPr>
            <w:r w:rsidRPr="006E3E43">
              <w:rPr>
                <w:rFonts w:eastAsia="Times New Roman"/>
                <w:color w:val="000000" w:themeColor="text1"/>
                <w:sz w:val="18"/>
              </w:rPr>
              <w:t>-дата окончания лечения;</w:t>
            </w:r>
          </w:p>
          <w:p w14:paraId="1D298CE6" w14:textId="77777777" w:rsidR="00583C43" w:rsidRPr="006E3E43" w:rsidRDefault="00583C43" w:rsidP="009557FD">
            <w:pPr>
              <w:spacing w:line="240" w:lineRule="auto"/>
              <w:ind w:firstLine="0"/>
              <w:jc w:val="center"/>
              <w:rPr>
                <w:rFonts w:eastAsia="Times New Roman"/>
                <w:color w:val="000000" w:themeColor="text1"/>
                <w:sz w:val="18"/>
              </w:rPr>
            </w:pPr>
            <w:r w:rsidRPr="006E3E43">
              <w:rPr>
                <w:rFonts w:eastAsia="Times New Roman"/>
                <w:color w:val="000000" w:themeColor="text1"/>
                <w:sz w:val="18"/>
              </w:rPr>
              <w:t>-диагноз основной;</w:t>
            </w:r>
          </w:p>
          <w:p w14:paraId="5E0F05AE" w14:textId="77777777" w:rsidR="00583C43" w:rsidRPr="006E3E43" w:rsidRDefault="00583C43" w:rsidP="009557FD">
            <w:pPr>
              <w:spacing w:line="240" w:lineRule="auto"/>
              <w:ind w:firstLine="0"/>
              <w:jc w:val="center"/>
              <w:rPr>
                <w:rFonts w:eastAsia="Times New Roman"/>
                <w:color w:val="000000" w:themeColor="text1"/>
                <w:sz w:val="18"/>
              </w:rPr>
            </w:pPr>
            <w:r w:rsidRPr="006E3E43">
              <w:rPr>
                <w:rFonts w:eastAsia="Times New Roman"/>
                <w:color w:val="000000" w:themeColor="text1"/>
                <w:sz w:val="18"/>
              </w:rPr>
              <w:t>-впервые выявлено (основной);</w:t>
            </w:r>
          </w:p>
          <w:p w14:paraId="0159D1E9" w14:textId="77777777" w:rsidR="00583C43" w:rsidRPr="006E3E43" w:rsidRDefault="00583C43" w:rsidP="009557FD">
            <w:pPr>
              <w:spacing w:line="240" w:lineRule="auto"/>
              <w:ind w:firstLine="0"/>
              <w:jc w:val="center"/>
              <w:rPr>
                <w:rFonts w:eastAsia="Times New Roman"/>
                <w:color w:val="000000" w:themeColor="text1"/>
                <w:sz w:val="18"/>
              </w:rPr>
            </w:pPr>
            <w:r w:rsidRPr="006E3E43">
              <w:rPr>
                <w:rFonts w:eastAsia="Times New Roman"/>
                <w:color w:val="000000" w:themeColor="text1"/>
                <w:sz w:val="18"/>
              </w:rPr>
              <w:t>-характер заболевания;</w:t>
            </w:r>
          </w:p>
          <w:p w14:paraId="6DD6881F" w14:textId="77777777" w:rsidR="00583C43" w:rsidRPr="006E3E43" w:rsidRDefault="00583C43" w:rsidP="009557FD">
            <w:pPr>
              <w:pStyle w:val="ConsPlusNormal"/>
              <w:jc w:val="center"/>
              <w:rPr>
                <w:rFonts w:ascii="Times New Roman" w:hAnsi="Times New Roman" w:cs="Times New Roman"/>
                <w:sz w:val="18"/>
                <w:szCs w:val="18"/>
              </w:rPr>
            </w:pPr>
            <w:r w:rsidRPr="006E3E43">
              <w:rPr>
                <w:rFonts w:ascii="Times New Roman" w:hAnsi="Times New Roman" w:cs="Times New Roman"/>
                <w:color w:val="000000" w:themeColor="text1"/>
                <w:sz w:val="18"/>
              </w:rPr>
              <w:lastRenderedPageBreak/>
              <w:t>-цель посещения.</w:t>
            </w:r>
          </w:p>
        </w:tc>
      </w:tr>
      <w:tr w:rsidR="00583C43" w:rsidRPr="0044716D" w14:paraId="6B09629D" w14:textId="77777777" w:rsidTr="009557FD">
        <w:trPr>
          <w:trHeight w:val="13"/>
        </w:trPr>
        <w:tc>
          <w:tcPr>
            <w:tcW w:w="2735" w:type="pct"/>
            <w:gridSpan w:val="5"/>
            <w:vAlign w:val="center"/>
          </w:tcPr>
          <w:p w14:paraId="241E2B21" w14:textId="77777777" w:rsidR="00583C43" w:rsidRPr="007C0634" w:rsidRDefault="00583C43" w:rsidP="009557FD">
            <w:pPr>
              <w:pStyle w:val="ConsPlusNormal"/>
              <w:jc w:val="center"/>
              <w:rPr>
                <w:rFonts w:ascii="Times New Roman" w:hAnsi="Times New Roman" w:cs="Times New Roman"/>
                <w:b/>
                <w:bCs/>
                <w:sz w:val="18"/>
                <w:szCs w:val="18"/>
              </w:rPr>
            </w:pPr>
            <w:r w:rsidRPr="007C0634">
              <w:rPr>
                <w:rFonts w:ascii="Times New Roman" w:hAnsi="Times New Roman" w:cs="Times New Roman"/>
                <w:b/>
                <w:bCs/>
                <w:sz w:val="18"/>
                <w:szCs w:val="18"/>
              </w:rPr>
              <w:lastRenderedPageBreak/>
              <w:t>Оказание акушерско-гинекологической помощи</w:t>
            </w:r>
          </w:p>
        </w:tc>
        <w:tc>
          <w:tcPr>
            <w:tcW w:w="195" w:type="pct"/>
            <w:vAlign w:val="center"/>
          </w:tcPr>
          <w:p w14:paraId="34694F2E" w14:textId="77777777" w:rsidR="00583C43" w:rsidRPr="001D083B" w:rsidRDefault="00583C43" w:rsidP="009557FD">
            <w:pPr>
              <w:pStyle w:val="ConsPlusNormal"/>
              <w:jc w:val="center"/>
              <w:rPr>
                <w:rFonts w:ascii="Times New Roman" w:hAnsi="Times New Roman" w:cs="Times New Roman"/>
                <w:sz w:val="18"/>
                <w:szCs w:val="18"/>
                <w:lang w:val="en-US"/>
              </w:rPr>
            </w:pPr>
            <w:r>
              <w:rPr>
                <w:rFonts w:ascii="Times New Roman" w:hAnsi="Times New Roman" w:cs="Times New Roman"/>
                <w:sz w:val="18"/>
                <w:szCs w:val="18"/>
                <w:lang w:val="en-US"/>
              </w:rPr>
              <w:t>35</w:t>
            </w:r>
          </w:p>
        </w:tc>
        <w:tc>
          <w:tcPr>
            <w:tcW w:w="1060" w:type="pct"/>
            <w:gridSpan w:val="2"/>
          </w:tcPr>
          <w:p w14:paraId="470F6869" w14:textId="77777777" w:rsidR="00583C43" w:rsidRPr="005B75A8" w:rsidRDefault="00583C43" w:rsidP="009557FD">
            <w:pPr>
              <w:pStyle w:val="ConsPlusNormal"/>
              <w:jc w:val="center"/>
              <w:rPr>
                <w:rFonts w:ascii="Times New Roman" w:hAnsi="Times New Roman" w:cs="Times New Roman"/>
                <w:sz w:val="18"/>
                <w:szCs w:val="18"/>
              </w:rPr>
            </w:pPr>
          </w:p>
        </w:tc>
        <w:tc>
          <w:tcPr>
            <w:tcW w:w="334" w:type="pct"/>
            <w:vAlign w:val="center"/>
          </w:tcPr>
          <w:p w14:paraId="35254FAC" w14:textId="77777777" w:rsidR="00583C43" w:rsidRPr="005B75A8" w:rsidRDefault="00583C43" w:rsidP="009557FD">
            <w:pPr>
              <w:pStyle w:val="ConsPlusNormal"/>
              <w:jc w:val="center"/>
              <w:rPr>
                <w:rFonts w:ascii="Times New Roman" w:hAnsi="Times New Roman" w:cs="Times New Roman"/>
                <w:sz w:val="18"/>
                <w:szCs w:val="18"/>
              </w:rPr>
            </w:pPr>
          </w:p>
        </w:tc>
        <w:tc>
          <w:tcPr>
            <w:tcW w:w="676" w:type="pct"/>
          </w:tcPr>
          <w:p w14:paraId="736E56EB" w14:textId="77777777" w:rsidR="00583C43" w:rsidRPr="005B75A8" w:rsidRDefault="00583C43" w:rsidP="009557FD">
            <w:pPr>
              <w:pStyle w:val="ConsPlusNormal"/>
              <w:jc w:val="center"/>
              <w:rPr>
                <w:rFonts w:ascii="Times New Roman" w:hAnsi="Times New Roman" w:cs="Times New Roman"/>
                <w:sz w:val="18"/>
                <w:szCs w:val="18"/>
              </w:rPr>
            </w:pPr>
          </w:p>
        </w:tc>
      </w:tr>
      <w:tr w:rsidR="00583C43" w:rsidRPr="001D083B" w14:paraId="511FA474" w14:textId="77777777" w:rsidTr="009557FD">
        <w:trPr>
          <w:trHeight w:val="3244"/>
        </w:trPr>
        <w:tc>
          <w:tcPr>
            <w:tcW w:w="121" w:type="pct"/>
            <w:vAlign w:val="center"/>
          </w:tcPr>
          <w:p w14:paraId="62191AF1" w14:textId="77777777" w:rsidR="00583C43" w:rsidRPr="001D083B" w:rsidRDefault="00583C43" w:rsidP="009557FD">
            <w:pPr>
              <w:pStyle w:val="ConsPlusNormal"/>
              <w:jc w:val="center"/>
              <w:rPr>
                <w:rFonts w:ascii="Times New Roman" w:hAnsi="Times New Roman" w:cs="Times New Roman"/>
                <w:sz w:val="18"/>
                <w:szCs w:val="18"/>
              </w:rPr>
            </w:pPr>
            <w:r w:rsidRPr="001D083B">
              <w:rPr>
                <w:rFonts w:ascii="Times New Roman" w:hAnsi="Times New Roman" w:cs="Times New Roman"/>
                <w:sz w:val="18"/>
                <w:szCs w:val="18"/>
              </w:rPr>
              <w:t>23</w:t>
            </w:r>
          </w:p>
        </w:tc>
        <w:tc>
          <w:tcPr>
            <w:tcW w:w="279" w:type="pct"/>
            <w:vAlign w:val="center"/>
          </w:tcPr>
          <w:p w14:paraId="782B7DC4" w14:textId="77777777" w:rsidR="00583C43" w:rsidRPr="001D083B" w:rsidRDefault="00583C43" w:rsidP="009557FD">
            <w:pPr>
              <w:pStyle w:val="ConsPlusNormal"/>
              <w:jc w:val="center"/>
              <w:rPr>
                <w:rFonts w:ascii="Times New Roman" w:hAnsi="Times New Roman" w:cs="Times New Roman"/>
                <w:sz w:val="18"/>
                <w:szCs w:val="18"/>
              </w:rPr>
            </w:pPr>
            <w:r w:rsidRPr="001D083B">
              <w:rPr>
                <w:rFonts w:ascii="Times New Roman" w:hAnsi="Times New Roman" w:cs="Times New Roman"/>
                <w:sz w:val="18"/>
                <w:szCs w:val="18"/>
              </w:rPr>
              <w:t>21</w:t>
            </w:r>
          </w:p>
        </w:tc>
        <w:tc>
          <w:tcPr>
            <w:tcW w:w="682" w:type="pct"/>
            <w:vAlign w:val="center"/>
          </w:tcPr>
          <w:p w14:paraId="3784CFD3" w14:textId="77777777" w:rsidR="00583C43" w:rsidRPr="001D083B" w:rsidRDefault="00583C43" w:rsidP="009557FD">
            <w:pPr>
              <w:pStyle w:val="ConsPlusNormal"/>
              <w:jc w:val="center"/>
              <w:rPr>
                <w:rFonts w:ascii="Times New Roman" w:hAnsi="Times New Roman" w:cs="Times New Roman"/>
                <w:sz w:val="18"/>
                <w:szCs w:val="18"/>
              </w:rPr>
            </w:pPr>
            <w:r w:rsidRPr="001D083B">
              <w:rPr>
                <w:rFonts w:ascii="Times New Roman" w:hAnsi="Times New Roman" w:cs="Times New Roman"/>
                <w:sz w:val="18"/>
                <w:szCs w:val="18"/>
              </w:rPr>
              <w:t xml:space="preserve">Доля женщин, отказавшихся от искусственного прерывания беременности, от числа женщин, прошедших </w:t>
            </w:r>
            <w:proofErr w:type="spellStart"/>
            <w:r w:rsidRPr="001D083B">
              <w:rPr>
                <w:rFonts w:ascii="Times New Roman" w:hAnsi="Times New Roman" w:cs="Times New Roman"/>
                <w:sz w:val="18"/>
                <w:szCs w:val="18"/>
              </w:rPr>
              <w:t>доабортное</w:t>
            </w:r>
            <w:proofErr w:type="spellEnd"/>
            <w:r w:rsidRPr="001D083B">
              <w:rPr>
                <w:rFonts w:ascii="Times New Roman" w:hAnsi="Times New Roman" w:cs="Times New Roman"/>
                <w:sz w:val="18"/>
                <w:szCs w:val="18"/>
              </w:rPr>
              <w:t xml:space="preserve"> консультирование за период. (</w:t>
            </w:r>
            <w:r w:rsidRPr="001D083B">
              <w:rPr>
                <w:rFonts w:ascii="Times New Roman" w:hAnsi="Times New Roman" w:cs="Times New Roman"/>
                <w:sz w:val="18"/>
                <w:szCs w:val="18"/>
                <w:lang w:val="en-US"/>
              </w:rPr>
              <w:t>W</w:t>
            </w:r>
            <w:r w:rsidRPr="001D083B">
              <w:rPr>
                <w:rFonts w:ascii="Times New Roman" w:hAnsi="Times New Roman" w:cs="Times New Roman"/>
                <w:sz w:val="18"/>
                <w:szCs w:val="18"/>
              </w:rPr>
              <w:t>)</w:t>
            </w:r>
          </w:p>
        </w:tc>
        <w:tc>
          <w:tcPr>
            <w:tcW w:w="574" w:type="pct"/>
            <w:vAlign w:val="center"/>
          </w:tcPr>
          <w:p w14:paraId="7D25A2CC" w14:textId="77777777" w:rsidR="00583C43" w:rsidRPr="001D083B" w:rsidRDefault="00583C43" w:rsidP="009557FD">
            <w:pPr>
              <w:pStyle w:val="ConsPlusNormal"/>
              <w:jc w:val="center"/>
              <w:rPr>
                <w:rFonts w:ascii="Times New Roman" w:hAnsi="Times New Roman" w:cs="Times New Roman"/>
                <w:sz w:val="18"/>
                <w:szCs w:val="18"/>
              </w:rPr>
            </w:pPr>
            <w:r w:rsidRPr="001D083B">
              <w:rPr>
                <w:rFonts w:ascii="Times New Roman" w:hAnsi="Times New Roman" w:cs="Times New Roman"/>
                <w:sz w:val="18"/>
                <w:szCs w:val="18"/>
              </w:rPr>
              <w:t>Прирост показателя за период по отношению к показателю за предыдущий период.</w:t>
            </w:r>
          </w:p>
        </w:tc>
        <w:tc>
          <w:tcPr>
            <w:tcW w:w="1078" w:type="pct"/>
            <w:vAlign w:val="center"/>
          </w:tcPr>
          <w:p w14:paraId="27E36173" w14:textId="28C24FB7" w:rsidR="00583C43" w:rsidRPr="007C0634" w:rsidRDefault="00583C43" w:rsidP="009557FD">
            <w:pPr>
              <w:pStyle w:val="ConsPlusNormal"/>
              <w:jc w:val="center"/>
              <w:rPr>
                <w:rFonts w:ascii="Times New Roman" w:hAnsi="Times New Roman" w:cs="Times New Roman"/>
                <w:b/>
                <w:bCs/>
                <w:sz w:val="18"/>
                <w:szCs w:val="18"/>
              </w:rPr>
            </w:pPr>
            <w:r w:rsidRPr="007C0634">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7C0634">
              <w:rPr>
                <w:rFonts w:ascii="Times New Roman" w:hAnsi="Times New Roman" w:cs="Times New Roman"/>
                <w:b/>
                <w:bCs/>
                <w:sz w:val="18"/>
                <w:szCs w:val="18"/>
              </w:rPr>
              <w:t>:</w:t>
            </w:r>
          </w:p>
          <w:p w14:paraId="591E3DA3" w14:textId="77777777" w:rsidR="00583C43" w:rsidRPr="001D083B" w:rsidRDefault="00583C43" w:rsidP="009557FD">
            <w:pPr>
              <w:pStyle w:val="ConsPlusNormal"/>
              <w:jc w:val="center"/>
              <w:rPr>
                <w:rFonts w:ascii="Times New Roman" w:hAnsi="Times New Roman" w:cs="Times New Roman"/>
                <w:sz w:val="18"/>
                <w:szCs w:val="18"/>
              </w:rPr>
            </w:pPr>
            <w:r w:rsidRPr="001D083B">
              <w:rPr>
                <w:rFonts w:ascii="Times New Roman" w:hAnsi="Times New Roman" w:cs="Times New Roman"/>
                <w:sz w:val="18"/>
                <w:szCs w:val="18"/>
              </w:rPr>
              <w:t>Прирост ≥ 10% - 8 баллов;</w:t>
            </w:r>
          </w:p>
          <w:p w14:paraId="782F6D47" w14:textId="77777777" w:rsidR="00583C43" w:rsidRPr="001D083B" w:rsidRDefault="00583C43" w:rsidP="009557FD">
            <w:pPr>
              <w:pStyle w:val="ConsPlusNormal"/>
              <w:jc w:val="center"/>
              <w:rPr>
                <w:rFonts w:ascii="Times New Roman" w:hAnsi="Times New Roman" w:cs="Times New Roman"/>
                <w:sz w:val="18"/>
                <w:szCs w:val="18"/>
              </w:rPr>
            </w:pPr>
            <w:r w:rsidRPr="001D083B">
              <w:rPr>
                <w:rFonts w:ascii="Times New Roman" w:hAnsi="Times New Roman" w:cs="Times New Roman"/>
                <w:sz w:val="18"/>
                <w:szCs w:val="18"/>
              </w:rPr>
              <w:t>Прирост ≥ 7% - 5 баллов;</w:t>
            </w:r>
          </w:p>
          <w:p w14:paraId="4E803F8B" w14:textId="77777777" w:rsidR="00583C43" w:rsidRPr="001D083B" w:rsidRDefault="00583C43" w:rsidP="009557FD">
            <w:pPr>
              <w:pStyle w:val="ConsPlusNormal"/>
              <w:jc w:val="center"/>
              <w:rPr>
                <w:rFonts w:ascii="Times New Roman" w:hAnsi="Times New Roman" w:cs="Times New Roman"/>
                <w:sz w:val="18"/>
                <w:szCs w:val="18"/>
              </w:rPr>
            </w:pPr>
            <w:r w:rsidRPr="001D083B">
              <w:rPr>
                <w:rFonts w:ascii="Times New Roman" w:hAnsi="Times New Roman" w:cs="Times New Roman"/>
                <w:sz w:val="18"/>
                <w:szCs w:val="18"/>
              </w:rPr>
              <w:t>Прирост ≥ 3% - 3 балла;</w:t>
            </w:r>
          </w:p>
          <w:p w14:paraId="29128FFD" w14:textId="77777777" w:rsidR="00583C43" w:rsidRPr="001D083B" w:rsidRDefault="00583C43" w:rsidP="009557FD">
            <w:pPr>
              <w:pStyle w:val="ConsPlusNormal"/>
              <w:jc w:val="center"/>
              <w:rPr>
                <w:rFonts w:ascii="Times New Roman" w:hAnsi="Times New Roman" w:cs="Times New Roman"/>
                <w:sz w:val="18"/>
                <w:szCs w:val="18"/>
              </w:rPr>
            </w:pPr>
            <w:r w:rsidRPr="001D083B">
              <w:rPr>
                <w:rFonts w:ascii="Times New Roman" w:hAnsi="Times New Roman" w:cs="Times New Roman"/>
                <w:sz w:val="18"/>
                <w:szCs w:val="18"/>
              </w:rPr>
              <w:t xml:space="preserve">Прирост </w:t>
            </w:r>
            <w:proofErr w:type="gramStart"/>
            <w:r w:rsidRPr="001D083B">
              <w:rPr>
                <w:rFonts w:ascii="Times New Roman" w:hAnsi="Times New Roman" w:cs="Times New Roman"/>
                <w:sz w:val="18"/>
                <w:szCs w:val="18"/>
              </w:rPr>
              <w:t>&lt; 3</w:t>
            </w:r>
            <w:proofErr w:type="gramEnd"/>
            <w:r w:rsidRPr="001D083B">
              <w:rPr>
                <w:rFonts w:ascii="Times New Roman" w:hAnsi="Times New Roman" w:cs="Times New Roman"/>
                <w:sz w:val="18"/>
                <w:szCs w:val="18"/>
              </w:rPr>
              <w:t>% - 1 балл.</w:t>
            </w:r>
          </w:p>
          <w:p w14:paraId="482AA43E" w14:textId="77777777" w:rsidR="00583C43" w:rsidRPr="001D083B" w:rsidRDefault="00583C43" w:rsidP="009557FD">
            <w:pPr>
              <w:pStyle w:val="ConsPlusNormal"/>
              <w:jc w:val="center"/>
              <w:rPr>
                <w:rFonts w:ascii="Times New Roman" w:hAnsi="Times New Roman" w:cs="Times New Roman"/>
                <w:sz w:val="18"/>
                <w:szCs w:val="18"/>
              </w:rPr>
            </w:pPr>
          </w:p>
          <w:p w14:paraId="26EBB55E" w14:textId="55F3B3A3" w:rsidR="00583C43" w:rsidRPr="000C20EB" w:rsidRDefault="00583C43" w:rsidP="009557FD">
            <w:pPr>
              <w:pStyle w:val="ConsPlusNormal"/>
              <w:jc w:val="center"/>
              <w:rPr>
                <w:rFonts w:ascii="Times New Roman" w:hAnsi="Times New Roman" w:cs="Times New Roman"/>
                <w:b/>
                <w:bCs/>
                <w:sz w:val="18"/>
                <w:szCs w:val="18"/>
              </w:rPr>
            </w:pPr>
            <w:r w:rsidRPr="000C20EB">
              <w:rPr>
                <w:rFonts w:ascii="Times New Roman" w:hAnsi="Times New Roman" w:cs="Times New Roman"/>
                <w:b/>
                <w:bCs/>
                <w:sz w:val="18"/>
                <w:szCs w:val="18"/>
              </w:rPr>
              <w:t xml:space="preserve">Для медицинских организаций, значение показателя равно или выше среднего по </w:t>
            </w:r>
            <w:r w:rsidR="005E3C49">
              <w:rPr>
                <w:rFonts w:ascii="Times New Roman" w:hAnsi="Times New Roman" w:cs="Times New Roman"/>
                <w:b/>
                <w:bCs/>
                <w:sz w:val="18"/>
                <w:szCs w:val="18"/>
              </w:rPr>
              <w:t>Республике Северная Осетия-Алания</w:t>
            </w:r>
            <w:r w:rsidRPr="000C20EB">
              <w:rPr>
                <w:rFonts w:ascii="Times New Roman" w:hAnsi="Times New Roman" w:cs="Times New Roman"/>
                <w:b/>
                <w:bCs/>
                <w:sz w:val="18"/>
                <w:szCs w:val="18"/>
              </w:rPr>
              <w:t>:</w:t>
            </w:r>
          </w:p>
          <w:p w14:paraId="3B999EA1" w14:textId="77777777" w:rsidR="00583C43" w:rsidRPr="000C20EB" w:rsidRDefault="00583C43" w:rsidP="009557FD">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При условии </w:t>
            </w:r>
            <w:r w:rsidRPr="000C20EB">
              <w:rPr>
                <w:rFonts w:ascii="Times New Roman" w:hAnsi="Times New Roman" w:cs="Times New Roman"/>
                <w:sz w:val="18"/>
                <w:szCs w:val="18"/>
              </w:rPr>
              <w:t xml:space="preserve">достижения максимально возможного значения показателя - </w:t>
            </w:r>
            <w:r>
              <w:rPr>
                <w:rFonts w:ascii="Times New Roman" w:hAnsi="Times New Roman" w:cs="Times New Roman"/>
                <w:sz w:val="18"/>
                <w:szCs w:val="18"/>
              </w:rPr>
              <w:t>8</w:t>
            </w:r>
            <w:r w:rsidRPr="000C20EB">
              <w:rPr>
                <w:rFonts w:ascii="Times New Roman" w:hAnsi="Times New Roman" w:cs="Times New Roman"/>
                <w:sz w:val="18"/>
                <w:szCs w:val="18"/>
              </w:rPr>
              <w:t xml:space="preserve"> баллов;</w:t>
            </w:r>
          </w:p>
          <w:p w14:paraId="0F676B45" w14:textId="77777777" w:rsidR="00583C43"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 xml:space="preserve">При условии прироста по сравнению с предыдущим периодом </w:t>
            </w:r>
            <w:r>
              <w:rPr>
                <w:rFonts w:ascii="Times New Roman" w:hAnsi="Times New Roman" w:cs="Times New Roman"/>
                <w:sz w:val="18"/>
                <w:szCs w:val="18"/>
              </w:rPr>
              <w:t>- 5 баллов;</w:t>
            </w:r>
          </w:p>
          <w:p w14:paraId="0D8AF54F" w14:textId="77777777" w:rsidR="00583C43" w:rsidRPr="001D083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В иных случаях - 4 балла.</w:t>
            </w:r>
          </w:p>
        </w:tc>
        <w:tc>
          <w:tcPr>
            <w:tcW w:w="195" w:type="pct"/>
            <w:vAlign w:val="center"/>
          </w:tcPr>
          <w:p w14:paraId="26F196DE" w14:textId="77777777" w:rsidR="00583C43" w:rsidRPr="001D083B" w:rsidRDefault="00583C43" w:rsidP="009557FD">
            <w:pPr>
              <w:pStyle w:val="ConsPlusNormal"/>
              <w:jc w:val="center"/>
              <w:rPr>
                <w:rFonts w:ascii="Times New Roman" w:hAnsi="Times New Roman" w:cs="Times New Roman"/>
                <w:sz w:val="18"/>
                <w:szCs w:val="18"/>
              </w:rPr>
            </w:pPr>
            <w:r w:rsidRPr="001D083B">
              <w:rPr>
                <w:rFonts w:ascii="Times New Roman" w:hAnsi="Times New Roman" w:cs="Times New Roman"/>
                <w:sz w:val="18"/>
                <w:szCs w:val="18"/>
              </w:rPr>
              <w:t>8</w:t>
            </w:r>
          </w:p>
        </w:tc>
        <w:tc>
          <w:tcPr>
            <w:tcW w:w="1060" w:type="pct"/>
            <w:gridSpan w:val="2"/>
          </w:tcPr>
          <w:p w14:paraId="1D357AD9" w14:textId="77777777" w:rsidR="00583C43" w:rsidRPr="001D083B" w:rsidRDefault="00583C43" w:rsidP="009557FD">
            <w:pPr>
              <w:pStyle w:val="ConsPlusNormal"/>
              <w:jc w:val="center"/>
              <w:rPr>
                <w:rFonts w:ascii="Times New Roman" w:hAnsi="Times New Roman" w:cs="Times New Roman"/>
                <w:sz w:val="18"/>
                <w:szCs w:val="18"/>
              </w:rPr>
            </w:pPr>
            <m:oMathPara>
              <m:oMath>
                <m:r>
                  <w:rPr>
                    <w:rFonts w:ascii="Cambria Math" w:hAnsi="Cambria Math" w:cs="Times New Roman"/>
                    <w:sz w:val="18"/>
                    <w:szCs w:val="18"/>
                  </w:rPr>
                  <m:t>W</m:t>
                </m:r>
                <m:r>
                  <m:rPr>
                    <m:sty m:val="p"/>
                  </m:rPr>
                  <w:rPr>
                    <w:rFonts w:ascii="Cambria Math" w:hAnsi="Cambria Math" w:cs="Times New Roman"/>
                    <w:sz w:val="18"/>
                    <w:szCs w:val="18"/>
                  </w:rPr>
                  <m:t>=</m:t>
                </m:r>
                <m:f>
                  <m:fPr>
                    <m:ctrlPr>
                      <w:rPr>
                        <w:rFonts w:ascii="Cambria Math" w:hAnsi="Cambria Math" w:cs="Times New Roman"/>
                        <w:sz w:val="18"/>
                        <w:szCs w:val="18"/>
                        <w:lang w:val="en-US"/>
                      </w:rPr>
                    </m:ctrlPr>
                  </m:fPr>
                  <m:num>
                    <m:sSub>
                      <m:sSubPr>
                        <m:ctrlPr>
                          <w:rPr>
                            <w:rFonts w:ascii="Cambria Math" w:hAnsi="Cambria Math" w:cs="Times New Roman"/>
                            <w:i/>
                            <w:sz w:val="18"/>
                            <w:szCs w:val="18"/>
                            <w:lang w:val="en-US"/>
                          </w:rPr>
                        </m:ctrlPr>
                      </m:sSubPr>
                      <m:e>
                        <m:r>
                          <w:rPr>
                            <w:rFonts w:ascii="Cambria Math" w:hAnsi="Cambria Math" w:cs="Times New Roman"/>
                            <w:sz w:val="18"/>
                            <w:szCs w:val="18"/>
                            <w:lang w:val="en-US"/>
                          </w:rPr>
                          <m:t>K</m:t>
                        </m:r>
                      </m:e>
                      <m:sub>
                        <m:r>
                          <w:rPr>
                            <w:rFonts w:ascii="Cambria Math" w:hAnsi="Cambria Math" w:cs="Times New Roman"/>
                            <w:sz w:val="18"/>
                            <w:szCs w:val="18"/>
                          </w:rPr>
                          <m:t>отк</m:t>
                        </m:r>
                      </m:sub>
                    </m:sSub>
                  </m:num>
                  <m:den>
                    <m:r>
                      <w:rPr>
                        <w:rFonts w:ascii="Cambria Math" w:hAnsi="Cambria Math" w:cs="Times New Roman"/>
                        <w:sz w:val="18"/>
                        <w:szCs w:val="18"/>
                        <w:lang w:val="en-US"/>
                      </w:rPr>
                      <m:t>K</m:t>
                    </m:r>
                  </m:den>
                </m:f>
                <m:r>
                  <w:rPr>
                    <w:rFonts w:ascii="Cambria Math" w:hAnsi="Cambria Math" w:cs="Times New Roman"/>
                    <w:sz w:val="18"/>
                    <w:szCs w:val="18"/>
                  </w:rPr>
                  <m:t xml:space="preserve"> ∙100%,</m:t>
                </m:r>
              </m:oMath>
            </m:oMathPara>
          </w:p>
          <w:p w14:paraId="27B69327" w14:textId="77777777" w:rsidR="00583C43" w:rsidRPr="001D083B" w:rsidRDefault="00583C43" w:rsidP="009557FD">
            <w:pPr>
              <w:pStyle w:val="ConsPlusNormal"/>
              <w:jc w:val="center"/>
              <w:rPr>
                <w:rFonts w:ascii="Times New Roman" w:hAnsi="Times New Roman" w:cs="Times New Roman"/>
                <w:sz w:val="18"/>
                <w:szCs w:val="18"/>
              </w:rPr>
            </w:pPr>
          </w:p>
          <w:p w14:paraId="2237FB1D" w14:textId="77777777" w:rsidR="00583C43" w:rsidRPr="001D083B" w:rsidRDefault="00583C43" w:rsidP="009557FD">
            <w:pPr>
              <w:pStyle w:val="ConsPlusNormal"/>
              <w:jc w:val="center"/>
              <w:rPr>
                <w:rFonts w:ascii="Times New Roman" w:hAnsi="Times New Roman" w:cs="Times New Roman"/>
                <w:sz w:val="18"/>
                <w:szCs w:val="18"/>
              </w:rPr>
            </w:pPr>
            <w:r w:rsidRPr="001D083B">
              <w:rPr>
                <w:rFonts w:ascii="Times New Roman" w:hAnsi="Times New Roman" w:cs="Times New Roman"/>
                <w:sz w:val="18"/>
                <w:szCs w:val="18"/>
              </w:rPr>
              <w:t>где:</w:t>
            </w:r>
          </w:p>
          <w:p w14:paraId="58A94700" w14:textId="77777777" w:rsidR="00583C43" w:rsidRPr="001D083B"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K</m:t>
                  </m:r>
                </m:e>
                <m:sub>
                  <m:r>
                    <w:rPr>
                      <w:rFonts w:ascii="Cambria Math" w:hAnsi="Cambria Math" w:cs="Times New Roman"/>
                      <w:sz w:val="18"/>
                      <w:szCs w:val="18"/>
                    </w:rPr>
                    <m:t>отк</m:t>
                  </m:r>
                </m:sub>
              </m:sSub>
            </m:oMath>
            <w:r w:rsidR="00583C43" w:rsidRPr="001D083B">
              <w:rPr>
                <w:rFonts w:ascii="Times New Roman" w:hAnsi="Times New Roman" w:cs="Times New Roman"/>
                <w:sz w:val="18"/>
                <w:szCs w:val="18"/>
              </w:rPr>
              <w:t xml:space="preserve"> - число женщин, отказавшихся от искусственного прерывания беременности</w:t>
            </w:r>
            <w:r w:rsidR="00583C43">
              <w:rPr>
                <w:rFonts w:ascii="Times New Roman" w:hAnsi="Times New Roman" w:cs="Times New Roman"/>
                <w:sz w:val="18"/>
                <w:szCs w:val="18"/>
              </w:rPr>
              <w:t xml:space="preserve"> за период</w:t>
            </w:r>
            <w:r w:rsidR="00583C43" w:rsidRPr="001D083B">
              <w:rPr>
                <w:rFonts w:ascii="Times New Roman" w:hAnsi="Times New Roman" w:cs="Times New Roman"/>
                <w:sz w:val="18"/>
                <w:szCs w:val="18"/>
              </w:rPr>
              <w:t>;</w:t>
            </w:r>
          </w:p>
          <w:p w14:paraId="71159F11" w14:textId="77777777" w:rsidR="00583C43" w:rsidRPr="001D083B" w:rsidRDefault="00583C43" w:rsidP="009557FD">
            <w:pPr>
              <w:pStyle w:val="ConsPlusNormal"/>
              <w:jc w:val="center"/>
              <w:rPr>
                <w:rFonts w:ascii="Times New Roman" w:hAnsi="Times New Roman" w:cs="Times New Roman"/>
                <w:sz w:val="18"/>
                <w:szCs w:val="18"/>
              </w:rPr>
            </w:pPr>
            <m:oMath>
              <m:r>
                <w:rPr>
                  <w:rFonts w:ascii="Cambria Math" w:hAnsi="Cambria Math" w:cs="Times New Roman"/>
                  <w:sz w:val="18"/>
                  <w:szCs w:val="18"/>
                  <w:lang w:val="en-US"/>
                </w:rPr>
                <m:t>K</m:t>
              </m:r>
            </m:oMath>
            <w:r w:rsidRPr="001D083B">
              <w:rPr>
                <w:rFonts w:ascii="Times New Roman" w:hAnsi="Times New Roman" w:cs="Times New Roman"/>
                <w:sz w:val="18"/>
                <w:szCs w:val="18"/>
              </w:rPr>
              <w:t xml:space="preserve"> - общее число женщин, прошедших доабортное консультирование </w:t>
            </w:r>
            <w:r>
              <w:rPr>
                <w:rFonts w:ascii="Times New Roman" w:hAnsi="Times New Roman" w:cs="Times New Roman"/>
                <w:sz w:val="18"/>
                <w:szCs w:val="18"/>
              </w:rPr>
              <w:t>за период</w:t>
            </w:r>
            <w:r w:rsidRPr="001D083B">
              <w:rPr>
                <w:rFonts w:ascii="Times New Roman" w:hAnsi="Times New Roman" w:cs="Times New Roman"/>
                <w:sz w:val="18"/>
                <w:szCs w:val="18"/>
              </w:rPr>
              <w:t>.</w:t>
            </w:r>
          </w:p>
          <w:p w14:paraId="658447BC" w14:textId="77777777" w:rsidR="00583C43" w:rsidRPr="001D083B" w:rsidRDefault="00583C43" w:rsidP="009557FD">
            <w:pPr>
              <w:pStyle w:val="ConsPlusNormal"/>
              <w:jc w:val="center"/>
              <w:rPr>
                <w:rFonts w:ascii="Times New Roman" w:hAnsi="Times New Roman" w:cs="Times New Roman"/>
                <w:sz w:val="18"/>
                <w:szCs w:val="18"/>
              </w:rPr>
            </w:pPr>
          </w:p>
          <w:p w14:paraId="1EC0DB2E" w14:textId="77777777" w:rsidR="00583C43" w:rsidRPr="001D083B" w:rsidRDefault="00583C43" w:rsidP="009557FD">
            <w:pPr>
              <w:pStyle w:val="ConsPlusNormal"/>
              <w:jc w:val="center"/>
              <w:rPr>
                <w:rFonts w:ascii="Times New Roman" w:hAnsi="Times New Roman" w:cs="Times New Roman"/>
                <w:sz w:val="18"/>
                <w:szCs w:val="18"/>
              </w:rPr>
            </w:pPr>
          </w:p>
        </w:tc>
        <w:tc>
          <w:tcPr>
            <w:tcW w:w="334" w:type="pct"/>
            <w:vAlign w:val="center"/>
          </w:tcPr>
          <w:p w14:paraId="67A52C0E" w14:textId="77777777" w:rsidR="00583C43" w:rsidRPr="001D083B" w:rsidRDefault="00583C43" w:rsidP="009557FD">
            <w:pPr>
              <w:pStyle w:val="ConsPlusNormal"/>
              <w:jc w:val="center"/>
              <w:rPr>
                <w:rFonts w:ascii="Times New Roman" w:hAnsi="Times New Roman" w:cs="Times New Roman"/>
                <w:sz w:val="18"/>
                <w:szCs w:val="18"/>
              </w:rPr>
            </w:pPr>
            <w:r w:rsidRPr="001D083B">
              <w:rPr>
                <w:rFonts w:ascii="Times New Roman" w:hAnsi="Times New Roman" w:cs="Times New Roman"/>
                <w:sz w:val="18"/>
                <w:szCs w:val="18"/>
              </w:rPr>
              <w:t>Процент</w:t>
            </w:r>
          </w:p>
        </w:tc>
        <w:tc>
          <w:tcPr>
            <w:tcW w:w="676" w:type="pct"/>
          </w:tcPr>
          <w:p w14:paraId="469805B4" w14:textId="77777777" w:rsidR="00583C43" w:rsidRPr="001D083B" w:rsidRDefault="00583C43" w:rsidP="009557FD">
            <w:pPr>
              <w:pStyle w:val="ConsPlusNormal"/>
              <w:jc w:val="center"/>
              <w:rPr>
                <w:rFonts w:ascii="Times New Roman" w:hAnsi="Times New Roman" w:cs="Times New Roman"/>
                <w:sz w:val="18"/>
                <w:szCs w:val="18"/>
              </w:rPr>
            </w:pPr>
            <w:r w:rsidRPr="001D083B">
              <w:rPr>
                <w:rFonts w:ascii="Times New Roman" w:hAnsi="Times New Roman" w:cs="Times New Roman"/>
                <w:sz w:val="18"/>
                <w:szCs w:val="18"/>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583C43" w:rsidRPr="000C20EB" w14:paraId="6C61CDBA" w14:textId="77777777" w:rsidTr="009557FD">
        <w:trPr>
          <w:trHeight w:val="13"/>
        </w:trPr>
        <w:tc>
          <w:tcPr>
            <w:tcW w:w="121" w:type="pct"/>
            <w:vAlign w:val="center"/>
          </w:tcPr>
          <w:p w14:paraId="45F4DCB8"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24</w:t>
            </w:r>
          </w:p>
        </w:tc>
        <w:tc>
          <w:tcPr>
            <w:tcW w:w="279" w:type="pct"/>
            <w:vAlign w:val="center"/>
          </w:tcPr>
          <w:p w14:paraId="5DC44BDE"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23</w:t>
            </w:r>
          </w:p>
        </w:tc>
        <w:tc>
          <w:tcPr>
            <w:tcW w:w="682" w:type="pct"/>
            <w:vAlign w:val="center"/>
          </w:tcPr>
          <w:p w14:paraId="4E9F795C"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 xml:space="preserve">Доля женщин с подозрением на злокачественное новообразование шейки матки,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w:t>
            </w:r>
            <w:r w:rsidRPr="000C20EB">
              <w:rPr>
                <w:rFonts w:ascii="Times New Roman" w:hAnsi="Times New Roman" w:cs="Times New Roman"/>
                <w:sz w:val="18"/>
                <w:szCs w:val="18"/>
              </w:rPr>
              <w:lastRenderedPageBreak/>
              <w:t>матки, за период. (</w:t>
            </w:r>
            <m:oMath>
              <m:sSub>
                <m:sSubPr>
                  <m:ctrlPr>
                    <w:rPr>
                      <w:rFonts w:ascii="Cambria Math" w:hAnsi="Cambria Math" w:cs="Times New Roman"/>
                      <w:i/>
                      <w:sz w:val="18"/>
                      <w:szCs w:val="18"/>
                    </w:rPr>
                  </m:ctrlPr>
                </m:sSubPr>
                <m:e>
                  <m:r>
                    <w:rPr>
                      <w:rFonts w:ascii="Cambria Math" w:hAnsi="Cambria Math" w:cs="Times New Roman"/>
                      <w:sz w:val="18"/>
                      <w:szCs w:val="18"/>
                    </w:rPr>
                    <m:t>Z</m:t>
                  </m:r>
                </m:e>
                <m:sub>
                  <m:r>
                    <w:rPr>
                      <w:rFonts w:ascii="Cambria Math" w:hAnsi="Cambria Math" w:cs="Times New Roman"/>
                      <w:sz w:val="18"/>
                      <w:szCs w:val="18"/>
                    </w:rPr>
                    <m:t>шм</m:t>
                  </m:r>
                </m:sub>
              </m:sSub>
              <m:r>
                <w:rPr>
                  <w:rFonts w:ascii="Cambria Math" w:hAnsi="Cambria Math" w:cs="Times New Roman"/>
                  <w:sz w:val="18"/>
                  <w:szCs w:val="18"/>
                </w:rPr>
                <m:t>)</m:t>
              </m:r>
            </m:oMath>
          </w:p>
        </w:tc>
        <w:tc>
          <w:tcPr>
            <w:tcW w:w="574" w:type="pct"/>
            <w:vAlign w:val="center"/>
          </w:tcPr>
          <w:p w14:paraId="56FFA5F9"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lastRenderedPageBreak/>
              <w:t>Прирост показателя за период по отношению к показателю за предыдущий период.</w:t>
            </w:r>
          </w:p>
        </w:tc>
        <w:tc>
          <w:tcPr>
            <w:tcW w:w="1078" w:type="pct"/>
            <w:vAlign w:val="center"/>
          </w:tcPr>
          <w:p w14:paraId="288F1C59" w14:textId="75D2F30C" w:rsidR="00583C43" w:rsidRPr="000C20EB" w:rsidRDefault="00583C43" w:rsidP="009557FD">
            <w:pPr>
              <w:pStyle w:val="ConsPlusNormal"/>
              <w:jc w:val="center"/>
              <w:rPr>
                <w:rFonts w:ascii="Times New Roman" w:hAnsi="Times New Roman" w:cs="Times New Roman"/>
                <w:b/>
                <w:bCs/>
                <w:sz w:val="18"/>
                <w:szCs w:val="18"/>
              </w:rPr>
            </w:pPr>
            <w:r w:rsidRPr="000C20EB">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0C20EB">
              <w:rPr>
                <w:rFonts w:ascii="Times New Roman" w:hAnsi="Times New Roman" w:cs="Times New Roman"/>
                <w:b/>
                <w:bCs/>
                <w:sz w:val="18"/>
                <w:szCs w:val="18"/>
              </w:rPr>
              <w:t>:</w:t>
            </w:r>
          </w:p>
          <w:p w14:paraId="153F4279"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Прирост ≥ 10% - 9 баллов;</w:t>
            </w:r>
          </w:p>
          <w:p w14:paraId="36E5E204"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Прирост ≥ 7% - 7 баллов;</w:t>
            </w:r>
          </w:p>
          <w:p w14:paraId="2C1C86ED"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Прирост ≥ 3% - 3 балла;</w:t>
            </w:r>
          </w:p>
          <w:p w14:paraId="5D70F2E9"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 xml:space="preserve">Прирост </w:t>
            </w:r>
            <w:proofErr w:type="gramStart"/>
            <w:r w:rsidRPr="000C20EB">
              <w:rPr>
                <w:rFonts w:ascii="Times New Roman" w:hAnsi="Times New Roman" w:cs="Times New Roman"/>
                <w:sz w:val="18"/>
                <w:szCs w:val="18"/>
              </w:rPr>
              <w:t>&lt; 3</w:t>
            </w:r>
            <w:proofErr w:type="gramEnd"/>
            <w:r w:rsidRPr="000C20EB">
              <w:rPr>
                <w:rFonts w:ascii="Times New Roman" w:hAnsi="Times New Roman" w:cs="Times New Roman"/>
                <w:sz w:val="18"/>
                <w:szCs w:val="18"/>
              </w:rPr>
              <w:t>% - 1 балл.</w:t>
            </w:r>
          </w:p>
          <w:p w14:paraId="5123B30E" w14:textId="77777777" w:rsidR="00583C43" w:rsidRPr="000C20EB" w:rsidRDefault="00583C43" w:rsidP="009557FD">
            <w:pPr>
              <w:pStyle w:val="ConsPlusNormal"/>
              <w:jc w:val="center"/>
              <w:rPr>
                <w:rFonts w:ascii="Times New Roman" w:hAnsi="Times New Roman" w:cs="Times New Roman"/>
                <w:sz w:val="18"/>
                <w:szCs w:val="18"/>
              </w:rPr>
            </w:pPr>
          </w:p>
          <w:p w14:paraId="6198F4D4" w14:textId="2C87F2FB" w:rsidR="00583C43" w:rsidRPr="000C20EB" w:rsidRDefault="00583C43" w:rsidP="009557FD">
            <w:pPr>
              <w:pStyle w:val="ConsPlusNormal"/>
              <w:jc w:val="center"/>
              <w:rPr>
                <w:rFonts w:ascii="Times New Roman" w:hAnsi="Times New Roman" w:cs="Times New Roman"/>
                <w:b/>
                <w:bCs/>
                <w:sz w:val="18"/>
                <w:szCs w:val="18"/>
              </w:rPr>
            </w:pPr>
            <w:r w:rsidRPr="000C20EB">
              <w:rPr>
                <w:rFonts w:ascii="Times New Roman" w:hAnsi="Times New Roman" w:cs="Times New Roman"/>
                <w:b/>
                <w:bCs/>
                <w:sz w:val="18"/>
                <w:szCs w:val="18"/>
              </w:rPr>
              <w:t xml:space="preserve">Для медицинских организаций, значение показателя равно или выше среднего по </w:t>
            </w:r>
            <w:r w:rsidR="005E3C49">
              <w:rPr>
                <w:rFonts w:ascii="Times New Roman" w:hAnsi="Times New Roman" w:cs="Times New Roman"/>
                <w:b/>
                <w:bCs/>
                <w:sz w:val="18"/>
                <w:szCs w:val="18"/>
              </w:rPr>
              <w:t>Республике Северная Осетия-Алания</w:t>
            </w:r>
            <w:r w:rsidRPr="000C20EB">
              <w:rPr>
                <w:rFonts w:ascii="Times New Roman" w:hAnsi="Times New Roman" w:cs="Times New Roman"/>
                <w:b/>
                <w:bCs/>
                <w:sz w:val="18"/>
                <w:szCs w:val="18"/>
              </w:rPr>
              <w:t>:</w:t>
            </w:r>
          </w:p>
          <w:p w14:paraId="43F55390"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 условии прироста по сравнению с предыдущим периодом или достижения максимально возможного значения показателя - 9 баллов;</w:t>
            </w:r>
          </w:p>
          <w:p w14:paraId="3593A064"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В иных случаях - 4,5 балла.</w:t>
            </w:r>
          </w:p>
        </w:tc>
        <w:tc>
          <w:tcPr>
            <w:tcW w:w="195" w:type="pct"/>
            <w:vAlign w:val="center"/>
          </w:tcPr>
          <w:p w14:paraId="7B7CF770"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9</w:t>
            </w:r>
          </w:p>
        </w:tc>
        <w:tc>
          <w:tcPr>
            <w:tcW w:w="1060" w:type="pct"/>
            <w:gridSpan w:val="2"/>
          </w:tcPr>
          <w:p w14:paraId="042D7F19" w14:textId="77777777" w:rsidR="00583C43" w:rsidRPr="000C20EB" w:rsidRDefault="002708BB" w:rsidP="009557FD">
            <w:pPr>
              <w:pStyle w:val="ConsPlusNormal"/>
              <w:jc w:val="cente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Z</m:t>
                    </m:r>
                  </m:e>
                  <m:sub>
                    <m:r>
                      <w:rPr>
                        <w:rFonts w:ascii="Cambria Math" w:hAnsi="Cambria Math" w:cs="Times New Roman"/>
                        <w:sz w:val="18"/>
                        <w:szCs w:val="18"/>
                      </w:rPr>
                      <m:t>шм</m:t>
                    </m:r>
                  </m:sub>
                </m:sSub>
                <m:r>
                  <m:rPr>
                    <m:sty m:val="p"/>
                  </m:rPr>
                  <w:rPr>
                    <w:rFonts w:ascii="Cambria Math" w:hAnsi="Cambria Math" w:cs="Times New Roman"/>
                    <w:sz w:val="18"/>
                    <w:szCs w:val="18"/>
                  </w:rPr>
                  <m:t>=</m:t>
                </m:r>
                <m:f>
                  <m:fPr>
                    <m:ctrlPr>
                      <w:rPr>
                        <w:rFonts w:ascii="Cambria Math" w:hAnsi="Cambria Math" w:cs="Times New Roman"/>
                        <w:sz w:val="18"/>
                        <w:szCs w:val="18"/>
                        <w:lang w:val="en-US"/>
                      </w:rPr>
                    </m:ctrlPr>
                  </m:fPr>
                  <m:num>
                    <m:sSub>
                      <m:sSubPr>
                        <m:ctrlPr>
                          <w:rPr>
                            <w:rFonts w:ascii="Cambria Math" w:hAnsi="Cambria Math" w:cs="Times New Roman"/>
                            <w:i/>
                            <w:sz w:val="18"/>
                            <w:szCs w:val="18"/>
                            <w:lang w:val="en-US"/>
                          </w:rPr>
                        </m:ctrlPr>
                      </m:sSubPr>
                      <m:e>
                        <m:r>
                          <w:rPr>
                            <w:rFonts w:ascii="Cambria Math" w:hAnsi="Cambria Math" w:cs="Times New Roman"/>
                            <w:sz w:val="18"/>
                            <w:szCs w:val="18"/>
                            <w:lang w:val="en-US"/>
                          </w:rPr>
                          <m:t>A</m:t>
                        </m:r>
                      </m:e>
                      <m:sub>
                        <m:r>
                          <w:rPr>
                            <w:rFonts w:ascii="Cambria Math" w:hAnsi="Cambria Math" w:cs="Times New Roman"/>
                            <w:sz w:val="18"/>
                            <w:szCs w:val="18"/>
                          </w:rPr>
                          <m:t>шм</m:t>
                        </m:r>
                      </m:sub>
                    </m:sSub>
                  </m:num>
                  <m:den>
                    <m:sSub>
                      <m:sSubPr>
                        <m:ctrlPr>
                          <w:rPr>
                            <w:rFonts w:ascii="Cambria Math" w:hAnsi="Cambria Math" w:cs="Times New Roman"/>
                            <w:i/>
                            <w:sz w:val="18"/>
                            <w:szCs w:val="18"/>
                            <w:lang w:val="en-US"/>
                          </w:rPr>
                        </m:ctrlPr>
                      </m:sSubPr>
                      <m:e>
                        <m:r>
                          <w:rPr>
                            <w:rFonts w:ascii="Cambria Math" w:hAnsi="Cambria Math" w:cs="Times New Roman"/>
                            <w:sz w:val="18"/>
                            <w:szCs w:val="18"/>
                            <w:lang w:val="en-US"/>
                          </w:rPr>
                          <m:t>V</m:t>
                        </m:r>
                      </m:e>
                      <m:sub>
                        <m:r>
                          <w:rPr>
                            <w:rFonts w:ascii="Cambria Math" w:hAnsi="Cambria Math" w:cs="Times New Roman"/>
                            <w:sz w:val="18"/>
                            <w:szCs w:val="18"/>
                          </w:rPr>
                          <m:t>шм</m:t>
                        </m:r>
                      </m:sub>
                    </m:sSub>
                  </m:den>
                </m:f>
                <m:r>
                  <w:rPr>
                    <w:rFonts w:ascii="Cambria Math" w:hAnsi="Cambria Math" w:cs="Times New Roman"/>
                    <w:sz w:val="18"/>
                    <w:szCs w:val="18"/>
                  </w:rPr>
                  <m:t xml:space="preserve"> ∙100%,</m:t>
                </m:r>
              </m:oMath>
            </m:oMathPara>
          </w:p>
          <w:p w14:paraId="60719BDA" w14:textId="77777777" w:rsidR="00583C43" w:rsidRPr="000C20EB" w:rsidRDefault="00583C43" w:rsidP="009557FD">
            <w:pPr>
              <w:pStyle w:val="ConsPlusNormal"/>
              <w:jc w:val="center"/>
              <w:rPr>
                <w:rFonts w:ascii="Times New Roman" w:hAnsi="Times New Roman" w:cs="Times New Roman"/>
                <w:sz w:val="18"/>
                <w:szCs w:val="18"/>
              </w:rPr>
            </w:pPr>
          </w:p>
          <w:p w14:paraId="0174D5C3"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где:</w:t>
            </w:r>
          </w:p>
          <w:p w14:paraId="7A394BF7" w14:textId="77777777" w:rsidR="00583C43" w:rsidRPr="000C20EB"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A</m:t>
                  </m:r>
                </m:e>
                <m:sub>
                  <m:r>
                    <w:rPr>
                      <w:rFonts w:ascii="Cambria Math" w:hAnsi="Cambria Math" w:cs="Times New Roman"/>
                      <w:sz w:val="18"/>
                      <w:szCs w:val="18"/>
                    </w:rPr>
                    <m:t>шм</m:t>
                  </m:r>
                </m:sub>
              </m:sSub>
            </m:oMath>
            <w:r w:rsidR="00583C43" w:rsidRPr="000C20EB">
              <w:rPr>
                <w:rFonts w:ascii="Times New Roman" w:hAnsi="Times New Roman" w:cs="Times New Roman"/>
                <w:sz w:val="18"/>
                <w:szCs w:val="18"/>
              </w:rPr>
              <w:t xml:space="preserve"> - число женщин с подозрением на злокачественное новообразование шейки матки, выявленном при профилактическом медицинском осмотре или диспансеризации за период;</w:t>
            </w:r>
          </w:p>
          <w:p w14:paraId="0324306E" w14:textId="77777777" w:rsidR="00583C43" w:rsidRPr="000C20EB"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V</m:t>
                  </m:r>
                </m:e>
                <m:sub>
                  <m:r>
                    <w:rPr>
                      <w:rFonts w:ascii="Cambria Math" w:hAnsi="Cambria Math" w:cs="Times New Roman"/>
                      <w:sz w:val="18"/>
                      <w:szCs w:val="18"/>
                    </w:rPr>
                    <m:t>шм</m:t>
                  </m:r>
                </m:sub>
              </m:sSub>
            </m:oMath>
            <w:r w:rsidR="00583C43" w:rsidRPr="000C20EB">
              <w:rPr>
                <w:rFonts w:ascii="Times New Roman" w:hAnsi="Times New Roman" w:cs="Times New Roman"/>
                <w:sz w:val="18"/>
                <w:szCs w:val="18"/>
              </w:rPr>
              <w:t xml:space="preserve"> -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w:t>
            </w:r>
          </w:p>
          <w:p w14:paraId="1E62A7FB" w14:textId="77777777" w:rsidR="00583C43" w:rsidRPr="000C20EB" w:rsidRDefault="00583C43" w:rsidP="009557FD">
            <w:pPr>
              <w:pStyle w:val="ConsPlusNormal"/>
              <w:jc w:val="center"/>
              <w:rPr>
                <w:rFonts w:ascii="Times New Roman" w:hAnsi="Times New Roman" w:cs="Times New Roman"/>
                <w:sz w:val="18"/>
                <w:szCs w:val="18"/>
              </w:rPr>
            </w:pPr>
          </w:p>
          <w:p w14:paraId="49D30E9E" w14:textId="77777777" w:rsidR="00583C43" w:rsidRDefault="00583C43" w:rsidP="009557FD">
            <w:pPr>
              <w:pStyle w:val="ConsPlusNormal"/>
              <w:jc w:val="center"/>
              <w:rPr>
                <w:rFonts w:ascii="Times New Roman" w:hAnsi="Times New Roman" w:cs="Times New Roman"/>
                <w:b/>
                <w:sz w:val="18"/>
                <w:szCs w:val="18"/>
              </w:rPr>
            </w:pPr>
            <w:r w:rsidRPr="000C20EB">
              <w:rPr>
                <w:rFonts w:ascii="Times New Roman" w:hAnsi="Times New Roman" w:cs="Times New Roman"/>
                <w:b/>
                <w:sz w:val="18"/>
                <w:szCs w:val="18"/>
              </w:rPr>
              <w:t>Коды МКБ:</w:t>
            </w:r>
          </w:p>
          <w:p w14:paraId="40E4AA5A" w14:textId="77777777" w:rsidR="00583C43" w:rsidRPr="000C20EB" w:rsidRDefault="00583C43" w:rsidP="009557FD">
            <w:pPr>
              <w:pStyle w:val="ConsPlusNormal"/>
              <w:jc w:val="center"/>
              <w:rPr>
                <w:rFonts w:ascii="Times New Roman" w:hAnsi="Times New Roman" w:cs="Times New Roman"/>
                <w:sz w:val="18"/>
                <w:szCs w:val="18"/>
              </w:rPr>
            </w:pPr>
            <w:r w:rsidRPr="00530CCF">
              <w:rPr>
                <w:rFonts w:ascii="Times New Roman" w:hAnsi="Times New Roman" w:cs="Times New Roman"/>
                <w:b/>
                <w:sz w:val="18"/>
                <w:szCs w:val="18"/>
                <w:lang w:val="en-US"/>
              </w:rPr>
              <w:lastRenderedPageBreak/>
              <w:t>D</w:t>
            </w:r>
            <w:r w:rsidRPr="00530CCF">
              <w:rPr>
                <w:rFonts w:ascii="Times New Roman" w:hAnsi="Times New Roman" w:cs="Times New Roman"/>
                <w:b/>
                <w:sz w:val="18"/>
                <w:szCs w:val="18"/>
              </w:rPr>
              <w:t>06</w:t>
            </w:r>
            <w:r w:rsidRPr="00530CCF">
              <w:rPr>
                <w:rFonts w:ascii="Times New Roman" w:hAnsi="Times New Roman" w:cs="Times New Roman"/>
                <w:sz w:val="18"/>
                <w:szCs w:val="18"/>
              </w:rPr>
              <w:t xml:space="preserve"> -</w:t>
            </w:r>
            <w:r w:rsidRPr="00530CCF">
              <w:rPr>
                <w:rFonts w:ascii="Times New Roman" w:hAnsi="Times New Roman" w:cs="Times New Roman"/>
              </w:rPr>
              <w:t xml:space="preserve"> </w:t>
            </w:r>
            <w:r w:rsidRPr="00530CCF">
              <w:rPr>
                <w:rFonts w:ascii="Times New Roman" w:hAnsi="Times New Roman" w:cs="Times New Roman"/>
                <w:sz w:val="18"/>
                <w:szCs w:val="18"/>
              </w:rPr>
              <w:t xml:space="preserve">Карцинома </w:t>
            </w:r>
            <w:r w:rsidRPr="00530CCF">
              <w:rPr>
                <w:rFonts w:ascii="Times New Roman" w:hAnsi="Times New Roman" w:cs="Times New Roman"/>
                <w:sz w:val="18"/>
                <w:szCs w:val="18"/>
                <w:lang w:val="en-US"/>
              </w:rPr>
              <w:t>in</w:t>
            </w:r>
            <w:r w:rsidRPr="00530CCF">
              <w:rPr>
                <w:rFonts w:ascii="Times New Roman" w:hAnsi="Times New Roman" w:cs="Times New Roman"/>
                <w:sz w:val="18"/>
                <w:szCs w:val="18"/>
              </w:rPr>
              <w:t xml:space="preserve"> </w:t>
            </w:r>
            <w:r w:rsidRPr="00530CCF">
              <w:rPr>
                <w:rFonts w:ascii="Times New Roman" w:hAnsi="Times New Roman" w:cs="Times New Roman"/>
                <w:sz w:val="18"/>
                <w:szCs w:val="18"/>
                <w:lang w:val="en-US"/>
              </w:rPr>
              <w:t>situ</w:t>
            </w:r>
            <w:r w:rsidRPr="00530CCF">
              <w:rPr>
                <w:rFonts w:ascii="Times New Roman" w:hAnsi="Times New Roman" w:cs="Times New Roman"/>
                <w:sz w:val="18"/>
                <w:szCs w:val="18"/>
              </w:rPr>
              <w:t xml:space="preserve"> шейки матки:</w:t>
            </w:r>
          </w:p>
          <w:p w14:paraId="1F680834"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D</w:t>
            </w:r>
            <w:r w:rsidRPr="000C20EB">
              <w:rPr>
                <w:rFonts w:ascii="Times New Roman" w:hAnsi="Times New Roman" w:cs="Times New Roman"/>
                <w:b/>
                <w:sz w:val="18"/>
                <w:szCs w:val="18"/>
              </w:rPr>
              <w:t>06.0</w:t>
            </w:r>
            <w:r w:rsidRPr="000C20EB">
              <w:rPr>
                <w:rFonts w:ascii="Times New Roman" w:hAnsi="Times New Roman" w:cs="Times New Roman"/>
                <w:sz w:val="18"/>
                <w:szCs w:val="18"/>
              </w:rPr>
              <w:t xml:space="preserve"> – внутренней части.</w:t>
            </w:r>
          </w:p>
          <w:p w14:paraId="750F6DA2"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D</w:t>
            </w:r>
            <w:r w:rsidRPr="000C20EB">
              <w:rPr>
                <w:rFonts w:ascii="Times New Roman" w:hAnsi="Times New Roman" w:cs="Times New Roman"/>
                <w:b/>
                <w:sz w:val="18"/>
                <w:szCs w:val="18"/>
              </w:rPr>
              <w:t>06.1</w:t>
            </w:r>
            <w:r w:rsidRPr="000C20EB">
              <w:rPr>
                <w:rFonts w:ascii="Times New Roman" w:hAnsi="Times New Roman" w:cs="Times New Roman"/>
                <w:sz w:val="18"/>
                <w:szCs w:val="18"/>
              </w:rPr>
              <w:t xml:space="preserve"> - наружной части.</w:t>
            </w:r>
          </w:p>
          <w:p w14:paraId="6BEDC946"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D</w:t>
            </w:r>
            <w:r w:rsidRPr="000C20EB">
              <w:rPr>
                <w:rFonts w:ascii="Times New Roman" w:hAnsi="Times New Roman" w:cs="Times New Roman"/>
                <w:b/>
                <w:sz w:val="18"/>
                <w:szCs w:val="18"/>
              </w:rPr>
              <w:t>06.7</w:t>
            </w:r>
            <w:r w:rsidRPr="000C20EB">
              <w:rPr>
                <w:rFonts w:ascii="Times New Roman" w:hAnsi="Times New Roman" w:cs="Times New Roman"/>
                <w:sz w:val="18"/>
                <w:szCs w:val="18"/>
              </w:rPr>
              <w:t xml:space="preserve"> - других частей шейки матки.</w:t>
            </w:r>
          </w:p>
          <w:p w14:paraId="1C4F7226"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D</w:t>
            </w:r>
            <w:r w:rsidRPr="000C20EB">
              <w:rPr>
                <w:rFonts w:ascii="Times New Roman" w:hAnsi="Times New Roman" w:cs="Times New Roman"/>
                <w:b/>
                <w:sz w:val="18"/>
                <w:szCs w:val="18"/>
              </w:rPr>
              <w:t>06.9</w:t>
            </w:r>
            <w:r w:rsidRPr="000C20EB">
              <w:rPr>
                <w:rFonts w:ascii="Times New Roman" w:hAnsi="Times New Roman" w:cs="Times New Roman"/>
                <w:sz w:val="18"/>
                <w:szCs w:val="18"/>
              </w:rPr>
              <w:t xml:space="preserve"> - неуточненной части шейки матки.</w:t>
            </w:r>
          </w:p>
          <w:p w14:paraId="2EDAEF0D"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53</w:t>
            </w:r>
            <w:r w:rsidRPr="000C20EB">
              <w:rPr>
                <w:rFonts w:ascii="Times New Roman" w:hAnsi="Times New Roman" w:cs="Times New Roman"/>
                <w:sz w:val="18"/>
                <w:szCs w:val="18"/>
              </w:rPr>
              <w:t xml:space="preserve"> – Злокачественное новообразование шейки матки:</w:t>
            </w:r>
          </w:p>
          <w:p w14:paraId="201197FF"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53.0</w:t>
            </w:r>
            <w:r w:rsidRPr="000C20EB">
              <w:rPr>
                <w:rFonts w:ascii="Times New Roman" w:hAnsi="Times New Roman" w:cs="Times New Roman"/>
                <w:sz w:val="18"/>
                <w:szCs w:val="18"/>
              </w:rPr>
              <w:t xml:space="preserve"> – Внутренней части.</w:t>
            </w:r>
          </w:p>
          <w:p w14:paraId="5E00D60B"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53.1</w:t>
            </w:r>
            <w:r w:rsidRPr="000C20EB">
              <w:rPr>
                <w:rFonts w:ascii="Times New Roman" w:hAnsi="Times New Roman" w:cs="Times New Roman"/>
                <w:sz w:val="18"/>
                <w:szCs w:val="18"/>
              </w:rPr>
              <w:t xml:space="preserve"> – Наружной части.</w:t>
            </w:r>
          </w:p>
          <w:p w14:paraId="61205DFA"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53.8</w:t>
            </w:r>
            <w:r w:rsidRPr="000C20EB">
              <w:rPr>
                <w:rFonts w:ascii="Times New Roman" w:hAnsi="Times New Roman" w:cs="Times New Roman"/>
                <w:sz w:val="18"/>
                <w:szCs w:val="18"/>
              </w:rPr>
              <w:t xml:space="preserve"> –</w:t>
            </w:r>
            <w:r>
              <w:rPr>
                <w:rFonts w:ascii="Times New Roman" w:hAnsi="Times New Roman" w:cs="Times New Roman"/>
                <w:sz w:val="18"/>
                <w:szCs w:val="18"/>
              </w:rPr>
              <w:t xml:space="preserve"> В</w:t>
            </w:r>
            <w:r w:rsidRPr="000C20EB">
              <w:rPr>
                <w:rFonts w:ascii="Times New Roman" w:hAnsi="Times New Roman" w:cs="Times New Roman"/>
                <w:sz w:val="18"/>
                <w:szCs w:val="18"/>
              </w:rPr>
              <w:t xml:space="preserve">ыходящее за пределы одной и более </w:t>
            </w:r>
            <w:r>
              <w:rPr>
                <w:rFonts w:ascii="Times New Roman" w:hAnsi="Times New Roman" w:cs="Times New Roman"/>
                <w:sz w:val="18"/>
                <w:szCs w:val="18"/>
              </w:rPr>
              <w:t xml:space="preserve">вышеуказанных </w:t>
            </w:r>
            <w:r w:rsidRPr="000C20EB">
              <w:rPr>
                <w:rFonts w:ascii="Times New Roman" w:hAnsi="Times New Roman" w:cs="Times New Roman"/>
                <w:sz w:val="18"/>
                <w:szCs w:val="18"/>
              </w:rPr>
              <w:t>локализаций.</w:t>
            </w:r>
          </w:p>
          <w:p w14:paraId="31C234EF"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53.9</w:t>
            </w:r>
            <w:r w:rsidRPr="000C20EB">
              <w:rPr>
                <w:rFonts w:ascii="Times New Roman" w:hAnsi="Times New Roman" w:cs="Times New Roman"/>
                <w:sz w:val="18"/>
                <w:szCs w:val="18"/>
              </w:rPr>
              <w:t xml:space="preserve"> – Шейки матки неуточненной части.</w:t>
            </w:r>
          </w:p>
        </w:tc>
        <w:tc>
          <w:tcPr>
            <w:tcW w:w="334" w:type="pct"/>
            <w:vAlign w:val="center"/>
          </w:tcPr>
          <w:p w14:paraId="02758AFF"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lastRenderedPageBreak/>
              <w:t>Процент</w:t>
            </w:r>
          </w:p>
        </w:tc>
        <w:tc>
          <w:tcPr>
            <w:tcW w:w="676" w:type="pct"/>
          </w:tcPr>
          <w:p w14:paraId="726207C4"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35D0CDB6"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 признак подозрения на злокачественное новообразование.</w:t>
            </w:r>
          </w:p>
          <w:p w14:paraId="26709211"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 xml:space="preserve">В дальнейшем движение пациента возможно отследить по формату Д4. Файл со сведениями при осуществлении </w:t>
            </w:r>
            <w:r w:rsidRPr="000C20EB">
              <w:rPr>
                <w:rFonts w:ascii="Times New Roman" w:hAnsi="Times New Roman" w:cs="Times New Roman"/>
                <w:sz w:val="18"/>
                <w:szCs w:val="18"/>
              </w:rPr>
              <w:lastRenderedPageBreak/>
              <w:t>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47A04C93"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 диагноз основной,</w:t>
            </w:r>
          </w:p>
          <w:p w14:paraId="6BA6784B"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 характер основного заболевания</w:t>
            </w:r>
          </w:p>
        </w:tc>
      </w:tr>
      <w:tr w:rsidR="00583C43" w:rsidRPr="000C20EB" w14:paraId="527A1D86" w14:textId="77777777" w:rsidTr="009557FD">
        <w:trPr>
          <w:trHeight w:val="13"/>
        </w:trPr>
        <w:tc>
          <w:tcPr>
            <w:tcW w:w="121" w:type="pct"/>
            <w:vAlign w:val="center"/>
          </w:tcPr>
          <w:p w14:paraId="7F1E5BC4"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lastRenderedPageBreak/>
              <w:t>25</w:t>
            </w:r>
          </w:p>
        </w:tc>
        <w:tc>
          <w:tcPr>
            <w:tcW w:w="279" w:type="pct"/>
            <w:vAlign w:val="center"/>
          </w:tcPr>
          <w:p w14:paraId="4AB37081"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24</w:t>
            </w:r>
          </w:p>
        </w:tc>
        <w:tc>
          <w:tcPr>
            <w:tcW w:w="682" w:type="pct"/>
            <w:vAlign w:val="center"/>
          </w:tcPr>
          <w:p w14:paraId="60EFD9E8"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Доля женщин с подозрением на злокачественное новообразование молочной железы, выявленным впервые при профилактическом медицинском осмотре или диспансеризации,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 (</w:t>
            </w:r>
            <m:oMath>
              <m:sSub>
                <m:sSubPr>
                  <m:ctrlPr>
                    <w:rPr>
                      <w:rFonts w:ascii="Cambria Math" w:hAnsi="Cambria Math" w:cs="Times New Roman"/>
                      <w:i/>
                      <w:sz w:val="18"/>
                      <w:szCs w:val="18"/>
                    </w:rPr>
                  </m:ctrlPr>
                </m:sSubPr>
                <m:e>
                  <m:r>
                    <w:rPr>
                      <w:rFonts w:ascii="Cambria Math" w:hAnsi="Cambria Math" w:cs="Times New Roman"/>
                      <w:sz w:val="18"/>
                      <w:szCs w:val="18"/>
                    </w:rPr>
                    <m:t>Z</m:t>
                  </m:r>
                </m:e>
                <m:sub>
                  <m:r>
                    <w:rPr>
                      <w:rFonts w:ascii="Cambria Math" w:hAnsi="Cambria Math" w:cs="Times New Roman"/>
                      <w:sz w:val="18"/>
                      <w:szCs w:val="18"/>
                    </w:rPr>
                    <m:t>мж</m:t>
                  </m:r>
                </m:sub>
              </m:sSub>
            </m:oMath>
            <w:r w:rsidRPr="000C20EB">
              <w:rPr>
                <w:rFonts w:ascii="Times New Roman" w:hAnsi="Times New Roman" w:cs="Times New Roman"/>
                <w:sz w:val="18"/>
                <w:szCs w:val="18"/>
              </w:rPr>
              <w:t>)</w:t>
            </w:r>
          </w:p>
        </w:tc>
        <w:tc>
          <w:tcPr>
            <w:tcW w:w="574" w:type="pct"/>
            <w:vAlign w:val="center"/>
          </w:tcPr>
          <w:p w14:paraId="6C877956"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Прирост показателя за период по отношению к показателю за предыдущий период.</w:t>
            </w:r>
          </w:p>
        </w:tc>
        <w:tc>
          <w:tcPr>
            <w:tcW w:w="1078" w:type="pct"/>
            <w:vAlign w:val="center"/>
          </w:tcPr>
          <w:p w14:paraId="2446D334" w14:textId="5CC7511A" w:rsidR="00583C43" w:rsidRPr="000C20EB" w:rsidRDefault="00583C43" w:rsidP="009557FD">
            <w:pPr>
              <w:pStyle w:val="ConsPlusNormal"/>
              <w:jc w:val="center"/>
              <w:rPr>
                <w:rFonts w:ascii="Times New Roman" w:hAnsi="Times New Roman" w:cs="Times New Roman"/>
                <w:b/>
                <w:bCs/>
                <w:sz w:val="18"/>
                <w:szCs w:val="18"/>
              </w:rPr>
            </w:pPr>
            <w:r w:rsidRPr="000C20EB">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0C20EB">
              <w:rPr>
                <w:rFonts w:ascii="Times New Roman" w:hAnsi="Times New Roman" w:cs="Times New Roman"/>
                <w:b/>
                <w:bCs/>
                <w:sz w:val="18"/>
                <w:szCs w:val="18"/>
              </w:rPr>
              <w:t>:</w:t>
            </w:r>
          </w:p>
          <w:p w14:paraId="4C212837"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Прирост ≥ 10% - 9 баллов;</w:t>
            </w:r>
          </w:p>
          <w:p w14:paraId="2F1093E8"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Прирост ≥ 7% - 7 баллов;</w:t>
            </w:r>
          </w:p>
          <w:p w14:paraId="2A070186"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Прирост ≥ 3% - 3 балла;</w:t>
            </w:r>
          </w:p>
          <w:p w14:paraId="69D24E24"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 xml:space="preserve">Прирост </w:t>
            </w:r>
            <w:proofErr w:type="gramStart"/>
            <w:r w:rsidRPr="000C20EB">
              <w:rPr>
                <w:rFonts w:ascii="Times New Roman" w:hAnsi="Times New Roman" w:cs="Times New Roman"/>
                <w:sz w:val="18"/>
                <w:szCs w:val="18"/>
              </w:rPr>
              <w:t>&lt; 3</w:t>
            </w:r>
            <w:proofErr w:type="gramEnd"/>
            <w:r w:rsidRPr="000C20EB">
              <w:rPr>
                <w:rFonts w:ascii="Times New Roman" w:hAnsi="Times New Roman" w:cs="Times New Roman"/>
                <w:sz w:val="18"/>
                <w:szCs w:val="18"/>
              </w:rPr>
              <w:t>% - 1 балл.</w:t>
            </w:r>
          </w:p>
          <w:p w14:paraId="440C9A76" w14:textId="77777777" w:rsidR="00583C43" w:rsidRPr="000C20EB" w:rsidRDefault="00583C43" w:rsidP="009557FD">
            <w:pPr>
              <w:pStyle w:val="ConsPlusNormal"/>
              <w:jc w:val="center"/>
              <w:rPr>
                <w:rFonts w:ascii="Times New Roman" w:hAnsi="Times New Roman" w:cs="Times New Roman"/>
                <w:sz w:val="18"/>
                <w:szCs w:val="18"/>
              </w:rPr>
            </w:pPr>
          </w:p>
          <w:p w14:paraId="328E8379" w14:textId="5A1AC678" w:rsidR="00583C43" w:rsidRPr="000C20EB" w:rsidRDefault="00583C43" w:rsidP="009557FD">
            <w:pPr>
              <w:pStyle w:val="ConsPlusNormal"/>
              <w:jc w:val="center"/>
              <w:rPr>
                <w:rFonts w:ascii="Times New Roman" w:hAnsi="Times New Roman" w:cs="Times New Roman"/>
                <w:b/>
                <w:bCs/>
                <w:sz w:val="18"/>
                <w:szCs w:val="18"/>
              </w:rPr>
            </w:pPr>
            <w:r w:rsidRPr="000C20EB">
              <w:rPr>
                <w:rFonts w:ascii="Times New Roman" w:hAnsi="Times New Roman" w:cs="Times New Roman"/>
                <w:b/>
                <w:bCs/>
                <w:sz w:val="18"/>
                <w:szCs w:val="18"/>
              </w:rPr>
              <w:t xml:space="preserve">Для медицинских организаций, значение показателя равно или выше среднего по </w:t>
            </w:r>
            <w:r w:rsidR="005E3C49">
              <w:rPr>
                <w:rFonts w:ascii="Times New Roman" w:hAnsi="Times New Roman" w:cs="Times New Roman"/>
                <w:b/>
                <w:bCs/>
                <w:sz w:val="18"/>
                <w:szCs w:val="18"/>
              </w:rPr>
              <w:t>Республике Северная Осетия-Алания</w:t>
            </w:r>
            <w:r w:rsidRPr="000C20EB">
              <w:rPr>
                <w:rFonts w:ascii="Times New Roman" w:hAnsi="Times New Roman" w:cs="Times New Roman"/>
                <w:b/>
                <w:bCs/>
                <w:sz w:val="18"/>
                <w:szCs w:val="18"/>
              </w:rPr>
              <w:t>:</w:t>
            </w:r>
          </w:p>
          <w:p w14:paraId="2056944C"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 условии прироста по сравнению с предыдущим периодом или достижения максимально возможного значения показателя - 9 баллов;</w:t>
            </w:r>
          </w:p>
          <w:p w14:paraId="3483EB32"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В иных случаях - 4,5 балла.</w:t>
            </w:r>
          </w:p>
        </w:tc>
        <w:tc>
          <w:tcPr>
            <w:tcW w:w="195" w:type="pct"/>
            <w:vAlign w:val="center"/>
          </w:tcPr>
          <w:p w14:paraId="43E2B0DC"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9</w:t>
            </w:r>
          </w:p>
        </w:tc>
        <w:tc>
          <w:tcPr>
            <w:tcW w:w="1060" w:type="pct"/>
            <w:gridSpan w:val="2"/>
          </w:tcPr>
          <w:p w14:paraId="6AA7BDA3" w14:textId="77777777" w:rsidR="00583C43" w:rsidRPr="000C20EB" w:rsidRDefault="002708BB" w:rsidP="009557FD">
            <w:pPr>
              <w:pStyle w:val="ConsPlusNormal"/>
              <w:jc w:val="cente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Z</m:t>
                    </m:r>
                  </m:e>
                  <m:sub>
                    <m:r>
                      <w:rPr>
                        <w:rFonts w:ascii="Cambria Math" w:hAnsi="Cambria Math" w:cs="Times New Roman"/>
                        <w:sz w:val="18"/>
                        <w:szCs w:val="18"/>
                      </w:rPr>
                      <m:t>мж</m:t>
                    </m:r>
                  </m:sub>
                </m:sSub>
                <m:r>
                  <m:rPr>
                    <m:sty m:val="p"/>
                  </m:rPr>
                  <w:rPr>
                    <w:rFonts w:ascii="Cambria Math" w:hAnsi="Cambria Math" w:cs="Times New Roman"/>
                    <w:sz w:val="18"/>
                    <w:szCs w:val="18"/>
                  </w:rPr>
                  <m:t>=</m:t>
                </m:r>
                <m:f>
                  <m:fPr>
                    <m:ctrlPr>
                      <w:rPr>
                        <w:rFonts w:ascii="Cambria Math" w:hAnsi="Cambria Math" w:cs="Times New Roman"/>
                        <w:sz w:val="18"/>
                        <w:szCs w:val="18"/>
                        <w:lang w:val="en-US"/>
                      </w:rPr>
                    </m:ctrlPr>
                  </m:fPr>
                  <m:num>
                    <m:sSub>
                      <m:sSubPr>
                        <m:ctrlPr>
                          <w:rPr>
                            <w:rFonts w:ascii="Cambria Math" w:hAnsi="Cambria Math" w:cs="Times New Roman"/>
                            <w:i/>
                            <w:sz w:val="18"/>
                            <w:szCs w:val="18"/>
                            <w:lang w:val="en-US"/>
                          </w:rPr>
                        </m:ctrlPr>
                      </m:sSubPr>
                      <m:e>
                        <m:r>
                          <w:rPr>
                            <w:rFonts w:ascii="Cambria Math" w:hAnsi="Cambria Math" w:cs="Times New Roman"/>
                            <w:sz w:val="18"/>
                            <w:szCs w:val="18"/>
                            <w:lang w:val="en-US"/>
                          </w:rPr>
                          <m:t>A</m:t>
                        </m:r>
                      </m:e>
                      <m:sub>
                        <m:r>
                          <w:rPr>
                            <w:rFonts w:ascii="Cambria Math" w:hAnsi="Cambria Math" w:cs="Times New Roman"/>
                            <w:sz w:val="18"/>
                            <w:szCs w:val="18"/>
                            <w:lang w:val="en-US"/>
                          </w:rPr>
                          <m:t>мж</m:t>
                        </m:r>
                      </m:sub>
                    </m:sSub>
                  </m:num>
                  <m:den>
                    <m:sSub>
                      <m:sSubPr>
                        <m:ctrlPr>
                          <w:rPr>
                            <w:rFonts w:ascii="Cambria Math" w:hAnsi="Cambria Math" w:cs="Times New Roman"/>
                            <w:i/>
                            <w:sz w:val="18"/>
                            <w:szCs w:val="18"/>
                            <w:lang w:val="en-US"/>
                          </w:rPr>
                        </m:ctrlPr>
                      </m:sSubPr>
                      <m:e>
                        <m:r>
                          <w:rPr>
                            <w:rFonts w:ascii="Cambria Math" w:hAnsi="Cambria Math" w:cs="Times New Roman"/>
                            <w:sz w:val="18"/>
                            <w:szCs w:val="18"/>
                            <w:lang w:val="en-US"/>
                          </w:rPr>
                          <m:t>V</m:t>
                        </m:r>
                      </m:e>
                      <m:sub>
                        <m:r>
                          <w:rPr>
                            <w:rFonts w:ascii="Cambria Math" w:hAnsi="Cambria Math" w:cs="Times New Roman"/>
                            <w:sz w:val="18"/>
                            <w:szCs w:val="18"/>
                            <w:lang w:val="en-US"/>
                          </w:rPr>
                          <m:t>мж</m:t>
                        </m:r>
                      </m:sub>
                    </m:sSub>
                  </m:den>
                </m:f>
                <m:r>
                  <w:rPr>
                    <w:rFonts w:ascii="Cambria Math" w:hAnsi="Cambria Math" w:cs="Times New Roman"/>
                    <w:sz w:val="18"/>
                    <w:szCs w:val="18"/>
                  </w:rPr>
                  <m:t xml:space="preserve"> ∙100%,</m:t>
                </m:r>
              </m:oMath>
            </m:oMathPara>
          </w:p>
          <w:p w14:paraId="40230EA0"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где:</w:t>
            </w:r>
          </w:p>
          <w:p w14:paraId="1BF4E5FF" w14:textId="77777777" w:rsidR="00583C43" w:rsidRPr="000C20EB"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A</m:t>
                  </m:r>
                </m:e>
                <m:sub>
                  <m:r>
                    <w:rPr>
                      <w:rFonts w:ascii="Cambria Math" w:hAnsi="Cambria Math" w:cs="Times New Roman"/>
                      <w:sz w:val="18"/>
                      <w:szCs w:val="18"/>
                    </w:rPr>
                    <m:t>мж</m:t>
                  </m:r>
                </m:sub>
              </m:sSub>
            </m:oMath>
            <w:r w:rsidR="00583C43" w:rsidRPr="000C20EB">
              <w:rPr>
                <w:rFonts w:ascii="Times New Roman" w:hAnsi="Times New Roman" w:cs="Times New Roman"/>
                <w:sz w:val="18"/>
                <w:szCs w:val="18"/>
              </w:rPr>
              <w:t xml:space="preserve"> - число женщин с подозрением на злокачественное новообразование молочной железы, выявленным впервые профилактическом медицинском осмотре или диспансеризации за период;</w:t>
            </w:r>
          </w:p>
          <w:p w14:paraId="1D282142" w14:textId="77777777" w:rsidR="00583C43" w:rsidRPr="000C20EB"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V</m:t>
                  </m:r>
                </m:e>
                <m:sub>
                  <m:r>
                    <w:rPr>
                      <w:rFonts w:ascii="Cambria Math" w:hAnsi="Cambria Math" w:cs="Times New Roman"/>
                      <w:sz w:val="18"/>
                      <w:szCs w:val="18"/>
                    </w:rPr>
                    <m:t>мж</m:t>
                  </m:r>
                </m:sub>
              </m:sSub>
            </m:oMath>
            <w:r w:rsidR="00583C43" w:rsidRPr="000C20EB">
              <w:rPr>
                <w:rFonts w:ascii="Times New Roman" w:hAnsi="Times New Roman" w:cs="Times New Roman"/>
                <w:sz w:val="18"/>
                <w:szCs w:val="18"/>
              </w:rPr>
              <w:t xml:space="preserve"> - общее число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w:t>
            </w:r>
          </w:p>
          <w:p w14:paraId="2790AE9B" w14:textId="77777777" w:rsidR="00583C43" w:rsidRPr="000C20EB" w:rsidRDefault="00583C43" w:rsidP="009557FD">
            <w:pPr>
              <w:pStyle w:val="ConsPlusNormal"/>
              <w:jc w:val="center"/>
              <w:rPr>
                <w:rFonts w:ascii="Times New Roman" w:hAnsi="Times New Roman" w:cs="Times New Roman"/>
                <w:sz w:val="18"/>
                <w:szCs w:val="18"/>
              </w:rPr>
            </w:pPr>
          </w:p>
          <w:p w14:paraId="74872AAD" w14:textId="77777777" w:rsidR="00583C43" w:rsidRDefault="00583C43" w:rsidP="009557FD">
            <w:pPr>
              <w:pStyle w:val="ConsPlusNormal"/>
              <w:jc w:val="center"/>
              <w:rPr>
                <w:rFonts w:ascii="Times New Roman" w:hAnsi="Times New Roman" w:cs="Times New Roman"/>
                <w:b/>
                <w:sz w:val="18"/>
                <w:szCs w:val="18"/>
              </w:rPr>
            </w:pPr>
            <w:r w:rsidRPr="000C20EB">
              <w:rPr>
                <w:rFonts w:ascii="Times New Roman" w:hAnsi="Times New Roman" w:cs="Times New Roman"/>
                <w:b/>
                <w:sz w:val="18"/>
                <w:szCs w:val="18"/>
              </w:rPr>
              <w:t xml:space="preserve">Коды МКБ: </w:t>
            </w:r>
          </w:p>
          <w:p w14:paraId="007D1BCC"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D</w:t>
            </w:r>
            <w:r w:rsidRPr="000C20EB">
              <w:rPr>
                <w:rFonts w:ascii="Times New Roman" w:hAnsi="Times New Roman" w:cs="Times New Roman"/>
                <w:b/>
                <w:sz w:val="18"/>
                <w:szCs w:val="18"/>
              </w:rPr>
              <w:t>05</w:t>
            </w:r>
            <w:r w:rsidRPr="000C20EB">
              <w:rPr>
                <w:rFonts w:ascii="Times New Roman" w:hAnsi="Times New Roman" w:cs="Times New Roman"/>
                <w:sz w:val="18"/>
                <w:szCs w:val="18"/>
              </w:rPr>
              <w:t xml:space="preserve"> – Карцинома </w:t>
            </w:r>
            <w:r w:rsidRPr="000C20EB">
              <w:rPr>
                <w:rFonts w:ascii="Times New Roman" w:hAnsi="Times New Roman" w:cs="Times New Roman"/>
                <w:sz w:val="18"/>
                <w:szCs w:val="18"/>
                <w:lang w:val="en-US"/>
              </w:rPr>
              <w:t>in</w:t>
            </w:r>
            <w:r w:rsidRPr="000C20EB">
              <w:rPr>
                <w:rFonts w:ascii="Times New Roman" w:hAnsi="Times New Roman" w:cs="Times New Roman"/>
                <w:sz w:val="18"/>
                <w:szCs w:val="18"/>
              </w:rPr>
              <w:t xml:space="preserve"> </w:t>
            </w:r>
            <w:r w:rsidRPr="000C20EB">
              <w:rPr>
                <w:rFonts w:ascii="Times New Roman" w:hAnsi="Times New Roman" w:cs="Times New Roman"/>
                <w:sz w:val="18"/>
                <w:szCs w:val="18"/>
                <w:lang w:val="en-US"/>
              </w:rPr>
              <w:t>situ</w:t>
            </w:r>
            <w:r w:rsidRPr="000C20EB">
              <w:rPr>
                <w:rFonts w:ascii="Times New Roman" w:hAnsi="Times New Roman" w:cs="Times New Roman"/>
                <w:sz w:val="18"/>
                <w:szCs w:val="18"/>
              </w:rPr>
              <w:t xml:space="preserve"> молочной железы:</w:t>
            </w:r>
          </w:p>
          <w:p w14:paraId="5AA018C8"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D</w:t>
            </w:r>
            <w:r w:rsidRPr="000C20EB">
              <w:rPr>
                <w:rFonts w:ascii="Times New Roman" w:hAnsi="Times New Roman" w:cs="Times New Roman"/>
                <w:b/>
                <w:sz w:val="18"/>
                <w:szCs w:val="18"/>
              </w:rPr>
              <w:t>05.0</w:t>
            </w:r>
            <w:r w:rsidRPr="000C20EB">
              <w:rPr>
                <w:rFonts w:ascii="Times New Roman" w:hAnsi="Times New Roman" w:cs="Times New Roman"/>
                <w:sz w:val="18"/>
                <w:szCs w:val="18"/>
              </w:rPr>
              <w:t xml:space="preserve"> – Дольковая карцинома </w:t>
            </w:r>
            <w:r w:rsidRPr="000C20EB">
              <w:rPr>
                <w:rFonts w:ascii="Times New Roman" w:hAnsi="Times New Roman" w:cs="Times New Roman"/>
                <w:sz w:val="18"/>
                <w:szCs w:val="18"/>
                <w:lang w:val="en-US"/>
              </w:rPr>
              <w:t>in</w:t>
            </w:r>
            <w:r w:rsidRPr="000C20EB">
              <w:rPr>
                <w:rFonts w:ascii="Times New Roman" w:hAnsi="Times New Roman" w:cs="Times New Roman"/>
                <w:sz w:val="18"/>
                <w:szCs w:val="18"/>
              </w:rPr>
              <w:t xml:space="preserve"> </w:t>
            </w:r>
            <w:r w:rsidRPr="000C20EB">
              <w:rPr>
                <w:rFonts w:ascii="Times New Roman" w:hAnsi="Times New Roman" w:cs="Times New Roman"/>
                <w:sz w:val="18"/>
                <w:szCs w:val="18"/>
                <w:lang w:val="en-US"/>
              </w:rPr>
              <w:t>situ</w:t>
            </w:r>
            <w:r w:rsidRPr="000C20EB">
              <w:rPr>
                <w:rFonts w:ascii="Times New Roman" w:hAnsi="Times New Roman" w:cs="Times New Roman"/>
                <w:sz w:val="18"/>
                <w:szCs w:val="18"/>
              </w:rPr>
              <w:t>.</w:t>
            </w:r>
          </w:p>
          <w:p w14:paraId="4AE388EC"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D</w:t>
            </w:r>
            <w:r w:rsidRPr="000C20EB">
              <w:rPr>
                <w:rFonts w:ascii="Times New Roman" w:hAnsi="Times New Roman" w:cs="Times New Roman"/>
                <w:b/>
                <w:sz w:val="18"/>
                <w:szCs w:val="18"/>
              </w:rPr>
              <w:t>05.1</w:t>
            </w:r>
            <w:r w:rsidRPr="000C20EB">
              <w:rPr>
                <w:rFonts w:ascii="Times New Roman" w:hAnsi="Times New Roman" w:cs="Times New Roman"/>
                <w:sz w:val="18"/>
                <w:szCs w:val="18"/>
              </w:rPr>
              <w:t xml:space="preserve"> – </w:t>
            </w:r>
            <w:proofErr w:type="spellStart"/>
            <w:r w:rsidRPr="000C20EB">
              <w:rPr>
                <w:rFonts w:ascii="Times New Roman" w:hAnsi="Times New Roman" w:cs="Times New Roman"/>
                <w:sz w:val="18"/>
                <w:szCs w:val="18"/>
              </w:rPr>
              <w:t>Внутрипротоковая</w:t>
            </w:r>
            <w:proofErr w:type="spellEnd"/>
            <w:r w:rsidRPr="000C20EB">
              <w:rPr>
                <w:rFonts w:ascii="Times New Roman" w:hAnsi="Times New Roman" w:cs="Times New Roman"/>
                <w:sz w:val="18"/>
                <w:szCs w:val="18"/>
              </w:rPr>
              <w:t xml:space="preserve"> карцинома </w:t>
            </w:r>
            <w:r w:rsidRPr="000C20EB">
              <w:rPr>
                <w:rFonts w:ascii="Times New Roman" w:hAnsi="Times New Roman" w:cs="Times New Roman"/>
                <w:sz w:val="18"/>
                <w:szCs w:val="18"/>
                <w:lang w:val="en-US"/>
              </w:rPr>
              <w:t>in</w:t>
            </w:r>
            <w:r w:rsidRPr="000C20EB">
              <w:rPr>
                <w:rFonts w:ascii="Times New Roman" w:hAnsi="Times New Roman" w:cs="Times New Roman"/>
                <w:sz w:val="18"/>
                <w:szCs w:val="18"/>
              </w:rPr>
              <w:t xml:space="preserve"> </w:t>
            </w:r>
            <w:r w:rsidRPr="000C20EB">
              <w:rPr>
                <w:rFonts w:ascii="Times New Roman" w:hAnsi="Times New Roman" w:cs="Times New Roman"/>
                <w:sz w:val="18"/>
                <w:szCs w:val="18"/>
                <w:lang w:val="en-US"/>
              </w:rPr>
              <w:t>situ</w:t>
            </w:r>
            <w:r w:rsidRPr="000C20EB">
              <w:rPr>
                <w:rFonts w:ascii="Times New Roman" w:hAnsi="Times New Roman" w:cs="Times New Roman"/>
                <w:sz w:val="18"/>
                <w:szCs w:val="18"/>
              </w:rPr>
              <w:t>.</w:t>
            </w:r>
          </w:p>
          <w:p w14:paraId="1608A9FE"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D</w:t>
            </w:r>
            <w:r w:rsidRPr="000C20EB">
              <w:rPr>
                <w:rFonts w:ascii="Times New Roman" w:hAnsi="Times New Roman" w:cs="Times New Roman"/>
                <w:b/>
                <w:sz w:val="18"/>
                <w:szCs w:val="18"/>
              </w:rPr>
              <w:t>05.7</w:t>
            </w:r>
            <w:r w:rsidRPr="000C20EB">
              <w:rPr>
                <w:rFonts w:ascii="Times New Roman" w:hAnsi="Times New Roman" w:cs="Times New Roman"/>
                <w:sz w:val="18"/>
                <w:szCs w:val="18"/>
              </w:rPr>
              <w:t xml:space="preserve"> – Другая карцинома </w:t>
            </w:r>
            <w:r w:rsidRPr="000C20EB">
              <w:rPr>
                <w:rFonts w:ascii="Times New Roman" w:hAnsi="Times New Roman" w:cs="Times New Roman"/>
                <w:sz w:val="18"/>
                <w:szCs w:val="18"/>
                <w:lang w:val="en-US"/>
              </w:rPr>
              <w:t>in</w:t>
            </w:r>
            <w:r w:rsidRPr="000C20EB">
              <w:rPr>
                <w:rFonts w:ascii="Times New Roman" w:hAnsi="Times New Roman" w:cs="Times New Roman"/>
                <w:sz w:val="18"/>
                <w:szCs w:val="18"/>
              </w:rPr>
              <w:t xml:space="preserve"> </w:t>
            </w:r>
            <w:r w:rsidRPr="000C20EB">
              <w:rPr>
                <w:rFonts w:ascii="Times New Roman" w:hAnsi="Times New Roman" w:cs="Times New Roman"/>
                <w:sz w:val="18"/>
                <w:szCs w:val="18"/>
                <w:lang w:val="en-US"/>
              </w:rPr>
              <w:t>situ</w:t>
            </w:r>
            <w:r w:rsidRPr="000C20EB">
              <w:rPr>
                <w:rFonts w:ascii="Times New Roman" w:hAnsi="Times New Roman" w:cs="Times New Roman"/>
                <w:sz w:val="18"/>
                <w:szCs w:val="18"/>
              </w:rPr>
              <w:t xml:space="preserve"> молочной железы.</w:t>
            </w:r>
          </w:p>
          <w:p w14:paraId="656E2A19"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D</w:t>
            </w:r>
            <w:r w:rsidRPr="000C20EB">
              <w:rPr>
                <w:rFonts w:ascii="Times New Roman" w:hAnsi="Times New Roman" w:cs="Times New Roman"/>
                <w:b/>
                <w:sz w:val="18"/>
                <w:szCs w:val="18"/>
              </w:rPr>
              <w:t>05.9</w:t>
            </w:r>
            <w:r w:rsidRPr="000C20EB">
              <w:rPr>
                <w:rFonts w:ascii="Times New Roman" w:hAnsi="Times New Roman" w:cs="Times New Roman"/>
                <w:sz w:val="18"/>
                <w:szCs w:val="18"/>
              </w:rPr>
              <w:t xml:space="preserve"> – Карцинома </w:t>
            </w:r>
            <w:r w:rsidRPr="000C20EB">
              <w:rPr>
                <w:rFonts w:ascii="Times New Roman" w:hAnsi="Times New Roman" w:cs="Times New Roman"/>
                <w:sz w:val="18"/>
                <w:szCs w:val="18"/>
                <w:lang w:val="en-US"/>
              </w:rPr>
              <w:t>in</w:t>
            </w:r>
            <w:r w:rsidRPr="000C20EB">
              <w:rPr>
                <w:rFonts w:ascii="Times New Roman" w:hAnsi="Times New Roman" w:cs="Times New Roman"/>
                <w:sz w:val="18"/>
                <w:szCs w:val="18"/>
              </w:rPr>
              <w:t xml:space="preserve"> </w:t>
            </w:r>
            <w:r w:rsidRPr="000C20EB">
              <w:rPr>
                <w:rFonts w:ascii="Times New Roman" w:hAnsi="Times New Roman" w:cs="Times New Roman"/>
                <w:sz w:val="18"/>
                <w:szCs w:val="18"/>
                <w:lang w:val="en-US"/>
              </w:rPr>
              <w:t>situ</w:t>
            </w:r>
            <w:r w:rsidRPr="000C20EB">
              <w:rPr>
                <w:rFonts w:ascii="Times New Roman" w:hAnsi="Times New Roman" w:cs="Times New Roman"/>
                <w:sz w:val="18"/>
                <w:szCs w:val="18"/>
              </w:rPr>
              <w:t xml:space="preserve"> молочной железы неуточненная.</w:t>
            </w:r>
          </w:p>
          <w:p w14:paraId="4E51DD18"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50</w:t>
            </w:r>
            <w:r w:rsidRPr="000C20EB">
              <w:rPr>
                <w:rFonts w:ascii="Times New Roman" w:hAnsi="Times New Roman" w:cs="Times New Roman"/>
                <w:sz w:val="18"/>
                <w:szCs w:val="18"/>
              </w:rPr>
              <w:t xml:space="preserve"> – Злокачественное </w:t>
            </w:r>
            <w:r w:rsidRPr="000C20EB">
              <w:rPr>
                <w:rFonts w:ascii="Times New Roman" w:hAnsi="Times New Roman" w:cs="Times New Roman"/>
                <w:sz w:val="18"/>
                <w:szCs w:val="18"/>
              </w:rPr>
              <w:lastRenderedPageBreak/>
              <w:t>новообразование молочной железы:</w:t>
            </w:r>
          </w:p>
          <w:p w14:paraId="359BBDA8"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50.0</w:t>
            </w:r>
            <w:r w:rsidRPr="000C20EB">
              <w:rPr>
                <w:rFonts w:ascii="Times New Roman" w:hAnsi="Times New Roman" w:cs="Times New Roman"/>
                <w:sz w:val="18"/>
                <w:szCs w:val="18"/>
              </w:rPr>
              <w:t xml:space="preserve"> – соска и ареолы</w:t>
            </w:r>
          </w:p>
          <w:p w14:paraId="32C7AB00"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50.1</w:t>
            </w:r>
            <w:r w:rsidRPr="000C20EB">
              <w:rPr>
                <w:rFonts w:ascii="Times New Roman" w:hAnsi="Times New Roman" w:cs="Times New Roman"/>
                <w:sz w:val="18"/>
                <w:szCs w:val="18"/>
              </w:rPr>
              <w:t xml:space="preserve"> – центральной части молочной железы</w:t>
            </w:r>
          </w:p>
          <w:p w14:paraId="30F7F817"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50.2</w:t>
            </w:r>
            <w:r w:rsidRPr="000C20EB">
              <w:rPr>
                <w:rFonts w:ascii="Times New Roman" w:hAnsi="Times New Roman" w:cs="Times New Roman"/>
                <w:sz w:val="18"/>
                <w:szCs w:val="18"/>
              </w:rPr>
              <w:t xml:space="preserve"> – верхневнутреннего квадранта молочной железы</w:t>
            </w:r>
          </w:p>
          <w:p w14:paraId="33F56312"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50.3</w:t>
            </w:r>
            <w:r w:rsidRPr="000C20EB">
              <w:rPr>
                <w:rFonts w:ascii="Times New Roman" w:hAnsi="Times New Roman" w:cs="Times New Roman"/>
                <w:sz w:val="18"/>
                <w:szCs w:val="18"/>
              </w:rPr>
              <w:t xml:space="preserve"> – </w:t>
            </w:r>
            <w:proofErr w:type="spellStart"/>
            <w:r w:rsidRPr="000C20EB">
              <w:rPr>
                <w:rFonts w:ascii="Times New Roman" w:hAnsi="Times New Roman" w:cs="Times New Roman"/>
                <w:sz w:val="18"/>
                <w:szCs w:val="18"/>
              </w:rPr>
              <w:t>нижневнутреннего</w:t>
            </w:r>
            <w:proofErr w:type="spellEnd"/>
            <w:r w:rsidRPr="000C20EB">
              <w:rPr>
                <w:rFonts w:ascii="Times New Roman" w:hAnsi="Times New Roman" w:cs="Times New Roman"/>
                <w:sz w:val="18"/>
                <w:szCs w:val="18"/>
              </w:rPr>
              <w:t xml:space="preserve"> квадранта молочной железы</w:t>
            </w:r>
          </w:p>
          <w:p w14:paraId="67E685C6"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50.4</w:t>
            </w:r>
            <w:r w:rsidRPr="000C20EB">
              <w:rPr>
                <w:rFonts w:ascii="Times New Roman" w:hAnsi="Times New Roman" w:cs="Times New Roman"/>
                <w:sz w:val="18"/>
                <w:szCs w:val="18"/>
              </w:rPr>
              <w:t xml:space="preserve"> – верхненаружного квадранта молочной железы</w:t>
            </w:r>
          </w:p>
          <w:p w14:paraId="11A6EDC6"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50.5</w:t>
            </w:r>
            <w:r w:rsidRPr="000C20EB">
              <w:rPr>
                <w:rFonts w:ascii="Times New Roman" w:hAnsi="Times New Roman" w:cs="Times New Roman"/>
                <w:sz w:val="18"/>
                <w:szCs w:val="18"/>
              </w:rPr>
              <w:t xml:space="preserve"> – </w:t>
            </w:r>
            <w:proofErr w:type="spellStart"/>
            <w:r w:rsidRPr="000C20EB">
              <w:rPr>
                <w:rFonts w:ascii="Times New Roman" w:hAnsi="Times New Roman" w:cs="Times New Roman"/>
                <w:sz w:val="18"/>
                <w:szCs w:val="18"/>
              </w:rPr>
              <w:t>нижненаружного</w:t>
            </w:r>
            <w:proofErr w:type="spellEnd"/>
            <w:r w:rsidRPr="000C20EB">
              <w:rPr>
                <w:rFonts w:ascii="Times New Roman" w:hAnsi="Times New Roman" w:cs="Times New Roman"/>
                <w:sz w:val="18"/>
                <w:szCs w:val="18"/>
              </w:rPr>
              <w:t xml:space="preserve"> квадранта молочной железы</w:t>
            </w:r>
          </w:p>
          <w:p w14:paraId="4BFC8D89"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50.6</w:t>
            </w:r>
            <w:r w:rsidRPr="000C20EB">
              <w:rPr>
                <w:rFonts w:ascii="Times New Roman" w:hAnsi="Times New Roman" w:cs="Times New Roman"/>
                <w:sz w:val="18"/>
                <w:szCs w:val="18"/>
              </w:rPr>
              <w:t xml:space="preserve"> – подмышечной задней части молочной железы</w:t>
            </w:r>
          </w:p>
          <w:p w14:paraId="32CE9AFC"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50.8</w:t>
            </w:r>
            <w:r w:rsidRPr="000C20EB">
              <w:rPr>
                <w:rFonts w:ascii="Times New Roman" w:hAnsi="Times New Roman" w:cs="Times New Roman"/>
                <w:sz w:val="18"/>
                <w:szCs w:val="18"/>
              </w:rPr>
              <w:t xml:space="preserve"> – поражение молочной железы, выходящее за пределы одной и более вышеуказанных локализаций</w:t>
            </w:r>
          </w:p>
          <w:p w14:paraId="3B1C83B3"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b/>
                <w:sz w:val="18"/>
                <w:szCs w:val="18"/>
                <w:lang w:val="en-US"/>
              </w:rPr>
              <w:t>C</w:t>
            </w:r>
            <w:r w:rsidRPr="000C20EB">
              <w:rPr>
                <w:rFonts w:ascii="Times New Roman" w:hAnsi="Times New Roman" w:cs="Times New Roman"/>
                <w:b/>
                <w:sz w:val="18"/>
                <w:szCs w:val="18"/>
              </w:rPr>
              <w:t>50.9</w:t>
            </w:r>
            <w:r w:rsidRPr="000C20EB">
              <w:rPr>
                <w:rFonts w:ascii="Times New Roman" w:hAnsi="Times New Roman" w:cs="Times New Roman"/>
                <w:sz w:val="18"/>
                <w:szCs w:val="18"/>
              </w:rPr>
              <w:t xml:space="preserve"> – молочной железы неуточненной части.</w:t>
            </w:r>
          </w:p>
        </w:tc>
        <w:tc>
          <w:tcPr>
            <w:tcW w:w="334" w:type="pct"/>
            <w:vAlign w:val="center"/>
          </w:tcPr>
          <w:p w14:paraId="4FF52ED0"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lastRenderedPageBreak/>
              <w:t>Процент</w:t>
            </w:r>
          </w:p>
        </w:tc>
        <w:tc>
          <w:tcPr>
            <w:tcW w:w="676" w:type="pct"/>
          </w:tcPr>
          <w:p w14:paraId="0C11B1AA" w14:textId="77777777" w:rsidR="00583C43" w:rsidRPr="000C20EB" w:rsidRDefault="00583C43" w:rsidP="009557FD">
            <w:pPr>
              <w:pStyle w:val="ConsPlusNormal"/>
              <w:ind w:firstLine="283"/>
              <w:jc w:val="center"/>
              <w:rPr>
                <w:rFonts w:ascii="Times New Roman" w:hAnsi="Times New Roman" w:cs="Times New Roman"/>
                <w:sz w:val="18"/>
                <w:szCs w:val="18"/>
              </w:rPr>
            </w:pPr>
            <w:r w:rsidRPr="000C20EB">
              <w:rPr>
                <w:rFonts w:ascii="Times New Roman" w:hAnsi="Times New Roman" w:cs="Times New Roman"/>
                <w:sz w:val="18"/>
                <w:szCs w:val="18"/>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1DD980E8"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 признак подозрения на злокачественное новообразование.</w:t>
            </w:r>
          </w:p>
          <w:p w14:paraId="3C32F5F6" w14:textId="77777777" w:rsidR="00583C43" w:rsidRPr="000C20EB" w:rsidRDefault="00583C43" w:rsidP="009557FD">
            <w:pPr>
              <w:pStyle w:val="ConsPlusNormal"/>
              <w:ind w:firstLine="283"/>
              <w:jc w:val="center"/>
              <w:rPr>
                <w:rFonts w:ascii="Times New Roman" w:hAnsi="Times New Roman" w:cs="Times New Roman"/>
                <w:sz w:val="18"/>
                <w:szCs w:val="18"/>
              </w:rPr>
            </w:pPr>
            <w:r w:rsidRPr="000C20EB">
              <w:rPr>
                <w:rFonts w:ascii="Times New Roman" w:hAnsi="Times New Roman" w:cs="Times New Roman"/>
                <w:sz w:val="18"/>
                <w:szCs w:val="18"/>
              </w:rPr>
              <w:t xml:space="preserve">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w:t>
            </w:r>
            <w:r w:rsidRPr="000C20EB">
              <w:rPr>
                <w:rFonts w:ascii="Times New Roman" w:hAnsi="Times New Roman" w:cs="Times New Roman"/>
                <w:sz w:val="18"/>
                <w:szCs w:val="18"/>
              </w:rPr>
              <w:lastRenderedPageBreak/>
              <w:t>новообразования</w:t>
            </w:r>
          </w:p>
          <w:p w14:paraId="0A12A241"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 диагноз основной,</w:t>
            </w:r>
          </w:p>
          <w:p w14:paraId="07E760D2"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 характер основного заболевания.</w:t>
            </w:r>
          </w:p>
        </w:tc>
      </w:tr>
      <w:tr w:rsidR="00583C43" w:rsidRPr="000C20EB" w14:paraId="5E9A924D" w14:textId="77777777" w:rsidTr="009557FD">
        <w:trPr>
          <w:trHeight w:val="13"/>
        </w:trPr>
        <w:tc>
          <w:tcPr>
            <w:tcW w:w="121" w:type="pct"/>
            <w:vAlign w:val="center"/>
          </w:tcPr>
          <w:p w14:paraId="31CB713A"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lastRenderedPageBreak/>
              <w:t>26</w:t>
            </w:r>
          </w:p>
        </w:tc>
        <w:tc>
          <w:tcPr>
            <w:tcW w:w="279" w:type="pct"/>
            <w:vAlign w:val="center"/>
          </w:tcPr>
          <w:p w14:paraId="64C385DA"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25</w:t>
            </w:r>
          </w:p>
        </w:tc>
        <w:tc>
          <w:tcPr>
            <w:tcW w:w="682" w:type="pct"/>
            <w:vAlign w:val="center"/>
          </w:tcPr>
          <w:p w14:paraId="3BF2D67C"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 (</w:t>
            </w:r>
            <m:oMath>
              <m:r>
                <w:rPr>
                  <w:rFonts w:ascii="Cambria Math" w:hAnsi="Cambria Math" w:cs="Times New Roman"/>
                  <w:sz w:val="18"/>
                  <w:szCs w:val="18"/>
                </w:rPr>
                <m:t>B</m:t>
              </m:r>
            </m:oMath>
            <w:r w:rsidRPr="000C20EB">
              <w:rPr>
                <w:rFonts w:ascii="Times New Roman" w:hAnsi="Times New Roman" w:cs="Times New Roman"/>
                <w:sz w:val="18"/>
                <w:szCs w:val="18"/>
              </w:rPr>
              <w:t>)</w:t>
            </w:r>
          </w:p>
        </w:tc>
        <w:tc>
          <w:tcPr>
            <w:tcW w:w="574" w:type="pct"/>
            <w:vAlign w:val="center"/>
          </w:tcPr>
          <w:p w14:paraId="6E1B282A"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Прирост показателя за период по отношению к показателю за предыдущий период.</w:t>
            </w:r>
          </w:p>
        </w:tc>
        <w:tc>
          <w:tcPr>
            <w:tcW w:w="1078" w:type="pct"/>
            <w:vAlign w:val="center"/>
          </w:tcPr>
          <w:p w14:paraId="22E0BA49" w14:textId="4559140D" w:rsidR="00583C43" w:rsidRPr="000C20EB" w:rsidRDefault="00583C43" w:rsidP="009557FD">
            <w:pPr>
              <w:pStyle w:val="ConsPlusNormal"/>
              <w:jc w:val="center"/>
              <w:rPr>
                <w:rFonts w:ascii="Times New Roman" w:hAnsi="Times New Roman" w:cs="Times New Roman"/>
                <w:b/>
                <w:bCs/>
                <w:sz w:val="18"/>
                <w:szCs w:val="18"/>
              </w:rPr>
            </w:pPr>
            <w:r w:rsidRPr="000C20EB">
              <w:rPr>
                <w:rFonts w:ascii="Times New Roman" w:hAnsi="Times New Roman" w:cs="Times New Roman"/>
                <w:b/>
                <w:bCs/>
                <w:sz w:val="18"/>
                <w:szCs w:val="18"/>
              </w:rPr>
              <w:t xml:space="preserve">Для медицинских организаций, значение показателя которых ниже среднего по </w:t>
            </w:r>
            <w:r w:rsidR="005E3C49">
              <w:rPr>
                <w:rFonts w:ascii="Times New Roman" w:hAnsi="Times New Roman" w:cs="Times New Roman"/>
                <w:b/>
                <w:bCs/>
                <w:sz w:val="18"/>
                <w:szCs w:val="18"/>
              </w:rPr>
              <w:t>Республике Северная Осетия-Алания</w:t>
            </w:r>
            <w:r w:rsidRPr="000C20EB">
              <w:rPr>
                <w:rFonts w:ascii="Times New Roman" w:hAnsi="Times New Roman" w:cs="Times New Roman"/>
                <w:b/>
                <w:bCs/>
                <w:sz w:val="18"/>
                <w:szCs w:val="18"/>
              </w:rPr>
              <w:t>:</w:t>
            </w:r>
          </w:p>
          <w:p w14:paraId="22575312"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Прирост ≥ 10% - 9 баллов;</w:t>
            </w:r>
          </w:p>
          <w:p w14:paraId="0B1A9722"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Прирост ≥ 7% - 7 баллов;</w:t>
            </w:r>
          </w:p>
          <w:p w14:paraId="1624B2AB"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Прирост ≥ 3% - 3 балла;</w:t>
            </w:r>
          </w:p>
          <w:p w14:paraId="18E71042"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 xml:space="preserve">Прирост </w:t>
            </w:r>
            <w:proofErr w:type="gramStart"/>
            <w:r w:rsidRPr="000C20EB">
              <w:rPr>
                <w:rFonts w:ascii="Times New Roman" w:hAnsi="Times New Roman" w:cs="Times New Roman"/>
                <w:sz w:val="18"/>
                <w:szCs w:val="18"/>
              </w:rPr>
              <w:t>&lt; 3</w:t>
            </w:r>
            <w:proofErr w:type="gramEnd"/>
            <w:r w:rsidRPr="000C20EB">
              <w:rPr>
                <w:rFonts w:ascii="Times New Roman" w:hAnsi="Times New Roman" w:cs="Times New Roman"/>
                <w:sz w:val="18"/>
                <w:szCs w:val="18"/>
              </w:rPr>
              <w:t>% - 1 балл.</w:t>
            </w:r>
          </w:p>
          <w:p w14:paraId="7367680D" w14:textId="77777777" w:rsidR="00583C43" w:rsidRPr="000C20EB" w:rsidRDefault="00583C43" w:rsidP="009557FD">
            <w:pPr>
              <w:pStyle w:val="ConsPlusNormal"/>
              <w:jc w:val="center"/>
              <w:rPr>
                <w:rFonts w:ascii="Times New Roman" w:hAnsi="Times New Roman" w:cs="Times New Roman"/>
                <w:sz w:val="18"/>
                <w:szCs w:val="18"/>
              </w:rPr>
            </w:pPr>
          </w:p>
          <w:p w14:paraId="610F9DC7" w14:textId="41AAD693" w:rsidR="00583C43" w:rsidRPr="000C20EB" w:rsidRDefault="00583C43" w:rsidP="009557FD">
            <w:pPr>
              <w:pStyle w:val="ConsPlusNormal"/>
              <w:jc w:val="center"/>
              <w:rPr>
                <w:rFonts w:ascii="Times New Roman" w:hAnsi="Times New Roman" w:cs="Times New Roman"/>
                <w:b/>
                <w:bCs/>
                <w:sz w:val="18"/>
                <w:szCs w:val="18"/>
              </w:rPr>
            </w:pPr>
            <w:r w:rsidRPr="000C20EB">
              <w:rPr>
                <w:rFonts w:ascii="Times New Roman" w:hAnsi="Times New Roman" w:cs="Times New Roman"/>
                <w:b/>
                <w:bCs/>
                <w:sz w:val="18"/>
                <w:szCs w:val="18"/>
              </w:rPr>
              <w:t xml:space="preserve">Для медицинских организаций, значение показателя равно или выше среднего по </w:t>
            </w:r>
            <w:r w:rsidR="005E3C49">
              <w:rPr>
                <w:rFonts w:ascii="Times New Roman" w:hAnsi="Times New Roman" w:cs="Times New Roman"/>
                <w:b/>
                <w:bCs/>
                <w:sz w:val="18"/>
                <w:szCs w:val="18"/>
              </w:rPr>
              <w:t>Республике Северная Осетия-Алания</w:t>
            </w:r>
            <w:r w:rsidRPr="000C20EB">
              <w:rPr>
                <w:rFonts w:ascii="Times New Roman" w:hAnsi="Times New Roman" w:cs="Times New Roman"/>
                <w:b/>
                <w:bCs/>
                <w:sz w:val="18"/>
                <w:szCs w:val="18"/>
              </w:rPr>
              <w:t>:</w:t>
            </w:r>
          </w:p>
          <w:p w14:paraId="2F24BA3A"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При условии прироста по сравнению с предыдущим периодом или достижения максимально возможного значения показателя - 9 баллов;</w:t>
            </w:r>
          </w:p>
          <w:p w14:paraId="2F09223B"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В иных случаях - 4,5 балла.</w:t>
            </w:r>
          </w:p>
        </w:tc>
        <w:tc>
          <w:tcPr>
            <w:tcW w:w="195" w:type="pct"/>
            <w:vAlign w:val="center"/>
          </w:tcPr>
          <w:p w14:paraId="0C72FF23"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9</w:t>
            </w:r>
          </w:p>
        </w:tc>
        <w:tc>
          <w:tcPr>
            <w:tcW w:w="1060" w:type="pct"/>
            <w:gridSpan w:val="2"/>
          </w:tcPr>
          <w:p w14:paraId="32B2A30E" w14:textId="77777777" w:rsidR="00583C43" w:rsidRPr="000C20EB" w:rsidRDefault="00583C43" w:rsidP="009557FD">
            <w:pPr>
              <w:pStyle w:val="ConsPlusNormal"/>
              <w:jc w:val="center"/>
              <w:rPr>
                <w:rFonts w:ascii="Times New Roman" w:hAnsi="Times New Roman" w:cs="Times New Roman"/>
                <w:sz w:val="18"/>
                <w:szCs w:val="18"/>
              </w:rPr>
            </w:pPr>
            <m:oMathPara>
              <m:oMath>
                <m:r>
                  <w:rPr>
                    <w:rFonts w:ascii="Cambria Math" w:hAnsi="Cambria Math" w:cs="Times New Roman"/>
                    <w:sz w:val="18"/>
                    <w:szCs w:val="18"/>
                  </w:rPr>
                  <m:t>B</m:t>
                </m:r>
                <m:r>
                  <m:rPr>
                    <m:sty m:val="p"/>
                  </m:rPr>
                  <w:rPr>
                    <w:rFonts w:ascii="Cambria Math" w:hAnsi="Cambria Math" w:cs="Times New Roman"/>
                    <w:sz w:val="18"/>
                    <w:szCs w:val="18"/>
                  </w:rPr>
                  <m:t>=</m:t>
                </m:r>
                <m:f>
                  <m:fPr>
                    <m:ctrlPr>
                      <w:rPr>
                        <w:rFonts w:ascii="Cambria Math" w:hAnsi="Cambria Math" w:cs="Times New Roman"/>
                        <w:sz w:val="18"/>
                        <w:szCs w:val="18"/>
                        <w:lang w:val="en-US"/>
                      </w:rPr>
                    </m:ctrlPr>
                  </m:fPr>
                  <m:num>
                    <m:r>
                      <w:rPr>
                        <w:rFonts w:ascii="Cambria Math" w:hAnsi="Cambria Math" w:cs="Times New Roman"/>
                        <w:sz w:val="18"/>
                        <w:szCs w:val="18"/>
                        <w:lang w:val="en-US"/>
                      </w:rPr>
                      <m:t>S</m:t>
                    </m:r>
                  </m:num>
                  <m:den>
                    <m:r>
                      <w:rPr>
                        <w:rFonts w:ascii="Cambria Math" w:hAnsi="Cambria Math" w:cs="Times New Roman"/>
                        <w:sz w:val="18"/>
                        <w:szCs w:val="18"/>
                        <w:lang w:val="en-US"/>
                      </w:rPr>
                      <m:t>U</m:t>
                    </m:r>
                  </m:den>
                </m:f>
                <m:r>
                  <w:rPr>
                    <w:rFonts w:ascii="Cambria Math" w:hAnsi="Cambria Math" w:cs="Times New Roman"/>
                    <w:sz w:val="18"/>
                    <w:szCs w:val="18"/>
                  </w:rPr>
                  <m:t xml:space="preserve"> ∙100%,</m:t>
                </m:r>
              </m:oMath>
            </m:oMathPara>
          </w:p>
          <w:p w14:paraId="0A26128D" w14:textId="77777777" w:rsidR="00583C43" w:rsidRPr="000C20EB" w:rsidRDefault="00583C43" w:rsidP="009557FD">
            <w:pPr>
              <w:pStyle w:val="ConsPlusNormal"/>
              <w:jc w:val="center"/>
              <w:rPr>
                <w:rFonts w:ascii="Times New Roman" w:hAnsi="Times New Roman" w:cs="Times New Roman"/>
                <w:sz w:val="18"/>
                <w:szCs w:val="18"/>
              </w:rPr>
            </w:pPr>
          </w:p>
          <w:p w14:paraId="71A2631E"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где:</w:t>
            </w:r>
          </w:p>
          <w:p w14:paraId="7DC16311" w14:textId="77777777" w:rsidR="00583C43" w:rsidRPr="000C20EB" w:rsidRDefault="00583C43" w:rsidP="009557FD">
            <w:pPr>
              <w:pStyle w:val="ConsPlusNormal"/>
              <w:jc w:val="center"/>
              <w:rPr>
                <w:rFonts w:ascii="Times New Roman" w:hAnsi="Times New Roman" w:cs="Times New Roman"/>
                <w:sz w:val="18"/>
                <w:szCs w:val="18"/>
              </w:rPr>
            </w:pPr>
            <m:oMath>
              <m:r>
                <w:rPr>
                  <w:rFonts w:ascii="Cambria Math" w:hAnsi="Cambria Math" w:cs="Times New Roman"/>
                  <w:sz w:val="18"/>
                  <w:szCs w:val="18"/>
                  <w:lang w:val="en-US"/>
                </w:rPr>
                <m:t>S</m:t>
              </m:r>
            </m:oMath>
            <w:r w:rsidRPr="000C20EB">
              <w:rPr>
                <w:rFonts w:ascii="Times New Roman" w:hAnsi="Times New Roman" w:cs="Times New Roman"/>
                <w:sz w:val="18"/>
                <w:szCs w:val="18"/>
              </w:rPr>
              <w:t xml:space="preserve"> - число беременных женщин, прошедших скрининг в части оценки антенатального развития плода при сроке беременности 11 - 14 недель </w:t>
            </w:r>
            <w:r w:rsidRPr="00AE08DF">
              <w:rPr>
                <w:rFonts w:ascii="Times New Roman" w:hAnsi="Times New Roman" w:cs="Times New Roman"/>
                <w:sz w:val="18"/>
                <w:szCs w:val="18"/>
              </w:rPr>
              <w:t>(УЗИ и определение материнских сывороточных маркеров) и 19 - 21 неделя (УЗИ),</w:t>
            </w:r>
            <w:r w:rsidRPr="000C20EB">
              <w:rPr>
                <w:rFonts w:ascii="Times New Roman" w:hAnsi="Times New Roman" w:cs="Times New Roman"/>
                <w:sz w:val="18"/>
                <w:szCs w:val="18"/>
              </w:rPr>
              <w:t xml:space="preserve"> с родоразрешением;</w:t>
            </w:r>
          </w:p>
          <w:p w14:paraId="7F02760A" w14:textId="77777777" w:rsidR="00583C43" w:rsidRPr="000C20EB" w:rsidRDefault="00583C43" w:rsidP="009557FD">
            <w:pPr>
              <w:pStyle w:val="ConsPlusNormal"/>
              <w:jc w:val="center"/>
              <w:rPr>
                <w:rFonts w:ascii="Times New Roman" w:hAnsi="Times New Roman" w:cs="Times New Roman"/>
                <w:sz w:val="18"/>
                <w:szCs w:val="18"/>
              </w:rPr>
            </w:pPr>
          </w:p>
          <w:p w14:paraId="1C774902" w14:textId="77777777" w:rsidR="00583C43" w:rsidRPr="000C20EB" w:rsidRDefault="00583C43" w:rsidP="009557FD">
            <w:pPr>
              <w:pStyle w:val="ConsPlusNormal"/>
              <w:jc w:val="center"/>
              <w:rPr>
                <w:rFonts w:ascii="Times New Roman" w:hAnsi="Times New Roman" w:cs="Times New Roman"/>
                <w:sz w:val="18"/>
                <w:szCs w:val="18"/>
              </w:rPr>
            </w:pPr>
            <m:oMath>
              <m:r>
                <w:rPr>
                  <w:rFonts w:ascii="Cambria Math" w:hAnsi="Cambria Math" w:cs="Times New Roman"/>
                  <w:sz w:val="18"/>
                  <w:szCs w:val="18"/>
                  <w:lang w:val="en-US"/>
                </w:rPr>
                <m:t>U</m:t>
              </m:r>
            </m:oMath>
            <w:r w:rsidRPr="000C20EB">
              <w:rPr>
                <w:rFonts w:ascii="Times New Roman" w:hAnsi="Times New Roman" w:cs="Times New Roman"/>
                <w:sz w:val="18"/>
                <w:szCs w:val="18"/>
              </w:rPr>
              <w:t xml:space="preserve"> - общее число женщин, состоявших на учете по поводу беременности и родов за период, с родоразрешением.</w:t>
            </w:r>
          </w:p>
        </w:tc>
        <w:tc>
          <w:tcPr>
            <w:tcW w:w="334" w:type="pct"/>
            <w:vAlign w:val="center"/>
          </w:tcPr>
          <w:p w14:paraId="27389072"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Процент</w:t>
            </w:r>
          </w:p>
        </w:tc>
        <w:tc>
          <w:tcPr>
            <w:tcW w:w="676" w:type="pct"/>
          </w:tcPr>
          <w:p w14:paraId="400A1A2A" w14:textId="77777777" w:rsidR="00583C43" w:rsidRPr="000C20EB" w:rsidRDefault="00583C43" w:rsidP="009557FD">
            <w:pPr>
              <w:pStyle w:val="ConsPlusNormal"/>
              <w:jc w:val="center"/>
              <w:rPr>
                <w:rFonts w:ascii="Times New Roman" w:hAnsi="Times New Roman" w:cs="Times New Roman"/>
                <w:sz w:val="18"/>
                <w:szCs w:val="18"/>
              </w:rPr>
            </w:pPr>
            <w:r w:rsidRPr="000C20EB">
              <w:rPr>
                <w:rFonts w:ascii="Times New Roman" w:hAnsi="Times New Roman" w:cs="Times New Roman"/>
                <w:sz w:val="18"/>
                <w:szCs w:val="18"/>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583C43" w:rsidRPr="0044716D" w14:paraId="2DC96002" w14:textId="77777777" w:rsidTr="009557FD">
        <w:trPr>
          <w:trHeight w:val="13"/>
        </w:trPr>
        <w:tc>
          <w:tcPr>
            <w:tcW w:w="2735" w:type="pct"/>
            <w:gridSpan w:val="5"/>
            <w:vAlign w:val="center"/>
          </w:tcPr>
          <w:p w14:paraId="6AEB7407" w14:textId="77777777" w:rsidR="00583C43" w:rsidRPr="007C0634" w:rsidRDefault="00583C43" w:rsidP="009557FD">
            <w:pPr>
              <w:pStyle w:val="ConsPlusNormal"/>
              <w:jc w:val="center"/>
              <w:rPr>
                <w:rFonts w:ascii="Times New Roman" w:hAnsi="Times New Roman" w:cs="Times New Roman"/>
                <w:b/>
                <w:bCs/>
                <w:sz w:val="18"/>
                <w:szCs w:val="18"/>
              </w:rPr>
            </w:pPr>
            <w:r w:rsidRPr="007C0634">
              <w:rPr>
                <w:rFonts w:ascii="Times New Roman" w:hAnsi="Times New Roman" w:cs="Times New Roman"/>
                <w:b/>
                <w:bCs/>
                <w:sz w:val="18"/>
                <w:szCs w:val="18"/>
              </w:rPr>
              <w:t>Оценка качества оказания медицинской помощи</w:t>
            </w:r>
          </w:p>
        </w:tc>
        <w:tc>
          <w:tcPr>
            <w:tcW w:w="195" w:type="pct"/>
            <w:vAlign w:val="center"/>
          </w:tcPr>
          <w:p w14:paraId="65CF2B80" w14:textId="77777777" w:rsidR="00583C43" w:rsidRPr="005B75A8" w:rsidRDefault="00583C43" w:rsidP="009557FD">
            <w:pPr>
              <w:pStyle w:val="ConsPlusNormal"/>
              <w:jc w:val="center"/>
              <w:rPr>
                <w:rFonts w:ascii="Times New Roman" w:hAnsi="Times New Roman" w:cs="Times New Roman"/>
                <w:sz w:val="18"/>
                <w:szCs w:val="18"/>
              </w:rPr>
            </w:pPr>
            <w:r>
              <w:rPr>
                <w:rFonts w:ascii="Times New Roman" w:hAnsi="Times New Roman" w:cs="Times New Roman"/>
                <w:sz w:val="18"/>
                <w:szCs w:val="18"/>
              </w:rPr>
              <w:t>35</w:t>
            </w:r>
          </w:p>
        </w:tc>
        <w:tc>
          <w:tcPr>
            <w:tcW w:w="1060" w:type="pct"/>
            <w:gridSpan w:val="2"/>
          </w:tcPr>
          <w:p w14:paraId="57C4AA2F" w14:textId="77777777" w:rsidR="00583C43" w:rsidRPr="005B75A8" w:rsidRDefault="00583C43" w:rsidP="009557FD">
            <w:pPr>
              <w:pStyle w:val="ConsPlusNormal"/>
              <w:jc w:val="center"/>
              <w:rPr>
                <w:rFonts w:ascii="Times New Roman" w:hAnsi="Times New Roman" w:cs="Times New Roman"/>
                <w:sz w:val="18"/>
                <w:szCs w:val="18"/>
              </w:rPr>
            </w:pPr>
          </w:p>
        </w:tc>
        <w:tc>
          <w:tcPr>
            <w:tcW w:w="334" w:type="pct"/>
            <w:vAlign w:val="center"/>
          </w:tcPr>
          <w:p w14:paraId="2EC1C15D" w14:textId="77777777" w:rsidR="00583C43" w:rsidRPr="005B75A8" w:rsidRDefault="00583C43" w:rsidP="009557FD">
            <w:pPr>
              <w:pStyle w:val="ConsPlusNormal"/>
              <w:jc w:val="center"/>
              <w:rPr>
                <w:rFonts w:ascii="Times New Roman" w:hAnsi="Times New Roman" w:cs="Times New Roman"/>
                <w:sz w:val="18"/>
                <w:szCs w:val="18"/>
              </w:rPr>
            </w:pPr>
          </w:p>
        </w:tc>
        <w:tc>
          <w:tcPr>
            <w:tcW w:w="676" w:type="pct"/>
          </w:tcPr>
          <w:p w14:paraId="5A23E307" w14:textId="77777777" w:rsidR="00583C43" w:rsidRPr="005B75A8" w:rsidRDefault="00583C43" w:rsidP="009557FD">
            <w:pPr>
              <w:pStyle w:val="ConsPlusNormal"/>
              <w:jc w:val="center"/>
              <w:rPr>
                <w:rFonts w:ascii="Times New Roman" w:hAnsi="Times New Roman" w:cs="Times New Roman"/>
                <w:sz w:val="18"/>
                <w:szCs w:val="18"/>
              </w:rPr>
            </w:pPr>
          </w:p>
        </w:tc>
      </w:tr>
      <w:tr w:rsidR="00583C43" w:rsidRPr="007C0634" w14:paraId="1C84AE6B" w14:textId="77777777" w:rsidTr="009557FD">
        <w:trPr>
          <w:trHeight w:val="13"/>
        </w:trPr>
        <w:tc>
          <w:tcPr>
            <w:tcW w:w="121" w:type="pct"/>
            <w:vAlign w:val="center"/>
          </w:tcPr>
          <w:p w14:paraId="2174E5C0"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lastRenderedPageBreak/>
              <w:t>27</w:t>
            </w:r>
          </w:p>
        </w:tc>
        <w:tc>
          <w:tcPr>
            <w:tcW w:w="279" w:type="pct"/>
            <w:vAlign w:val="center"/>
          </w:tcPr>
          <w:p w14:paraId="1C9EB2FF"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27</w:t>
            </w:r>
          </w:p>
        </w:tc>
        <w:tc>
          <w:tcPr>
            <w:tcW w:w="682" w:type="pct"/>
            <w:vAlign w:val="center"/>
          </w:tcPr>
          <w:p w14:paraId="0F45959D"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Доля экспертиз качества медицинской помощи, оказанной в рамках диспансерного наблюдения, в которых выявлены нарушения, приведшие к ухудшению состояния здоровья, летальному исходу застрахованного лица, от всех проведенных экспертиз качества медицинской помощи. (</w:t>
            </w:r>
            <m:oMath>
              <m:sSub>
                <m:sSubPr>
                  <m:ctrlPr>
                    <w:rPr>
                      <w:rFonts w:ascii="Cambria Math" w:hAnsi="Cambria Math" w:cs="Times New Roman"/>
                      <w:i/>
                      <w:sz w:val="18"/>
                      <w:szCs w:val="18"/>
                    </w:rPr>
                  </m:ctrlPr>
                </m:sSubPr>
                <m:e>
                  <m:r>
                    <w:rPr>
                      <w:rFonts w:ascii="Cambria Math" w:hAnsi="Cambria Math" w:cs="Times New Roman"/>
                      <w:sz w:val="18"/>
                      <w:szCs w:val="18"/>
                    </w:rPr>
                    <m:t>ЭДН</m:t>
                  </m:r>
                </m:e>
                <m:sub>
                  <m:r>
                    <w:rPr>
                      <w:rFonts w:ascii="Cambria Math" w:hAnsi="Cambria Math" w:cs="Times New Roman"/>
                      <w:sz w:val="18"/>
                      <w:szCs w:val="18"/>
                    </w:rPr>
                    <m:t>Э</m:t>
                  </m:r>
                </m:sub>
              </m:sSub>
              <m:r>
                <w:rPr>
                  <w:rFonts w:ascii="Cambria Math" w:hAnsi="Cambria Math" w:cs="Times New Roman"/>
                  <w:sz w:val="18"/>
                  <w:szCs w:val="18"/>
                </w:rPr>
                <m:t>)</m:t>
              </m:r>
            </m:oMath>
          </w:p>
        </w:tc>
        <w:tc>
          <w:tcPr>
            <w:tcW w:w="574" w:type="pct"/>
            <w:vAlign w:val="center"/>
          </w:tcPr>
          <w:p w14:paraId="7B896B9E"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Отсутствие нарушений</w:t>
            </w:r>
          </w:p>
        </w:tc>
        <w:tc>
          <w:tcPr>
            <w:tcW w:w="1078" w:type="pct"/>
            <w:vAlign w:val="center"/>
          </w:tcPr>
          <w:p w14:paraId="61F28674"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Отсутствие нарушений – 4 балла.</w:t>
            </w:r>
          </w:p>
          <w:p w14:paraId="301D0C4C" w14:textId="77777777" w:rsidR="00583C43" w:rsidRPr="007C0634" w:rsidRDefault="00583C43" w:rsidP="009557FD">
            <w:pPr>
              <w:pStyle w:val="ConsPlusNormal"/>
              <w:jc w:val="center"/>
              <w:rPr>
                <w:rFonts w:ascii="Times New Roman" w:hAnsi="Times New Roman" w:cs="Times New Roman"/>
                <w:sz w:val="18"/>
                <w:szCs w:val="18"/>
              </w:rPr>
            </w:pPr>
          </w:p>
          <w:p w14:paraId="656D989F"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Выявлены нарушения в ≤ 3% от всех проведенных экспертиз качества медицинской помощи (-2 балла).</w:t>
            </w:r>
          </w:p>
          <w:p w14:paraId="388503DF" w14:textId="77777777" w:rsidR="00583C43" w:rsidRPr="007C0634" w:rsidRDefault="00583C43" w:rsidP="009557FD">
            <w:pPr>
              <w:pStyle w:val="ConsPlusNormal"/>
              <w:jc w:val="center"/>
              <w:rPr>
                <w:rFonts w:ascii="Times New Roman" w:hAnsi="Times New Roman" w:cs="Times New Roman"/>
                <w:sz w:val="18"/>
                <w:szCs w:val="18"/>
              </w:rPr>
            </w:pPr>
          </w:p>
          <w:p w14:paraId="61F2625E"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 xml:space="preserve">Выявлены нарушения </w:t>
            </w:r>
            <w:proofErr w:type="gramStart"/>
            <w:r w:rsidRPr="007C0634">
              <w:rPr>
                <w:rFonts w:ascii="Times New Roman" w:hAnsi="Times New Roman" w:cs="Times New Roman"/>
                <w:sz w:val="18"/>
                <w:szCs w:val="18"/>
              </w:rPr>
              <w:t>в &gt;</w:t>
            </w:r>
            <w:proofErr w:type="gramEnd"/>
            <w:r w:rsidRPr="007C0634">
              <w:rPr>
                <w:rFonts w:ascii="Times New Roman" w:hAnsi="Times New Roman" w:cs="Times New Roman"/>
                <w:sz w:val="18"/>
                <w:szCs w:val="18"/>
              </w:rPr>
              <w:t xml:space="preserve"> 3% от всех проведенных экспертиз качества медицинской помощи (-4 балла).</w:t>
            </w:r>
          </w:p>
        </w:tc>
        <w:tc>
          <w:tcPr>
            <w:tcW w:w="195" w:type="pct"/>
            <w:vAlign w:val="center"/>
          </w:tcPr>
          <w:p w14:paraId="2AB4A09E"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4</w:t>
            </w:r>
          </w:p>
        </w:tc>
        <w:tc>
          <w:tcPr>
            <w:tcW w:w="1060" w:type="pct"/>
            <w:gridSpan w:val="2"/>
          </w:tcPr>
          <w:p w14:paraId="6E829986" w14:textId="77777777" w:rsidR="00583C43" w:rsidRPr="007C0634" w:rsidRDefault="002708BB" w:rsidP="009557FD">
            <w:pPr>
              <w:pStyle w:val="ConsPlusNormal"/>
              <w:spacing w:line="276" w:lineRule="auto"/>
              <w:jc w:val="cente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ЭДН</m:t>
                    </m:r>
                  </m:e>
                  <m:sub>
                    <m:r>
                      <w:rPr>
                        <w:rFonts w:ascii="Cambria Math" w:hAnsi="Cambria Math" w:cs="Times New Roman"/>
                        <w:sz w:val="18"/>
                        <w:szCs w:val="18"/>
                      </w:rPr>
                      <m:t>Э</m:t>
                    </m:r>
                  </m:sub>
                </m:sSub>
                <m:r>
                  <m:rPr>
                    <m:sty m:val="p"/>
                  </m:rPr>
                  <w:rPr>
                    <w:rFonts w:ascii="Cambria Math" w:hAnsi="Cambria Math" w:cs="Times New Roman"/>
                    <w:sz w:val="18"/>
                    <w:szCs w:val="18"/>
                  </w:rPr>
                  <m:t>=</m:t>
                </m:r>
                <m:f>
                  <m:fPr>
                    <m:ctrlPr>
                      <w:rPr>
                        <w:rFonts w:ascii="Cambria Math" w:hAnsi="Cambria Math" w:cs="Times New Roman"/>
                        <w:sz w:val="18"/>
                        <w:szCs w:val="18"/>
                        <w:lang w:val="en-US"/>
                      </w:rPr>
                    </m:ctrlPr>
                  </m:fPr>
                  <m:num>
                    <m:sSub>
                      <m:sSubPr>
                        <m:ctrlPr>
                          <w:rPr>
                            <w:rFonts w:ascii="Cambria Math" w:hAnsi="Cambria Math" w:cs="Times New Roman"/>
                            <w:sz w:val="18"/>
                            <w:szCs w:val="18"/>
                            <w:lang w:val="en-US"/>
                          </w:rPr>
                        </m:ctrlPr>
                      </m:sSubPr>
                      <m:e>
                        <m:r>
                          <m:rPr>
                            <m:sty m:val="p"/>
                          </m:rPr>
                          <w:rPr>
                            <w:rFonts w:ascii="Cambria Math" w:hAnsi="Cambria Math" w:cs="Times New Roman"/>
                            <w:sz w:val="18"/>
                            <w:szCs w:val="18"/>
                          </w:rPr>
                          <m:t>ДН</m:t>
                        </m:r>
                      </m:e>
                      <m:sub>
                        <m:r>
                          <m:rPr>
                            <m:sty m:val="p"/>
                          </m:rPr>
                          <w:rPr>
                            <w:rFonts w:ascii="Cambria Math" w:hAnsi="Cambria Math" w:cs="Times New Roman"/>
                            <w:sz w:val="18"/>
                            <w:szCs w:val="18"/>
                          </w:rPr>
                          <m:t>Э</m:t>
                        </m:r>
                      </m:sub>
                    </m:sSub>
                  </m:num>
                  <m:den>
                    <m:sSub>
                      <m:sSubPr>
                        <m:ctrlPr>
                          <w:rPr>
                            <w:rFonts w:ascii="Cambria Math" w:hAnsi="Cambria Math" w:cs="Times New Roman"/>
                            <w:sz w:val="18"/>
                            <w:szCs w:val="18"/>
                            <w:lang w:val="en-US"/>
                          </w:rPr>
                        </m:ctrlPr>
                      </m:sSubPr>
                      <m:e>
                        <m:r>
                          <w:rPr>
                            <w:rFonts w:ascii="Cambria Math" w:hAnsi="Cambria Math" w:cs="Times New Roman"/>
                            <w:sz w:val="18"/>
                            <w:szCs w:val="18"/>
                            <w:lang w:val="en-US"/>
                          </w:rPr>
                          <m:t>Э</m:t>
                        </m:r>
                      </m:e>
                      <m:sub>
                        <m:r>
                          <w:rPr>
                            <w:rFonts w:ascii="Cambria Math" w:hAnsi="Cambria Math" w:cs="Times New Roman"/>
                            <w:sz w:val="18"/>
                            <w:szCs w:val="18"/>
                            <w:lang w:val="en-US"/>
                          </w:rPr>
                          <m:t>кмп</m:t>
                        </m:r>
                      </m:sub>
                    </m:sSub>
                  </m:den>
                </m:f>
                <m:r>
                  <w:rPr>
                    <w:rFonts w:ascii="Cambria Math" w:hAnsi="Cambria Math" w:cs="Times New Roman"/>
                    <w:sz w:val="18"/>
                    <w:szCs w:val="18"/>
                  </w:rPr>
                  <m:t xml:space="preserve"> ∙100%,</m:t>
                </m:r>
              </m:oMath>
            </m:oMathPara>
          </w:p>
          <w:p w14:paraId="23489880"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где:</w:t>
            </w:r>
          </w:p>
          <w:p w14:paraId="330F32DA" w14:textId="77777777" w:rsidR="00583C43" w:rsidRPr="007C0634"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sz w:val="18"/>
                      <w:szCs w:val="18"/>
                      <w:lang w:val="en-US"/>
                    </w:rPr>
                  </m:ctrlPr>
                </m:sSubPr>
                <m:e>
                  <m:r>
                    <m:rPr>
                      <m:sty m:val="p"/>
                    </m:rPr>
                    <w:rPr>
                      <w:rFonts w:ascii="Cambria Math" w:hAnsi="Cambria Math" w:cs="Times New Roman"/>
                      <w:sz w:val="18"/>
                      <w:szCs w:val="18"/>
                    </w:rPr>
                    <m:t>ДН</m:t>
                  </m:r>
                </m:e>
                <m:sub>
                  <m:r>
                    <m:rPr>
                      <m:sty m:val="p"/>
                    </m:rPr>
                    <w:rPr>
                      <w:rFonts w:ascii="Cambria Math" w:hAnsi="Cambria Math" w:cs="Times New Roman"/>
                      <w:sz w:val="18"/>
                      <w:szCs w:val="18"/>
                    </w:rPr>
                    <m:t>Э</m:t>
                  </m:r>
                </m:sub>
              </m:sSub>
              <m:r>
                <w:rPr>
                  <w:rFonts w:ascii="Cambria Math" w:hAnsi="Cambria Math" w:cs="Times New Roman"/>
                  <w:sz w:val="18"/>
                  <w:szCs w:val="18"/>
                </w:rPr>
                <m:t xml:space="preserve"> </m:t>
              </m:r>
            </m:oMath>
            <w:r w:rsidR="00583C43" w:rsidRPr="007C0634">
              <w:rPr>
                <w:rFonts w:ascii="Times New Roman" w:hAnsi="Times New Roman" w:cs="Times New Roman"/>
                <w:sz w:val="18"/>
                <w:szCs w:val="18"/>
              </w:rPr>
              <w:t>- количество экспертиз качества медицинской помощи, оказанной в рамках диспансерного наблюдения, в которых выявлены нарушения, приведшие к ухудшению состояния здоровья;</w:t>
            </w:r>
          </w:p>
          <w:p w14:paraId="691EB28E" w14:textId="77777777" w:rsidR="00583C43" w:rsidRPr="007C0634"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sz w:val="18"/>
                      <w:szCs w:val="18"/>
                      <w:lang w:val="en-US"/>
                    </w:rPr>
                  </m:ctrlPr>
                </m:sSubPr>
                <m:e>
                  <m:r>
                    <w:rPr>
                      <w:rFonts w:ascii="Cambria Math" w:hAnsi="Cambria Math" w:cs="Times New Roman"/>
                      <w:sz w:val="18"/>
                      <w:szCs w:val="18"/>
                    </w:rPr>
                    <m:t>Э</m:t>
                  </m:r>
                </m:e>
                <m:sub>
                  <m:r>
                    <w:rPr>
                      <w:rFonts w:ascii="Cambria Math" w:hAnsi="Cambria Math" w:cs="Times New Roman"/>
                      <w:sz w:val="18"/>
                      <w:szCs w:val="18"/>
                    </w:rPr>
                    <m:t>кмп</m:t>
                  </m:r>
                </m:sub>
              </m:sSub>
            </m:oMath>
            <w:r w:rsidR="00583C43" w:rsidRPr="007C0634">
              <w:rPr>
                <w:rFonts w:ascii="Times New Roman" w:hAnsi="Times New Roman" w:cs="Times New Roman"/>
                <w:sz w:val="18"/>
                <w:szCs w:val="18"/>
              </w:rPr>
              <w:t xml:space="preserve"> - общее число проведенных экспертиз качества </w:t>
            </w:r>
            <w:r w:rsidR="00583C43">
              <w:rPr>
                <w:rFonts w:ascii="Times New Roman" w:hAnsi="Times New Roman" w:cs="Times New Roman"/>
                <w:sz w:val="18"/>
                <w:szCs w:val="18"/>
              </w:rPr>
              <w:t>случаев диспансерного наблюдения</w:t>
            </w:r>
            <w:r w:rsidR="00583C43" w:rsidRPr="007C0634">
              <w:rPr>
                <w:rFonts w:ascii="Times New Roman" w:hAnsi="Times New Roman" w:cs="Times New Roman"/>
                <w:sz w:val="18"/>
                <w:szCs w:val="18"/>
              </w:rPr>
              <w:t>.</w:t>
            </w:r>
          </w:p>
          <w:p w14:paraId="59B4D7DD" w14:textId="77777777" w:rsidR="00583C43" w:rsidRPr="007C0634" w:rsidRDefault="00583C43" w:rsidP="009557FD">
            <w:pPr>
              <w:pStyle w:val="ConsPlusNormal"/>
              <w:jc w:val="center"/>
              <w:rPr>
                <w:rFonts w:ascii="Times New Roman" w:hAnsi="Times New Roman" w:cs="Times New Roman"/>
                <w:sz w:val="18"/>
                <w:szCs w:val="18"/>
              </w:rPr>
            </w:pPr>
          </w:p>
          <w:p w14:paraId="09CA10CE"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Пп.3.15.2-3.15.3 Раздела 3 Перечня</w:t>
            </w:r>
          </w:p>
          <w:p w14:paraId="27F3684F"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оснований для отказа в оплате медицинской помощи</w:t>
            </w:r>
          </w:p>
          <w:p w14:paraId="3FF55E63"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(уменьшения оплаты медицинской помощи), являющегося приложением к приказу Минздрава России от 19.03.2021 № 231н</w:t>
            </w:r>
          </w:p>
        </w:tc>
        <w:tc>
          <w:tcPr>
            <w:tcW w:w="334" w:type="pct"/>
            <w:vAlign w:val="center"/>
          </w:tcPr>
          <w:p w14:paraId="4332E4F1"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Процент</w:t>
            </w:r>
          </w:p>
        </w:tc>
        <w:tc>
          <w:tcPr>
            <w:tcW w:w="676" w:type="pct"/>
          </w:tcPr>
          <w:p w14:paraId="1285B763"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Источником информации являются реестры, оказанной медицинской помощи застрахованным лицам.</w:t>
            </w:r>
          </w:p>
          <w:p w14:paraId="2ED90F88"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Источником информации являются заключения по результатам проведенных экспертиз.</w:t>
            </w:r>
          </w:p>
          <w:p w14:paraId="5835A195" w14:textId="77777777" w:rsidR="00583C43" w:rsidRPr="007C0634" w:rsidRDefault="00583C43" w:rsidP="009557FD">
            <w:pPr>
              <w:pStyle w:val="ConsPlusNormal"/>
              <w:jc w:val="center"/>
              <w:rPr>
                <w:rFonts w:ascii="Times New Roman" w:hAnsi="Times New Roman" w:cs="Times New Roman"/>
                <w:sz w:val="18"/>
                <w:szCs w:val="18"/>
              </w:rPr>
            </w:pPr>
          </w:p>
        </w:tc>
      </w:tr>
      <w:tr w:rsidR="00583C43" w:rsidRPr="007C0634" w14:paraId="26B2AC9C" w14:textId="77777777" w:rsidTr="009557FD">
        <w:trPr>
          <w:trHeight w:val="13"/>
        </w:trPr>
        <w:tc>
          <w:tcPr>
            <w:tcW w:w="121" w:type="pct"/>
            <w:vAlign w:val="center"/>
          </w:tcPr>
          <w:p w14:paraId="2923F7D1"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28</w:t>
            </w:r>
          </w:p>
        </w:tc>
        <w:tc>
          <w:tcPr>
            <w:tcW w:w="279" w:type="pct"/>
            <w:vAlign w:val="center"/>
          </w:tcPr>
          <w:p w14:paraId="63E6E890"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28</w:t>
            </w:r>
          </w:p>
        </w:tc>
        <w:tc>
          <w:tcPr>
            <w:tcW w:w="682" w:type="pct"/>
            <w:vAlign w:val="center"/>
          </w:tcPr>
          <w:p w14:paraId="2C74BBC6"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Доля экспертиз качества медицинской помощи, в которых выявлены нарушения, приведшие к ухудшению состояния здоровья застрахованного лица, от всех проведенных экспертиз качества медицинской помощи. (</w:t>
            </w:r>
            <m:oMath>
              <m:sSub>
                <m:sSubPr>
                  <m:ctrlPr>
                    <w:rPr>
                      <w:rFonts w:ascii="Cambria Math" w:hAnsi="Cambria Math" w:cs="Times New Roman"/>
                      <w:i/>
                      <w:sz w:val="18"/>
                      <w:szCs w:val="18"/>
                    </w:rPr>
                  </m:ctrlPr>
                </m:sSubPr>
                <m:e>
                  <m:r>
                    <w:rPr>
                      <w:rFonts w:ascii="Cambria Math" w:hAnsi="Cambria Math" w:cs="Times New Roman"/>
                      <w:sz w:val="18"/>
                      <w:szCs w:val="18"/>
                      <w:lang w:val="en-US"/>
                    </w:rPr>
                    <m:t>BH</m:t>
                  </m:r>
                </m:e>
                <m:sub>
                  <m:r>
                    <w:rPr>
                      <w:rFonts w:ascii="Cambria Math" w:hAnsi="Cambria Math" w:cs="Times New Roman"/>
                      <w:sz w:val="18"/>
                      <w:szCs w:val="18"/>
                    </w:rPr>
                    <m:t>э</m:t>
                  </m:r>
                </m:sub>
              </m:sSub>
              <m:r>
                <w:rPr>
                  <w:rFonts w:ascii="Cambria Math" w:hAnsi="Cambria Math" w:cs="Times New Roman"/>
                  <w:sz w:val="18"/>
                  <w:szCs w:val="18"/>
                </w:rPr>
                <m:t>)</m:t>
              </m:r>
            </m:oMath>
          </w:p>
        </w:tc>
        <w:tc>
          <w:tcPr>
            <w:tcW w:w="574" w:type="pct"/>
            <w:vAlign w:val="center"/>
          </w:tcPr>
          <w:p w14:paraId="15545E25"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Отсутствие нарушений.</w:t>
            </w:r>
          </w:p>
        </w:tc>
        <w:tc>
          <w:tcPr>
            <w:tcW w:w="1078" w:type="pct"/>
            <w:vAlign w:val="center"/>
          </w:tcPr>
          <w:p w14:paraId="60AC624B"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Отсутствие нарушений – 3 балла.</w:t>
            </w:r>
          </w:p>
          <w:p w14:paraId="5043C192" w14:textId="77777777" w:rsidR="00583C43" w:rsidRPr="007C0634" w:rsidRDefault="00583C43" w:rsidP="009557FD">
            <w:pPr>
              <w:pStyle w:val="ConsPlusNormal"/>
              <w:jc w:val="center"/>
              <w:rPr>
                <w:rFonts w:ascii="Times New Roman" w:hAnsi="Times New Roman" w:cs="Times New Roman"/>
                <w:sz w:val="18"/>
                <w:szCs w:val="18"/>
              </w:rPr>
            </w:pPr>
          </w:p>
          <w:p w14:paraId="5265CE36"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Выявлены нарушения в ≤ 3% от всех проведенных экспертиз качества медицинской помощи (-2 балла).</w:t>
            </w:r>
          </w:p>
          <w:p w14:paraId="26A4D518" w14:textId="77777777" w:rsidR="00583C43" w:rsidRPr="007C0634" w:rsidRDefault="00583C43" w:rsidP="009557FD">
            <w:pPr>
              <w:pStyle w:val="ConsPlusNormal"/>
              <w:jc w:val="center"/>
              <w:rPr>
                <w:rFonts w:ascii="Times New Roman" w:hAnsi="Times New Roman" w:cs="Times New Roman"/>
                <w:sz w:val="18"/>
                <w:szCs w:val="18"/>
              </w:rPr>
            </w:pPr>
          </w:p>
          <w:p w14:paraId="1C8FCDA4"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 xml:space="preserve">Выявлены нарушения </w:t>
            </w:r>
            <w:proofErr w:type="gramStart"/>
            <w:r w:rsidRPr="007C0634">
              <w:rPr>
                <w:rFonts w:ascii="Times New Roman" w:hAnsi="Times New Roman" w:cs="Times New Roman"/>
                <w:sz w:val="18"/>
                <w:szCs w:val="18"/>
              </w:rPr>
              <w:t>в &gt;</w:t>
            </w:r>
            <w:proofErr w:type="gramEnd"/>
            <w:r w:rsidRPr="007C0634">
              <w:rPr>
                <w:rFonts w:ascii="Times New Roman" w:hAnsi="Times New Roman" w:cs="Times New Roman"/>
                <w:sz w:val="18"/>
                <w:szCs w:val="18"/>
              </w:rPr>
              <w:t xml:space="preserve"> 3% от всех проведенных экспертиз качества медицинской помощи (-3 балла).</w:t>
            </w:r>
          </w:p>
        </w:tc>
        <w:tc>
          <w:tcPr>
            <w:tcW w:w="195" w:type="pct"/>
            <w:vAlign w:val="center"/>
          </w:tcPr>
          <w:p w14:paraId="53D0D0D6"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3</w:t>
            </w:r>
          </w:p>
        </w:tc>
        <w:tc>
          <w:tcPr>
            <w:tcW w:w="1060" w:type="pct"/>
            <w:gridSpan w:val="2"/>
          </w:tcPr>
          <w:p w14:paraId="0CE88DCB" w14:textId="77777777" w:rsidR="00583C43" w:rsidRPr="007C0634" w:rsidRDefault="002708BB" w:rsidP="009557FD">
            <w:pPr>
              <w:pStyle w:val="ConsPlusNormal"/>
              <w:spacing w:line="276" w:lineRule="auto"/>
              <w:jc w:val="cente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lang w:val="en-US"/>
                      </w:rPr>
                      <m:t>BH</m:t>
                    </m:r>
                  </m:e>
                  <m:sub>
                    <m:r>
                      <w:rPr>
                        <w:rFonts w:ascii="Cambria Math" w:hAnsi="Cambria Math" w:cs="Times New Roman"/>
                        <w:sz w:val="18"/>
                        <w:szCs w:val="18"/>
                      </w:rPr>
                      <m:t>э</m:t>
                    </m:r>
                  </m:sub>
                </m:sSub>
                <m:r>
                  <m:rPr>
                    <m:sty m:val="p"/>
                  </m:rPr>
                  <w:rPr>
                    <w:rFonts w:ascii="Cambria Math" w:hAnsi="Cambria Math" w:cs="Times New Roman"/>
                    <w:sz w:val="18"/>
                    <w:szCs w:val="18"/>
                  </w:rPr>
                  <m:t>=</m:t>
                </m:r>
                <m:f>
                  <m:fPr>
                    <m:ctrlPr>
                      <w:rPr>
                        <w:rFonts w:ascii="Cambria Math" w:hAnsi="Cambria Math" w:cs="Times New Roman"/>
                        <w:sz w:val="18"/>
                        <w:szCs w:val="18"/>
                        <w:lang w:val="en-US"/>
                      </w:rPr>
                    </m:ctrlPr>
                  </m:fPr>
                  <m:num>
                    <m:sSub>
                      <m:sSubPr>
                        <m:ctrlPr>
                          <w:rPr>
                            <w:rFonts w:ascii="Cambria Math" w:hAnsi="Cambria Math" w:cs="Times New Roman"/>
                            <w:i/>
                            <w:sz w:val="18"/>
                            <w:szCs w:val="18"/>
                            <w:lang w:val="en-US"/>
                          </w:rPr>
                        </m:ctrlPr>
                      </m:sSubPr>
                      <m:e>
                        <m:r>
                          <w:rPr>
                            <w:rFonts w:ascii="Cambria Math" w:hAnsi="Cambria Math" w:cs="Times New Roman"/>
                            <w:sz w:val="18"/>
                            <w:szCs w:val="18"/>
                            <w:lang w:val="en-US"/>
                          </w:rPr>
                          <m:t>H</m:t>
                        </m:r>
                      </m:e>
                      <m:sub>
                        <m:r>
                          <w:rPr>
                            <w:rFonts w:ascii="Cambria Math" w:hAnsi="Cambria Math" w:cs="Times New Roman"/>
                            <w:sz w:val="18"/>
                            <w:szCs w:val="18"/>
                          </w:rPr>
                          <m:t>э</m:t>
                        </m:r>
                      </m:sub>
                    </m:sSub>
                  </m:num>
                  <m:den>
                    <m:sSub>
                      <m:sSubPr>
                        <m:ctrlPr>
                          <w:rPr>
                            <w:rFonts w:ascii="Cambria Math" w:hAnsi="Cambria Math" w:cs="Times New Roman"/>
                            <w:sz w:val="18"/>
                            <w:szCs w:val="18"/>
                            <w:lang w:val="en-US"/>
                          </w:rPr>
                        </m:ctrlPr>
                      </m:sSubPr>
                      <m:e>
                        <m:r>
                          <w:rPr>
                            <w:rFonts w:ascii="Cambria Math" w:hAnsi="Cambria Math" w:cs="Times New Roman"/>
                            <w:sz w:val="18"/>
                            <w:szCs w:val="18"/>
                            <w:lang w:val="en-US"/>
                          </w:rPr>
                          <m:t>Э</m:t>
                        </m:r>
                      </m:e>
                      <m:sub>
                        <m:r>
                          <w:rPr>
                            <w:rFonts w:ascii="Cambria Math" w:hAnsi="Cambria Math" w:cs="Times New Roman"/>
                            <w:sz w:val="18"/>
                            <w:szCs w:val="18"/>
                            <w:lang w:val="en-US"/>
                          </w:rPr>
                          <m:t>кмп</m:t>
                        </m:r>
                      </m:sub>
                    </m:sSub>
                  </m:den>
                </m:f>
                <m:r>
                  <w:rPr>
                    <w:rFonts w:ascii="Cambria Math" w:hAnsi="Cambria Math" w:cs="Times New Roman"/>
                    <w:sz w:val="18"/>
                    <w:szCs w:val="18"/>
                  </w:rPr>
                  <m:t xml:space="preserve"> ∙100%,</m:t>
                </m:r>
              </m:oMath>
            </m:oMathPara>
          </w:p>
          <w:p w14:paraId="50945560"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где:</w:t>
            </w:r>
          </w:p>
          <w:p w14:paraId="659C194B" w14:textId="77777777" w:rsidR="00583C43" w:rsidRPr="007C0634"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H</m:t>
                  </m:r>
                </m:e>
                <m:sub>
                  <m:r>
                    <w:rPr>
                      <w:rFonts w:ascii="Cambria Math" w:hAnsi="Cambria Math" w:cs="Times New Roman"/>
                      <w:sz w:val="18"/>
                      <w:szCs w:val="18"/>
                    </w:rPr>
                    <m:t>э</m:t>
                  </m:r>
                </m:sub>
              </m:sSub>
            </m:oMath>
            <w:r w:rsidR="00583C43" w:rsidRPr="007C0634">
              <w:rPr>
                <w:rFonts w:ascii="Times New Roman" w:hAnsi="Times New Roman" w:cs="Times New Roman"/>
                <w:sz w:val="18"/>
                <w:szCs w:val="18"/>
              </w:rPr>
              <w:t xml:space="preserve"> - количество экспертиз качества медицинской помощи, в которых выявлены нарушения, приведшие к ухудшению состояния здоровья, застрахованного лица;</w:t>
            </w:r>
          </w:p>
          <w:p w14:paraId="30832EC9" w14:textId="77777777" w:rsidR="00583C43" w:rsidRPr="007C0634"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sz w:val="18"/>
                      <w:szCs w:val="18"/>
                      <w:lang w:val="en-US"/>
                    </w:rPr>
                  </m:ctrlPr>
                </m:sSubPr>
                <m:e>
                  <m:r>
                    <w:rPr>
                      <w:rFonts w:ascii="Cambria Math" w:hAnsi="Cambria Math" w:cs="Times New Roman"/>
                      <w:sz w:val="18"/>
                      <w:szCs w:val="18"/>
                    </w:rPr>
                    <m:t>Э</m:t>
                  </m:r>
                </m:e>
                <m:sub>
                  <m:r>
                    <w:rPr>
                      <w:rFonts w:ascii="Cambria Math" w:hAnsi="Cambria Math" w:cs="Times New Roman"/>
                      <w:sz w:val="18"/>
                      <w:szCs w:val="18"/>
                    </w:rPr>
                    <m:t>кмп</m:t>
                  </m:r>
                </m:sub>
              </m:sSub>
            </m:oMath>
            <w:r w:rsidR="00583C43" w:rsidRPr="007C0634">
              <w:rPr>
                <w:rFonts w:ascii="Times New Roman" w:hAnsi="Times New Roman" w:cs="Times New Roman"/>
                <w:sz w:val="18"/>
                <w:szCs w:val="18"/>
              </w:rPr>
              <w:t xml:space="preserve"> - общее число проведенных экспертиз качества медицинской помощи.</w:t>
            </w:r>
          </w:p>
          <w:p w14:paraId="33A69502" w14:textId="77777777" w:rsidR="00583C43" w:rsidRPr="007C0634" w:rsidRDefault="00583C43" w:rsidP="009557FD">
            <w:pPr>
              <w:pStyle w:val="ConsPlusNormal"/>
              <w:jc w:val="center"/>
              <w:rPr>
                <w:rFonts w:ascii="Times New Roman" w:hAnsi="Times New Roman" w:cs="Times New Roman"/>
                <w:sz w:val="18"/>
                <w:szCs w:val="18"/>
              </w:rPr>
            </w:pPr>
          </w:p>
          <w:p w14:paraId="18AF4C37"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П.3.1.3.; п.3.2.2.; п.3.6.; п.3.14.2.; п.3.15.2    Раздела 3 Перечня</w:t>
            </w:r>
          </w:p>
          <w:p w14:paraId="180B8F55"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оснований для отказа в оплате медицинской помощи</w:t>
            </w:r>
          </w:p>
          <w:p w14:paraId="0E866FF2"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(уменьшения оплаты медицинской помощи), являющегося приложением к приказу Минздрава России от 19.03.2021 № 231н</w:t>
            </w:r>
          </w:p>
        </w:tc>
        <w:tc>
          <w:tcPr>
            <w:tcW w:w="334" w:type="pct"/>
            <w:vAlign w:val="center"/>
          </w:tcPr>
          <w:p w14:paraId="56815601"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Процент</w:t>
            </w:r>
          </w:p>
        </w:tc>
        <w:tc>
          <w:tcPr>
            <w:tcW w:w="676" w:type="pct"/>
          </w:tcPr>
          <w:p w14:paraId="3ACD3BF5"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Источником информации являются реестры, оказанной медицинской помощи застрахованным лицам.</w:t>
            </w:r>
          </w:p>
          <w:p w14:paraId="6E81E671"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Источником информации являются заключения по результатам проведенных экспертиз.</w:t>
            </w:r>
          </w:p>
          <w:p w14:paraId="08725EFC" w14:textId="77777777" w:rsidR="00583C43" w:rsidRPr="007C0634" w:rsidRDefault="00583C43" w:rsidP="009557FD">
            <w:pPr>
              <w:pStyle w:val="ConsPlusNormal"/>
              <w:jc w:val="center"/>
              <w:rPr>
                <w:rFonts w:ascii="Times New Roman" w:hAnsi="Times New Roman" w:cs="Times New Roman"/>
                <w:sz w:val="18"/>
                <w:szCs w:val="18"/>
              </w:rPr>
            </w:pPr>
          </w:p>
        </w:tc>
      </w:tr>
      <w:tr w:rsidR="00583C43" w:rsidRPr="007C0634" w14:paraId="1F78990D" w14:textId="77777777" w:rsidTr="009557FD">
        <w:trPr>
          <w:trHeight w:val="13"/>
        </w:trPr>
        <w:tc>
          <w:tcPr>
            <w:tcW w:w="121" w:type="pct"/>
            <w:vAlign w:val="center"/>
          </w:tcPr>
          <w:p w14:paraId="2F94A5F4"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lastRenderedPageBreak/>
              <w:t>29</w:t>
            </w:r>
          </w:p>
        </w:tc>
        <w:tc>
          <w:tcPr>
            <w:tcW w:w="279" w:type="pct"/>
            <w:vAlign w:val="center"/>
          </w:tcPr>
          <w:p w14:paraId="74AF4DD7"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29</w:t>
            </w:r>
          </w:p>
        </w:tc>
        <w:tc>
          <w:tcPr>
            <w:tcW w:w="682" w:type="pct"/>
            <w:vAlign w:val="center"/>
          </w:tcPr>
          <w:p w14:paraId="044A26E6"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Доля экспертиз качества медицинской помощи, в которых выявлены нарушения, приведшие к инвалидизации застрахованного лица, от всех проведенных экспертиз качества медицинской помощи. (</w:t>
            </w:r>
            <m:oMath>
              <m:sSub>
                <m:sSubPr>
                  <m:ctrlPr>
                    <w:rPr>
                      <w:rFonts w:ascii="Cambria Math" w:hAnsi="Cambria Math" w:cs="Times New Roman"/>
                      <w:i/>
                      <w:sz w:val="18"/>
                      <w:szCs w:val="18"/>
                    </w:rPr>
                  </m:ctrlPr>
                </m:sSubPr>
                <m:e>
                  <m:r>
                    <w:rPr>
                      <w:rFonts w:ascii="Cambria Math" w:hAnsi="Cambria Math" w:cs="Times New Roman"/>
                      <w:sz w:val="18"/>
                      <w:szCs w:val="18"/>
                      <w:lang w:val="en-US"/>
                    </w:rPr>
                    <m:t>BI</m:t>
                  </m:r>
                </m:e>
                <m:sub>
                  <m:r>
                    <w:rPr>
                      <w:rFonts w:ascii="Cambria Math" w:hAnsi="Cambria Math" w:cs="Times New Roman"/>
                      <w:sz w:val="18"/>
                      <w:szCs w:val="18"/>
                    </w:rPr>
                    <m:t>э</m:t>
                  </m:r>
                </m:sub>
              </m:sSub>
              <m:r>
                <w:rPr>
                  <w:rFonts w:ascii="Cambria Math" w:hAnsi="Cambria Math" w:cs="Times New Roman"/>
                  <w:sz w:val="18"/>
                  <w:szCs w:val="18"/>
                </w:rPr>
                <m:t>)</m:t>
              </m:r>
            </m:oMath>
          </w:p>
        </w:tc>
        <w:tc>
          <w:tcPr>
            <w:tcW w:w="574" w:type="pct"/>
            <w:vAlign w:val="center"/>
          </w:tcPr>
          <w:p w14:paraId="2BC2E759"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Отсутствие нарушений.</w:t>
            </w:r>
          </w:p>
        </w:tc>
        <w:tc>
          <w:tcPr>
            <w:tcW w:w="1078" w:type="pct"/>
            <w:vAlign w:val="center"/>
          </w:tcPr>
          <w:p w14:paraId="6F321819"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Отсутствие нарушений – 5 баллов.</w:t>
            </w:r>
          </w:p>
          <w:p w14:paraId="6FD35DF5" w14:textId="77777777" w:rsidR="00583C43" w:rsidRPr="007C0634" w:rsidRDefault="00583C43" w:rsidP="009557FD">
            <w:pPr>
              <w:pStyle w:val="ConsPlusNormal"/>
              <w:jc w:val="center"/>
              <w:rPr>
                <w:rFonts w:ascii="Times New Roman" w:hAnsi="Times New Roman" w:cs="Times New Roman"/>
                <w:sz w:val="18"/>
                <w:szCs w:val="18"/>
              </w:rPr>
            </w:pPr>
          </w:p>
          <w:p w14:paraId="1AC868FB"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Выявлены нарушения ≤ 3% от всех проведенных экспертиз качества медицинской помощи (-3 балла).</w:t>
            </w:r>
          </w:p>
          <w:p w14:paraId="15702B18" w14:textId="77777777" w:rsidR="00583C43" w:rsidRPr="007C0634" w:rsidRDefault="00583C43" w:rsidP="009557FD">
            <w:pPr>
              <w:pStyle w:val="ConsPlusNormal"/>
              <w:jc w:val="center"/>
              <w:rPr>
                <w:rFonts w:ascii="Times New Roman" w:hAnsi="Times New Roman" w:cs="Times New Roman"/>
                <w:sz w:val="18"/>
                <w:szCs w:val="18"/>
              </w:rPr>
            </w:pPr>
          </w:p>
          <w:p w14:paraId="0B31FD41"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 xml:space="preserve">Выявлены </w:t>
            </w:r>
            <w:proofErr w:type="gramStart"/>
            <w:r w:rsidRPr="007C0634">
              <w:rPr>
                <w:rFonts w:ascii="Times New Roman" w:hAnsi="Times New Roman" w:cs="Times New Roman"/>
                <w:sz w:val="18"/>
                <w:szCs w:val="18"/>
              </w:rPr>
              <w:t>нарушения &gt;</w:t>
            </w:r>
            <w:proofErr w:type="gramEnd"/>
            <w:r w:rsidRPr="007C0634">
              <w:rPr>
                <w:rFonts w:ascii="Times New Roman" w:hAnsi="Times New Roman" w:cs="Times New Roman"/>
                <w:sz w:val="18"/>
                <w:szCs w:val="18"/>
              </w:rPr>
              <w:t> 3% от всех проведенных экспертиз качества медицинской помощи (-5 баллов).</w:t>
            </w:r>
          </w:p>
        </w:tc>
        <w:tc>
          <w:tcPr>
            <w:tcW w:w="195" w:type="pct"/>
            <w:vAlign w:val="center"/>
          </w:tcPr>
          <w:p w14:paraId="17CD6FAC"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5</w:t>
            </w:r>
          </w:p>
        </w:tc>
        <w:tc>
          <w:tcPr>
            <w:tcW w:w="1060" w:type="pct"/>
            <w:gridSpan w:val="2"/>
          </w:tcPr>
          <w:p w14:paraId="3F41D0C8" w14:textId="77777777" w:rsidR="00583C43" w:rsidRPr="007C0634" w:rsidRDefault="002708BB" w:rsidP="009557FD">
            <w:pPr>
              <w:pStyle w:val="ConsPlusNormal"/>
              <w:spacing w:line="276" w:lineRule="auto"/>
              <w:jc w:val="cente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lang w:val="en-US"/>
                      </w:rPr>
                      <m:t>BI</m:t>
                    </m:r>
                  </m:e>
                  <m:sub>
                    <m:r>
                      <w:rPr>
                        <w:rFonts w:ascii="Cambria Math" w:hAnsi="Cambria Math" w:cs="Times New Roman"/>
                        <w:sz w:val="18"/>
                        <w:szCs w:val="18"/>
                      </w:rPr>
                      <m:t>э</m:t>
                    </m:r>
                  </m:sub>
                </m:sSub>
                <m:r>
                  <m:rPr>
                    <m:sty m:val="p"/>
                  </m:rPr>
                  <w:rPr>
                    <w:rFonts w:ascii="Cambria Math" w:hAnsi="Cambria Math" w:cs="Times New Roman"/>
                    <w:sz w:val="18"/>
                    <w:szCs w:val="18"/>
                  </w:rPr>
                  <m:t>=</m:t>
                </m:r>
                <m:f>
                  <m:fPr>
                    <m:ctrlPr>
                      <w:rPr>
                        <w:rFonts w:ascii="Cambria Math" w:hAnsi="Cambria Math" w:cs="Times New Roman"/>
                        <w:sz w:val="18"/>
                        <w:szCs w:val="18"/>
                        <w:lang w:val="en-US"/>
                      </w:rPr>
                    </m:ctrlPr>
                  </m:fPr>
                  <m:num>
                    <m:sSub>
                      <m:sSubPr>
                        <m:ctrlPr>
                          <w:rPr>
                            <w:rFonts w:ascii="Cambria Math" w:hAnsi="Cambria Math" w:cs="Times New Roman"/>
                            <w:i/>
                            <w:sz w:val="18"/>
                            <w:szCs w:val="18"/>
                            <w:lang w:val="en-US"/>
                          </w:rPr>
                        </m:ctrlPr>
                      </m:sSubPr>
                      <m:e>
                        <m:r>
                          <w:rPr>
                            <w:rFonts w:ascii="Cambria Math" w:hAnsi="Cambria Math" w:cs="Times New Roman"/>
                            <w:sz w:val="18"/>
                            <w:szCs w:val="18"/>
                            <w:lang w:val="en-US"/>
                          </w:rPr>
                          <m:t>I</m:t>
                        </m:r>
                      </m:e>
                      <m:sub>
                        <m:r>
                          <w:rPr>
                            <w:rFonts w:ascii="Cambria Math" w:hAnsi="Cambria Math" w:cs="Times New Roman"/>
                            <w:sz w:val="18"/>
                            <w:szCs w:val="18"/>
                          </w:rPr>
                          <m:t>э</m:t>
                        </m:r>
                      </m:sub>
                    </m:sSub>
                  </m:num>
                  <m:den>
                    <m:sSub>
                      <m:sSubPr>
                        <m:ctrlPr>
                          <w:rPr>
                            <w:rFonts w:ascii="Cambria Math" w:hAnsi="Cambria Math" w:cs="Times New Roman"/>
                            <w:sz w:val="18"/>
                            <w:szCs w:val="18"/>
                            <w:lang w:val="en-US"/>
                          </w:rPr>
                        </m:ctrlPr>
                      </m:sSubPr>
                      <m:e>
                        <m:r>
                          <w:rPr>
                            <w:rFonts w:ascii="Cambria Math" w:hAnsi="Cambria Math" w:cs="Times New Roman"/>
                            <w:sz w:val="18"/>
                            <w:szCs w:val="18"/>
                            <w:lang w:val="en-US"/>
                          </w:rPr>
                          <m:t>Э</m:t>
                        </m:r>
                      </m:e>
                      <m:sub>
                        <m:r>
                          <w:rPr>
                            <w:rFonts w:ascii="Cambria Math" w:hAnsi="Cambria Math" w:cs="Times New Roman"/>
                            <w:sz w:val="18"/>
                            <w:szCs w:val="18"/>
                            <w:lang w:val="en-US"/>
                          </w:rPr>
                          <m:t>кмп</m:t>
                        </m:r>
                      </m:sub>
                    </m:sSub>
                  </m:den>
                </m:f>
                <m:r>
                  <w:rPr>
                    <w:rFonts w:ascii="Cambria Math" w:hAnsi="Cambria Math" w:cs="Times New Roman"/>
                    <w:sz w:val="18"/>
                    <w:szCs w:val="18"/>
                  </w:rPr>
                  <m:t xml:space="preserve"> ∙100%,</m:t>
                </m:r>
              </m:oMath>
            </m:oMathPara>
          </w:p>
          <w:p w14:paraId="5AF36471"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где:</w:t>
            </w:r>
          </w:p>
          <w:p w14:paraId="46613072" w14:textId="77777777" w:rsidR="00583C43" w:rsidRPr="007C0634"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I</m:t>
                  </m:r>
                </m:e>
                <m:sub>
                  <m:r>
                    <w:rPr>
                      <w:rFonts w:ascii="Cambria Math" w:hAnsi="Cambria Math" w:cs="Times New Roman"/>
                      <w:sz w:val="18"/>
                      <w:szCs w:val="18"/>
                    </w:rPr>
                    <m:t>э</m:t>
                  </m:r>
                </m:sub>
              </m:sSub>
            </m:oMath>
            <w:r w:rsidR="00583C43" w:rsidRPr="007C0634">
              <w:rPr>
                <w:rFonts w:ascii="Times New Roman" w:hAnsi="Times New Roman" w:cs="Times New Roman"/>
                <w:sz w:val="18"/>
                <w:szCs w:val="18"/>
              </w:rPr>
              <w:t xml:space="preserve"> - экспертиз качества медицинской помощи, в которых выявлены нарушения, приведшие к инвалидизации застрахованного лица;</w:t>
            </w:r>
          </w:p>
          <w:p w14:paraId="198C66C0" w14:textId="77777777" w:rsidR="00583C43" w:rsidRPr="007C0634"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sz w:val="18"/>
                      <w:szCs w:val="18"/>
                      <w:lang w:val="en-US"/>
                    </w:rPr>
                  </m:ctrlPr>
                </m:sSubPr>
                <m:e>
                  <m:r>
                    <w:rPr>
                      <w:rFonts w:ascii="Cambria Math" w:hAnsi="Cambria Math" w:cs="Times New Roman"/>
                      <w:sz w:val="18"/>
                      <w:szCs w:val="18"/>
                    </w:rPr>
                    <m:t>Э</m:t>
                  </m:r>
                </m:e>
                <m:sub>
                  <m:r>
                    <w:rPr>
                      <w:rFonts w:ascii="Cambria Math" w:hAnsi="Cambria Math" w:cs="Times New Roman"/>
                      <w:sz w:val="18"/>
                      <w:szCs w:val="18"/>
                    </w:rPr>
                    <m:t>кмп</m:t>
                  </m:r>
                </m:sub>
              </m:sSub>
            </m:oMath>
            <w:r w:rsidR="00583C43" w:rsidRPr="007C0634">
              <w:rPr>
                <w:rFonts w:ascii="Times New Roman" w:hAnsi="Times New Roman" w:cs="Times New Roman"/>
                <w:sz w:val="18"/>
                <w:szCs w:val="18"/>
              </w:rPr>
              <w:t xml:space="preserve"> - общее число проведенных экспертиз качества медицинской помощи.</w:t>
            </w:r>
          </w:p>
          <w:p w14:paraId="3A4E855A" w14:textId="77777777" w:rsidR="00583C43" w:rsidRPr="007C0634" w:rsidRDefault="00583C43" w:rsidP="009557FD">
            <w:pPr>
              <w:pStyle w:val="ConsPlusNormal"/>
              <w:jc w:val="center"/>
              <w:rPr>
                <w:rFonts w:ascii="Times New Roman" w:hAnsi="Times New Roman" w:cs="Times New Roman"/>
                <w:sz w:val="18"/>
                <w:szCs w:val="18"/>
              </w:rPr>
            </w:pPr>
          </w:p>
          <w:p w14:paraId="715EB0F9"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П.3.1.4.; п.3.2.3.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58B83425"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Процент</w:t>
            </w:r>
          </w:p>
        </w:tc>
        <w:tc>
          <w:tcPr>
            <w:tcW w:w="676" w:type="pct"/>
          </w:tcPr>
          <w:p w14:paraId="2DB55AAA"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Источником информации являются реестры, оказанной медицинской помощи застрахованным лицам.</w:t>
            </w:r>
          </w:p>
          <w:p w14:paraId="216402D4"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Источником информации являются заключения по результатам проведенных экспертиз.</w:t>
            </w:r>
          </w:p>
          <w:p w14:paraId="14CD350B" w14:textId="77777777" w:rsidR="00583C43" w:rsidRPr="007C0634" w:rsidRDefault="00583C43" w:rsidP="009557FD">
            <w:pPr>
              <w:pStyle w:val="ConsPlusNormal"/>
              <w:jc w:val="center"/>
              <w:rPr>
                <w:rFonts w:ascii="Times New Roman" w:hAnsi="Times New Roman" w:cs="Times New Roman"/>
                <w:sz w:val="18"/>
                <w:szCs w:val="18"/>
              </w:rPr>
            </w:pPr>
          </w:p>
        </w:tc>
      </w:tr>
      <w:tr w:rsidR="00583C43" w:rsidRPr="007C0634" w14:paraId="7342C17B" w14:textId="77777777" w:rsidTr="009557FD">
        <w:trPr>
          <w:trHeight w:val="13"/>
        </w:trPr>
        <w:tc>
          <w:tcPr>
            <w:tcW w:w="121" w:type="pct"/>
            <w:vAlign w:val="center"/>
          </w:tcPr>
          <w:p w14:paraId="70944815"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30</w:t>
            </w:r>
          </w:p>
        </w:tc>
        <w:tc>
          <w:tcPr>
            <w:tcW w:w="279" w:type="pct"/>
            <w:vAlign w:val="center"/>
          </w:tcPr>
          <w:p w14:paraId="039E4EF6"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30</w:t>
            </w:r>
          </w:p>
        </w:tc>
        <w:tc>
          <w:tcPr>
            <w:tcW w:w="682" w:type="pct"/>
            <w:vAlign w:val="center"/>
          </w:tcPr>
          <w:p w14:paraId="6B47D442"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Доля экспертиз качества медицинской помощи, в которых выявлены нарушения, приведшие к летальному исходу застрахованного лица, от всех проведенных экспертиз качества медицинской помощи.  (</w:t>
            </w:r>
            <m:oMath>
              <m:sSub>
                <m:sSubPr>
                  <m:ctrlPr>
                    <w:rPr>
                      <w:rFonts w:ascii="Cambria Math" w:hAnsi="Cambria Math" w:cs="Times New Roman"/>
                      <w:i/>
                      <w:sz w:val="18"/>
                      <w:szCs w:val="18"/>
                    </w:rPr>
                  </m:ctrlPr>
                </m:sSubPr>
                <m:e>
                  <m:r>
                    <w:rPr>
                      <w:rFonts w:ascii="Cambria Math" w:hAnsi="Cambria Math" w:cs="Times New Roman"/>
                      <w:sz w:val="18"/>
                      <w:szCs w:val="18"/>
                      <w:lang w:val="en-US"/>
                    </w:rPr>
                    <m:t>BV</m:t>
                  </m:r>
                </m:e>
                <m:sub>
                  <m:r>
                    <w:rPr>
                      <w:rFonts w:ascii="Cambria Math" w:hAnsi="Cambria Math" w:cs="Times New Roman"/>
                      <w:sz w:val="18"/>
                      <w:szCs w:val="18"/>
                    </w:rPr>
                    <m:t>э</m:t>
                  </m:r>
                </m:sub>
              </m:sSub>
              <m:r>
                <w:rPr>
                  <w:rFonts w:ascii="Cambria Math" w:hAnsi="Cambria Math" w:cs="Times New Roman"/>
                  <w:sz w:val="18"/>
                  <w:szCs w:val="18"/>
                </w:rPr>
                <m:t>)</m:t>
              </m:r>
            </m:oMath>
          </w:p>
        </w:tc>
        <w:tc>
          <w:tcPr>
            <w:tcW w:w="574" w:type="pct"/>
            <w:vAlign w:val="center"/>
          </w:tcPr>
          <w:p w14:paraId="3DA6DE37"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Отсутствие нарушений.</w:t>
            </w:r>
          </w:p>
        </w:tc>
        <w:tc>
          <w:tcPr>
            <w:tcW w:w="1078" w:type="pct"/>
            <w:vAlign w:val="center"/>
          </w:tcPr>
          <w:p w14:paraId="45A7AFBC"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Отсутствие нарушений – 8 баллов.</w:t>
            </w:r>
          </w:p>
          <w:p w14:paraId="4D0D8B46" w14:textId="77777777" w:rsidR="00583C43" w:rsidRPr="007C0634" w:rsidRDefault="00583C43" w:rsidP="009557FD">
            <w:pPr>
              <w:pStyle w:val="ConsPlusNormal"/>
              <w:jc w:val="center"/>
              <w:rPr>
                <w:rFonts w:ascii="Times New Roman" w:hAnsi="Times New Roman" w:cs="Times New Roman"/>
                <w:sz w:val="18"/>
                <w:szCs w:val="18"/>
              </w:rPr>
            </w:pPr>
          </w:p>
          <w:p w14:paraId="1BA4DD51"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Выявлены нарушения ≤ 3% от всех проведенных экспертиз качества медицинской помощи (-4 балла).</w:t>
            </w:r>
          </w:p>
          <w:p w14:paraId="1ECB1A95" w14:textId="77777777" w:rsidR="00583C43" w:rsidRPr="007C0634" w:rsidRDefault="00583C43" w:rsidP="009557FD">
            <w:pPr>
              <w:pStyle w:val="ConsPlusNormal"/>
              <w:jc w:val="center"/>
              <w:rPr>
                <w:rFonts w:ascii="Times New Roman" w:hAnsi="Times New Roman" w:cs="Times New Roman"/>
                <w:sz w:val="18"/>
                <w:szCs w:val="18"/>
              </w:rPr>
            </w:pPr>
          </w:p>
          <w:p w14:paraId="70C79BC5"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 xml:space="preserve">Выявлены </w:t>
            </w:r>
            <w:proofErr w:type="gramStart"/>
            <w:r w:rsidRPr="007C0634">
              <w:rPr>
                <w:rFonts w:ascii="Times New Roman" w:hAnsi="Times New Roman" w:cs="Times New Roman"/>
                <w:sz w:val="18"/>
                <w:szCs w:val="18"/>
              </w:rPr>
              <w:t>нарушения &gt;</w:t>
            </w:r>
            <w:proofErr w:type="gramEnd"/>
            <w:r w:rsidRPr="007C0634">
              <w:rPr>
                <w:rFonts w:ascii="Times New Roman" w:hAnsi="Times New Roman" w:cs="Times New Roman"/>
                <w:sz w:val="18"/>
                <w:szCs w:val="18"/>
              </w:rPr>
              <w:t> 3% от всех проведенных экспертиз качества медицинской помощи (-8 баллов).</w:t>
            </w:r>
          </w:p>
        </w:tc>
        <w:tc>
          <w:tcPr>
            <w:tcW w:w="195" w:type="pct"/>
            <w:vAlign w:val="center"/>
          </w:tcPr>
          <w:p w14:paraId="34AFC602"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8</w:t>
            </w:r>
          </w:p>
        </w:tc>
        <w:tc>
          <w:tcPr>
            <w:tcW w:w="1060" w:type="pct"/>
            <w:gridSpan w:val="2"/>
          </w:tcPr>
          <w:p w14:paraId="564C14DD" w14:textId="77777777" w:rsidR="00583C43" w:rsidRPr="007C0634" w:rsidRDefault="002708BB" w:rsidP="009557FD">
            <w:pPr>
              <w:pStyle w:val="ConsPlusNormal"/>
              <w:spacing w:line="276" w:lineRule="auto"/>
              <w:jc w:val="cente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lang w:val="en-US"/>
                      </w:rPr>
                      <m:t>BV</m:t>
                    </m:r>
                  </m:e>
                  <m:sub>
                    <m:r>
                      <w:rPr>
                        <w:rFonts w:ascii="Cambria Math" w:hAnsi="Cambria Math" w:cs="Times New Roman"/>
                        <w:sz w:val="18"/>
                        <w:szCs w:val="18"/>
                      </w:rPr>
                      <m:t>э</m:t>
                    </m:r>
                  </m:sub>
                </m:sSub>
                <m:r>
                  <m:rPr>
                    <m:sty m:val="p"/>
                  </m:rPr>
                  <w:rPr>
                    <w:rFonts w:ascii="Cambria Math" w:hAnsi="Cambria Math" w:cs="Times New Roman"/>
                    <w:sz w:val="18"/>
                    <w:szCs w:val="18"/>
                  </w:rPr>
                  <m:t>=</m:t>
                </m:r>
                <m:f>
                  <m:fPr>
                    <m:ctrlPr>
                      <w:rPr>
                        <w:rFonts w:ascii="Cambria Math" w:hAnsi="Cambria Math" w:cs="Times New Roman"/>
                        <w:sz w:val="18"/>
                        <w:szCs w:val="18"/>
                        <w:lang w:val="en-US"/>
                      </w:rPr>
                    </m:ctrlPr>
                  </m:fPr>
                  <m:num>
                    <m:sSub>
                      <m:sSubPr>
                        <m:ctrlPr>
                          <w:rPr>
                            <w:rFonts w:ascii="Cambria Math" w:hAnsi="Cambria Math" w:cs="Times New Roman"/>
                            <w:i/>
                            <w:sz w:val="18"/>
                            <w:szCs w:val="18"/>
                            <w:lang w:val="en-US"/>
                          </w:rPr>
                        </m:ctrlPr>
                      </m:sSubPr>
                      <m:e>
                        <m:r>
                          <w:rPr>
                            <w:rFonts w:ascii="Cambria Math" w:hAnsi="Cambria Math" w:cs="Times New Roman"/>
                            <w:sz w:val="18"/>
                            <w:szCs w:val="18"/>
                            <w:lang w:val="en-US"/>
                          </w:rPr>
                          <m:t>V</m:t>
                        </m:r>
                      </m:e>
                      <m:sub>
                        <m:r>
                          <w:rPr>
                            <w:rFonts w:ascii="Cambria Math" w:hAnsi="Cambria Math" w:cs="Times New Roman"/>
                            <w:sz w:val="18"/>
                            <w:szCs w:val="18"/>
                          </w:rPr>
                          <m:t>э</m:t>
                        </m:r>
                      </m:sub>
                    </m:sSub>
                  </m:num>
                  <m:den>
                    <m:sSub>
                      <m:sSubPr>
                        <m:ctrlPr>
                          <w:rPr>
                            <w:rFonts w:ascii="Cambria Math" w:hAnsi="Cambria Math" w:cs="Times New Roman"/>
                            <w:sz w:val="18"/>
                            <w:szCs w:val="18"/>
                            <w:lang w:val="en-US"/>
                          </w:rPr>
                        </m:ctrlPr>
                      </m:sSubPr>
                      <m:e>
                        <m:r>
                          <w:rPr>
                            <w:rFonts w:ascii="Cambria Math" w:hAnsi="Cambria Math" w:cs="Times New Roman"/>
                            <w:sz w:val="18"/>
                            <w:szCs w:val="18"/>
                            <w:lang w:val="en-US"/>
                          </w:rPr>
                          <m:t>Э</m:t>
                        </m:r>
                      </m:e>
                      <m:sub>
                        <m:r>
                          <w:rPr>
                            <w:rFonts w:ascii="Cambria Math" w:hAnsi="Cambria Math" w:cs="Times New Roman"/>
                            <w:sz w:val="18"/>
                            <w:szCs w:val="18"/>
                            <w:lang w:val="en-US"/>
                          </w:rPr>
                          <m:t>кмп</m:t>
                        </m:r>
                      </m:sub>
                    </m:sSub>
                  </m:den>
                </m:f>
                <m:r>
                  <w:rPr>
                    <w:rFonts w:ascii="Cambria Math" w:hAnsi="Cambria Math" w:cs="Times New Roman"/>
                    <w:sz w:val="18"/>
                    <w:szCs w:val="18"/>
                  </w:rPr>
                  <m:t xml:space="preserve"> ∙100%,</m:t>
                </m:r>
              </m:oMath>
            </m:oMathPara>
          </w:p>
          <w:p w14:paraId="3FC94FD5"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где:</w:t>
            </w:r>
          </w:p>
          <w:p w14:paraId="29086749" w14:textId="77777777" w:rsidR="00583C43" w:rsidRPr="007C0634"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V</m:t>
                  </m:r>
                </m:e>
                <m:sub>
                  <m:r>
                    <w:rPr>
                      <w:rFonts w:ascii="Cambria Math" w:hAnsi="Cambria Math" w:cs="Times New Roman"/>
                      <w:sz w:val="18"/>
                      <w:szCs w:val="18"/>
                    </w:rPr>
                    <m:t>э</m:t>
                  </m:r>
                </m:sub>
              </m:sSub>
            </m:oMath>
            <w:r w:rsidR="00583C43" w:rsidRPr="007C0634">
              <w:rPr>
                <w:rFonts w:ascii="Times New Roman" w:hAnsi="Times New Roman" w:cs="Times New Roman"/>
                <w:sz w:val="18"/>
                <w:szCs w:val="18"/>
              </w:rPr>
              <w:t xml:space="preserve"> - экспертиз качества медицинской помощи, в которых выявлены нарушения, приведшие к летальному исходу застрахованного лица;</w:t>
            </w:r>
          </w:p>
          <w:p w14:paraId="426F2B3E" w14:textId="77777777" w:rsidR="00583C43" w:rsidRPr="007C0634"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sz w:val="18"/>
                      <w:szCs w:val="18"/>
                      <w:lang w:val="en-US"/>
                    </w:rPr>
                  </m:ctrlPr>
                </m:sSubPr>
                <m:e>
                  <m:r>
                    <w:rPr>
                      <w:rFonts w:ascii="Cambria Math" w:hAnsi="Cambria Math" w:cs="Times New Roman"/>
                      <w:sz w:val="18"/>
                      <w:szCs w:val="18"/>
                    </w:rPr>
                    <m:t>Э</m:t>
                  </m:r>
                </m:e>
                <m:sub>
                  <m:r>
                    <w:rPr>
                      <w:rFonts w:ascii="Cambria Math" w:hAnsi="Cambria Math" w:cs="Times New Roman"/>
                      <w:sz w:val="18"/>
                      <w:szCs w:val="18"/>
                    </w:rPr>
                    <m:t>кмп</m:t>
                  </m:r>
                </m:sub>
              </m:sSub>
            </m:oMath>
            <w:r w:rsidR="00583C43" w:rsidRPr="007C0634">
              <w:rPr>
                <w:rFonts w:ascii="Times New Roman" w:hAnsi="Times New Roman" w:cs="Times New Roman"/>
                <w:sz w:val="18"/>
                <w:szCs w:val="18"/>
              </w:rPr>
              <w:t xml:space="preserve"> - общее число проведенных экспертиз качества медицинской помощи.</w:t>
            </w:r>
          </w:p>
          <w:p w14:paraId="3DDACD8E" w14:textId="77777777" w:rsidR="00583C43" w:rsidRPr="007C0634" w:rsidRDefault="00583C43" w:rsidP="009557FD">
            <w:pPr>
              <w:pStyle w:val="ConsPlusNormal"/>
              <w:jc w:val="center"/>
              <w:rPr>
                <w:rFonts w:ascii="Times New Roman" w:hAnsi="Times New Roman" w:cs="Times New Roman"/>
                <w:sz w:val="18"/>
                <w:szCs w:val="18"/>
              </w:rPr>
            </w:pPr>
          </w:p>
          <w:p w14:paraId="0E0C86DF"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П.3.1.5.; п.3.2.4.; п.3.14.3.; п.3.15.3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119EDB07"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Процент</w:t>
            </w:r>
          </w:p>
        </w:tc>
        <w:tc>
          <w:tcPr>
            <w:tcW w:w="676" w:type="pct"/>
          </w:tcPr>
          <w:p w14:paraId="16454FFF"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Источником информации являются реестры, оказанной медицинской помощи застрахованным лицам.</w:t>
            </w:r>
          </w:p>
          <w:p w14:paraId="7C1AA2CE"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Источником информации являются заключения по результатам проведенных экспертиз.</w:t>
            </w:r>
          </w:p>
          <w:p w14:paraId="24E4A961" w14:textId="77777777" w:rsidR="00583C43" w:rsidRPr="007C0634" w:rsidRDefault="00583C43" w:rsidP="009557FD">
            <w:pPr>
              <w:pStyle w:val="ConsPlusNormal"/>
              <w:jc w:val="center"/>
              <w:rPr>
                <w:rFonts w:ascii="Times New Roman" w:hAnsi="Times New Roman" w:cs="Times New Roman"/>
                <w:sz w:val="18"/>
                <w:szCs w:val="18"/>
              </w:rPr>
            </w:pPr>
          </w:p>
        </w:tc>
      </w:tr>
      <w:tr w:rsidR="00583C43" w:rsidRPr="007C0634" w14:paraId="193CA979" w14:textId="77777777" w:rsidTr="009557FD">
        <w:trPr>
          <w:trHeight w:val="13"/>
        </w:trPr>
        <w:tc>
          <w:tcPr>
            <w:tcW w:w="121" w:type="pct"/>
            <w:vAlign w:val="center"/>
          </w:tcPr>
          <w:p w14:paraId="63058451"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31</w:t>
            </w:r>
          </w:p>
        </w:tc>
        <w:tc>
          <w:tcPr>
            <w:tcW w:w="279" w:type="pct"/>
            <w:vAlign w:val="center"/>
          </w:tcPr>
          <w:p w14:paraId="65B20259"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31</w:t>
            </w:r>
          </w:p>
        </w:tc>
        <w:tc>
          <w:tcPr>
            <w:tcW w:w="682" w:type="pct"/>
            <w:vAlign w:val="center"/>
          </w:tcPr>
          <w:p w14:paraId="7910F1E3"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 xml:space="preserve">Необоснованный отказ застрахованным лицам в оказании медицинской </w:t>
            </w:r>
            <w:r w:rsidRPr="007C0634">
              <w:rPr>
                <w:rFonts w:ascii="Times New Roman" w:hAnsi="Times New Roman" w:cs="Times New Roman"/>
                <w:sz w:val="18"/>
                <w:szCs w:val="18"/>
              </w:rPr>
              <w:lastRenderedPageBreak/>
              <w:t>помощи в соответствии с программами обязательного медицинского страхования, с последующим ухудшением состояния здоровья</w:t>
            </w:r>
          </w:p>
        </w:tc>
        <w:tc>
          <w:tcPr>
            <w:tcW w:w="574" w:type="pct"/>
            <w:vAlign w:val="center"/>
          </w:tcPr>
          <w:p w14:paraId="1A1C7E57"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lastRenderedPageBreak/>
              <w:t>Отсутствие нарушений.</w:t>
            </w:r>
          </w:p>
        </w:tc>
        <w:tc>
          <w:tcPr>
            <w:tcW w:w="1078" w:type="pct"/>
            <w:vAlign w:val="center"/>
          </w:tcPr>
          <w:p w14:paraId="5227803C"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Отсутствие нарушений – 3 балла;</w:t>
            </w:r>
          </w:p>
          <w:p w14:paraId="506F5337" w14:textId="77777777" w:rsidR="00583C43" w:rsidRPr="007C0634" w:rsidRDefault="00583C43" w:rsidP="009557FD">
            <w:pPr>
              <w:pStyle w:val="ConsPlusNormal"/>
              <w:jc w:val="center"/>
              <w:rPr>
                <w:rFonts w:ascii="Times New Roman" w:hAnsi="Times New Roman" w:cs="Times New Roman"/>
                <w:sz w:val="18"/>
                <w:szCs w:val="18"/>
              </w:rPr>
            </w:pPr>
          </w:p>
          <w:p w14:paraId="59D84184"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 xml:space="preserve">Наличие нарушения, приведшего к </w:t>
            </w:r>
            <w:r w:rsidRPr="007C0634">
              <w:rPr>
                <w:rFonts w:ascii="Times New Roman" w:hAnsi="Times New Roman" w:cs="Times New Roman"/>
                <w:sz w:val="18"/>
                <w:szCs w:val="18"/>
              </w:rPr>
              <w:lastRenderedPageBreak/>
              <w:t>ухудшению состояния здоровья (- 3 балла).</w:t>
            </w:r>
          </w:p>
        </w:tc>
        <w:tc>
          <w:tcPr>
            <w:tcW w:w="195" w:type="pct"/>
            <w:vAlign w:val="center"/>
          </w:tcPr>
          <w:p w14:paraId="58564B4E"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lastRenderedPageBreak/>
              <w:t>3</w:t>
            </w:r>
          </w:p>
        </w:tc>
        <w:tc>
          <w:tcPr>
            <w:tcW w:w="1060" w:type="pct"/>
            <w:gridSpan w:val="2"/>
          </w:tcPr>
          <w:p w14:paraId="0193CDD3"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Критерий оценки</w:t>
            </w:r>
          </w:p>
          <w:p w14:paraId="1E4BCD01"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 xml:space="preserve">НАЛИЧИЕ НАРУШЕНИЯ/ОТСУТСТВИЕ </w:t>
            </w:r>
            <w:r w:rsidRPr="007C0634">
              <w:rPr>
                <w:rFonts w:ascii="Times New Roman" w:hAnsi="Times New Roman" w:cs="Times New Roman"/>
                <w:sz w:val="18"/>
                <w:szCs w:val="18"/>
              </w:rPr>
              <w:lastRenderedPageBreak/>
              <w:t>НАРУШЕНИЯ</w:t>
            </w:r>
          </w:p>
          <w:p w14:paraId="5D045F6D" w14:textId="77777777" w:rsidR="00583C43" w:rsidRPr="007C0634" w:rsidRDefault="00583C43" w:rsidP="009557FD">
            <w:pPr>
              <w:pStyle w:val="ConsPlusNormal"/>
              <w:jc w:val="center"/>
              <w:rPr>
                <w:rFonts w:ascii="Times New Roman" w:hAnsi="Times New Roman" w:cs="Times New Roman"/>
                <w:sz w:val="18"/>
                <w:szCs w:val="18"/>
              </w:rPr>
            </w:pPr>
          </w:p>
          <w:p w14:paraId="0BCDC98E"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П.3.14.2.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70BA0C6C" w14:textId="77777777" w:rsidR="00583C43" w:rsidRPr="007C0634" w:rsidRDefault="00583C43" w:rsidP="009557F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Наличие/</w:t>
            </w:r>
            <w:r>
              <w:rPr>
                <w:rFonts w:ascii="Times New Roman" w:hAnsi="Times New Roman" w:cs="Times New Roman"/>
                <w:sz w:val="18"/>
                <w:szCs w:val="18"/>
              </w:rPr>
              <w:br/>
              <w:t>отсутствие нарушений</w:t>
            </w:r>
          </w:p>
        </w:tc>
        <w:tc>
          <w:tcPr>
            <w:tcW w:w="676" w:type="pct"/>
          </w:tcPr>
          <w:p w14:paraId="2C7B8226"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 xml:space="preserve">Источником информации являются реестры, оказанной </w:t>
            </w:r>
            <w:r w:rsidRPr="007C0634">
              <w:rPr>
                <w:rFonts w:ascii="Times New Roman" w:hAnsi="Times New Roman" w:cs="Times New Roman"/>
                <w:sz w:val="18"/>
                <w:szCs w:val="18"/>
              </w:rPr>
              <w:lastRenderedPageBreak/>
              <w:t>медицинской помощи застрахованным лицам.</w:t>
            </w:r>
          </w:p>
        </w:tc>
      </w:tr>
      <w:tr w:rsidR="00583C43" w:rsidRPr="0044716D" w14:paraId="6FA4A041" w14:textId="77777777" w:rsidTr="009557FD">
        <w:trPr>
          <w:trHeight w:val="13"/>
        </w:trPr>
        <w:tc>
          <w:tcPr>
            <w:tcW w:w="121" w:type="pct"/>
            <w:vAlign w:val="center"/>
          </w:tcPr>
          <w:p w14:paraId="473E4D3D"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lastRenderedPageBreak/>
              <w:t>32</w:t>
            </w:r>
          </w:p>
        </w:tc>
        <w:tc>
          <w:tcPr>
            <w:tcW w:w="279" w:type="pct"/>
            <w:vAlign w:val="center"/>
          </w:tcPr>
          <w:p w14:paraId="3C260589"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32</w:t>
            </w:r>
          </w:p>
        </w:tc>
        <w:tc>
          <w:tcPr>
            <w:tcW w:w="682" w:type="pct"/>
            <w:vAlign w:val="center"/>
          </w:tcPr>
          <w:p w14:paraId="19AF3396"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Необоснованный отказ застрахованным лицам в оказании медицинской помощи в соответствии с программами обязательного медицинского страхования, приведший к летальному исходу</w:t>
            </w:r>
          </w:p>
        </w:tc>
        <w:tc>
          <w:tcPr>
            <w:tcW w:w="574" w:type="pct"/>
            <w:vAlign w:val="center"/>
          </w:tcPr>
          <w:p w14:paraId="715ABAA9"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Отсутствие нарушений.</w:t>
            </w:r>
          </w:p>
        </w:tc>
        <w:tc>
          <w:tcPr>
            <w:tcW w:w="1078" w:type="pct"/>
            <w:vAlign w:val="center"/>
          </w:tcPr>
          <w:p w14:paraId="40B7D5F0"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Отсутствие нарушений – 8 баллов;</w:t>
            </w:r>
          </w:p>
          <w:p w14:paraId="67972B6E" w14:textId="77777777" w:rsidR="00583C43" w:rsidRPr="007C0634" w:rsidRDefault="00583C43" w:rsidP="009557FD">
            <w:pPr>
              <w:pStyle w:val="ConsPlusNormal"/>
              <w:jc w:val="center"/>
              <w:rPr>
                <w:rFonts w:ascii="Times New Roman" w:hAnsi="Times New Roman" w:cs="Times New Roman"/>
                <w:sz w:val="18"/>
                <w:szCs w:val="18"/>
              </w:rPr>
            </w:pPr>
          </w:p>
          <w:p w14:paraId="2D6A1399"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Наличие нарушения, приведшего к летальному исходу (-8 баллов).</w:t>
            </w:r>
          </w:p>
        </w:tc>
        <w:tc>
          <w:tcPr>
            <w:tcW w:w="195" w:type="pct"/>
            <w:vAlign w:val="center"/>
          </w:tcPr>
          <w:p w14:paraId="597E98FE"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8</w:t>
            </w:r>
          </w:p>
        </w:tc>
        <w:tc>
          <w:tcPr>
            <w:tcW w:w="1060" w:type="pct"/>
            <w:gridSpan w:val="2"/>
          </w:tcPr>
          <w:p w14:paraId="68C01BE4"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Критерий оценки</w:t>
            </w:r>
          </w:p>
          <w:p w14:paraId="2CFAEEF1"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НАЛИЧИЕ НАРУШЕНИЯ/ОТСУТСТВИЕ НАРУШЕНИЯ</w:t>
            </w:r>
          </w:p>
          <w:p w14:paraId="31AD69B8" w14:textId="77777777" w:rsidR="00583C43" w:rsidRPr="007C0634" w:rsidRDefault="00583C43" w:rsidP="009557FD">
            <w:pPr>
              <w:pStyle w:val="ConsPlusNormal"/>
              <w:jc w:val="center"/>
              <w:rPr>
                <w:rFonts w:ascii="Times New Roman" w:hAnsi="Times New Roman" w:cs="Times New Roman"/>
                <w:sz w:val="18"/>
                <w:szCs w:val="18"/>
              </w:rPr>
            </w:pPr>
          </w:p>
          <w:p w14:paraId="64BD8D56"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П.3.14.3. Раздела 3 Перечня оснований для отказа в оплате медицинской помощи (уменьшения оплаты медицинской помощи), являющегося приложением к приказу Минздрава России от 19.03.2021 № 231н</w:t>
            </w:r>
          </w:p>
        </w:tc>
        <w:tc>
          <w:tcPr>
            <w:tcW w:w="334" w:type="pct"/>
            <w:vAlign w:val="center"/>
          </w:tcPr>
          <w:p w14:paraId="56E3FFBF" w14:textId="77777777" w:rsidR="00583C43" w:rsidRPr="005B75A8" w:rsidRDefault="00583C43" w:rsidP="009557FD">
            <w:pPr>
              <w:pStyle w:val="ConsPlusNormal"/>
              <w:jc w:val="center"/>
              <w:rPr>
                <w:rFonts w:ascii="Times New Roman" w:hAnsi="Times New Roman" w:cs="Times New Roman"/>
                <w:sz w:val="18"/>
                <w:szCs w:val="18"/>
              </w:rPr>
            </w:pPr>
            <w:r>
              <w:rPr>
                <w:rFonts w:ascii="Times New Roman" w:hAnsi="Times New Roman" w:cs="Times New Roman"/>
                <w:sz w:val="18"/>
                <w:szCs w:val="18"/>
              </w:rPr>
              <w:t>Наличие/</w:t>
            </w:r>
            <w:r>
              <w:rPr>
                <w:rFonts w:ascii="Times New Roman" w:hAnsi="Times New Roman" w:cs="Times New Roman"/>
                <w:sz w:val="18"/>
                <w:szCs w:val="18"/>
              </w:rPr>
              <w:br/>
              <w:t>отсутствие нарушений</w:t>
            </w:r>
          </w:p>
        </w:tc>
        <w:tc>
          <w:tcPr>
            <w:tcW w:w="676" w:type="pct"/>
          </w:tcPr>
          <w:p w14:paraId="03D7249F" w14:textId="77777777" w:rsidR="00583C43" w:rsidRPr="000D10D7" w:rsidRDefault="00583C43" w:rsidP="009557FD">
            <w:pPr>
              <w:pStyle w:val="ConsPlusNormal"/>
              <w:jc w:val="center"/>
              <w:rPr>
                <w:rFonts w:ascii="Times New Roman" w:hAnsi="Times New Roman" w:cs="Times New Roman"/>
                <w:sz w:val="18"/>
                <w:szCs w:val="18"/>
              </w:rPr>
            </w:pPr>
            <w:r w:rsidRPr="000D10D7">
              <w:rPr>
                <w:rFonts w:ascii="Times New Roman" w:hAnsi="Times New Roman" w:cs="Times New Roman"/>
                <w:sz w:val="18"/>
                <w:szCs w:val="18"/>
              </w:rPr>
              <w:t>Источником информации являются заключения по результатам проведенных экспертиз.</w:t>
            </w:r>
          </w:p>
        </w:tc>
      </w:tr>
      <w:tr w:rsidR="00583C43" w:rsidRPr="007C0634" w14:paraId="49220EAC" w14:textId="77777777" w:rsidTr="009557FD">
        <w:trPr>
          <w:trHeight w:val="13"/>
        </w:trPr>
        <w:tc>
          <w:tcPr>
            <w:tcW w:w="121" w:type="pct"/>
            <w:vAlign w:val="center"/>
          </w:tcPr>
          <w:p w14:paraId="19A4DC2B" w14:textId="77777777" w:rsidR="00583C43" w:rsidRPr="007C0634" w:rsidRDefault="00583C43" w:rsidP="009557FD">
            <w:pPr>
              <w:pStyle w:val="ConsPlusNormal"/>
              <w:jc w:val="center"/>
              <w:rPr>
                <w:rFonts w:ascii="Times New Roman" w:hAnsi="Times New Roman" w:cs="Times New Roman"/>
                <w:sz w:val="18"/>
                <w:szCs w:val="18"/>
              </w:rPr>
            </w:pPr>
            <w:bookmarkStart w:id="2" w:name="_Hlk213866512"/>
            <w:r w:rsidRPr="007C0634">
              <w:rPr>
                <w:rFonts w:ascii="Times New Roman" w:hAnsi="Times New Roman" w:cs="Times New Roman"/>
                <w:sz w:val="18"/>
                <w:szCs w:val="18"/>
              </w:rPr>
              <w:t>33</w:t>
            </w:r>
          </w:p>
        </w:tc>
        <w:tc>
          <w:tcPr>
            <w:tcW w:w="279" w:type="pct"/>
            <w:vAlign w:val="center"/>
          </w:tcPr>
          <w:p w14:paraId="649F2F84"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33</w:t>
            </w:r>
          </w:p>
        </w:tc>
        <w:tc>
          <w:tcPr>
            <w:tcW w:w="682" w:type="pct"/>
            <w:vAlign w:val="center"/>
          </w:tcPr>
          <w:p w14:paraId="49EEC93F"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Доля застрахованных лиц, которым оказывалась медицинская помощь</w:t>
            </w:r>
          </w:p>
          <w:p w14:paraId="68AB5E1C"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в стационарных условиях, с впервые выявленным диагнозом, по которому предусмотрено установление диспансерного наблюдения и получивших</w:t>
            </w:r>
          </w:p>
          <w:p w14:paraId="11464B6A"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 xml:space="preserve">в течение трех рабочих дней консультацию врача-специалиста (фельдшера фельдшерско-акушерского пункта, фельдшерского пункта при условии возложения </w:t>
            </w:r>
            <w:r w:rsidRPr="007C0634">
              <w:rPr>
                <w:rFonts w:ascii="Times New Roman" w:hAnsi="Times New Roman" w:cs="Times New Roman"/>
                <w:sz w:val="18"/>
                <w:szCs w:val="18"/>
              </w:rPr>
              <w:lastRenderedPageBreak/>
              <w:t>на него функции лечащего врача), от застрахованных лиц, которым оказывалась медицинская помощь</w:t>
            </w:r>
          </w:p>
          <w:p w14:paraId="50C7E2EB"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в стационарных условиях, с диагнозом,</w:t>
            </w:r>
          </w:p>
          <w:p w14:paraId="1F59412B"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по которому предусмотрено установление диспансерного наблюдения (за исключением тех пациентов, которые направлены на лечение в стационарных условиях и в условиях дневного стационара). (</w:t>
            </w:r>
            <m:oMath>
              <m:sSub>
                <m:sSubPr>
                  <m:ctrlPr>
                    <w:rPr>
                      <w:rFonts w:ascii="Cambria Math" w:hAnsi="Cambria Math" w:cs="Times New Roman"/>
                      <w:i/>
                      <w:sz w:val="18"/>
                      <w:szCs w:val="18"/>
                    </w:rPr>
                  </m:ctrlPr>
                </m:sSubPr>
                <m:e>
                  <m:r>
                    <w:rPr>
                      <w:rFonts w:ascii="Cambria Math" w:hAnsi="Cambria Math" w:cs="Times New Roman"/>
                      <w:sz w:val="18"/>
                      <w:szCs w:val="18"/>
                    </w:rPr>
                    <m:t>ГДН</m:t>
                  </m:r>
                </m:e>
                <m:sub>
                  <m:r>
                    <w:rPr>
                      <w:rFonts w:ascii="Cambria Math" w:hAnsi="Cambria Math" w:cs="Times New Roman"/>
                      <w:sz w:val="18"/>
                      <w:szCs w:val="18"/>
                    </w:rPr>
                    <m:t>вперв</m:t>
                  </m:r>
                </m:sub>
              </m:sSub>
              <m:r>
                <w:rPr>
                  <w:rFonts w:ascii="Cambria Math" w:hAnsi="Cambria Math" w:cs="Times New Roman"/>
                  <w:sz w:val="18"/>
                  <w:szCs w:val="18"/>
                </w:rPr>
                <m:t>)</m:t>
              </m:r>
            </m:oMath>
          </w:p>
        </w:tc>
        <w:tc>
          <w:tcPr>
            <w:tcW w:w="574" w:type="pct"/>
            <w:vAlign w:val="center"/>
          </w:tcPr>
          <w:p w14:paraId="3E25C266"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lastRenderedPageBreak/>
              <w:t>Достижение показателя</w:t>
            </w:r>
          </w:p>
        </w:tc>
        <w:tc>
          <w:tcPr>
            <w:tcW w:w="1078" w:type="pct"/>
            <w:vAlign w:val="center"/>
          </w:tcPr>
          <w:p w14:paraId="499F8A3C"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100% - 4 балла;</w:t>
            </w:r>
          </w:p>
          <w:p w14:paraId="08870F12"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90% - 99% - 2 балла;</w:t>
            </w:r>
          </w:p>
          <w:p w14:paraId="4059CEE6"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89% и ниже – 0 баллов.</w:t>
            </w:r>
          </w:p>
        </w:tc>
        <w:tc>
          <w:tcPr>
            <w:tcW w:w="195" w:type="pct"/>
            <w:vAlign w:val="center"/>
          </w:tcPr>
          <w:p w14:paraId="50633195"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4</w:t>
            </w:r>
          </w:p>
        </w:tc>
        <w:tc>
          <w:tcPr>
            <w:tcW w:w="1060" w:type="pct"/>
            <w:gridSpan w:val="2"/>
          </w:tcPr>
          <w:p w14:paraId="08720DC7" w14:textId="77777777" w:rsidR="00583C43" w:rsidRPr="007C0634" w:rsidRDefault="002708BB" w:rsidP="009557FD">
            <w:pPr>
              <w:pStyle w:val="ConsPlusNormal"/>
              <w:jc w:val="cente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ГДН</m:t>
                    </m:r>
                  </m:e>
                  <m:sub>
                    <m:r>
                      <w:rPr>
                        <w:rFonts w:ascii="Cambria Math" w:hAnsi="Cambria Math" w:cs="Times New Roman"/>
                        <w:sz w:val="18"/>
                        <w:szCs w:val="18"/>
                      </w:rPr>
                      <m:t>вперв</m:t>
                    </m:r>
                  </m:sub>
                </m:sSub>
                <m:r>
                  <m:rPr>
                    <m:sty m:val="p"/>
                  </m:rPr>
                  <w:rPr>
                    <w:rFonts w:ascii="Cambria Math" w:hAnsi="Cambria Math" w:cs="Times New Roman"/>
                    <w:sz w:val="18"/>
                    <w:szCs w:val="18"/>
                  </w:rPr>
                  <m:t>=</m:t>
                </m:r>
                <m:f>
                  <m:fPr>
                    <m:ctrlPr>
                      <w:rPr>
                        <w:rFonts w:ascii="Cambria Math" w:hAnsi="Cambria Math" w:cs="Times New Roman"/>
                        <w:sz w:val="18"/>
                        <w:szCs w:val="18"/>
                        <w:lang w:val="en-US"/>
                      </w:rPr>
                    </m:ctrlPr>
                  </m:fPr>
                  <m:num>
                    <m:sSub>
                      <m:sSubPr>
                        <m:ctrlPr>
                          <w:rPr>
                            <w:rFonts w:ascii="Cambria Math" w:hAnsi="Cambria Math" w:cs="Times New Roman"/>
                            <w:sz w:val="18"/>
                            <w:szCs w:val="18"/>
                            <w:lang w:val="en-US"/>
                          </w:rPr>
                        </m:ctrlPr>
                      </m:sSubPr>
                      <m:e>
                        <m:r>
                          <m:rPr>
                            <m:sty m:val="p"/>
                          </m:rPr>
                          <w:rPr>
                            <w:rFonts w:ascii="Cambria Math" w:hAnsi="Cambria Math" w:cs="Times New Roman"/>
                            <w:sz w:val="18"/>
                            <w:szCs w:val="18"/>
                          </w:rPr>
                          <m:t>Стац</m:t>
                        </m:r>
                      </m:e>
                      <m:sub>
                        <m:r>
                          <w:rPr>
                            <w:rFonts w:ascii="Cambria Math" w:hAnsi="Cambria Math" w:cs="Times New Roman"/>
                            <w:sz w:val="18"/>
                            <w:szCs w:val="18"/>
                            <w:lang w:val="en-US"/>
                          </w:rPr>
                          <m:t>ДНс</m:t>
                        </m:r>
                        <m:r>
                          <w:rPr>
                            <w:rFonts w:ascii="Cambria Math" w:hAnsi="Cambria Math" w:cs="Times New Roman"/>
                            <w:sz w:val="18"/>
                            <w:szCs w:val="18"/>
                          </w:rPr>
                          <m:t>К</m:t>
                        </m:r>
                      </m:sub>
                    </m:sSub>
                  </m:num>
                  <m:den>
                    <m:sSub>
                      <m:sSubPr>
                        <m:ctrlPr>
                          <w:rPr>
                            <w:rFonts w:ascii="Cambria Math" w:hAnsi="Cambria Math" w:cs="Times New Roman"/>
                            <w:sz w:val="18"/>
                            <w:szCs w:val="18"/>
                            <w:lang w:val="en-US"/>
                          </w:rPr>
                        </m:ctrlPr>
                      </m:sSubPr>
                      <m:e>
                        <m:r>
                          <w:rPr>
                            <w:rFonts w:ascii="Cambria Math" w:hAnsi="Cambria Math" w:cs="Times New Roman"/>
                            <w:sz w:val="18"/>
                            <w:szCs w:val="18"/>
                            <w:lang w:val="en-US"/>
                          </w:rPr>
                          <m:t>Стац</m:t>
                        </m:r>
                      </m:e>
                      <m:sub>
                        <m:r>
                          <w:rPr>
                            <w:rFonts w:ascii="Cambria Math" w:hAnsi="Cambria Math" w:cs="Times New Roman"/>
                            <w:sz w:val="18"/>
                            <w:szCs w:val="18"/>
                            <w:lang w:val="en-US"/>
                          </w:rPr>
                          <m:t>ДН</m:t>
                        </m:r>
                      </m:sub>
                    </m:sSub>
                  </m:den>
                </m:f>
                <m:r>
                  <w:rPr>
                    <w:rFonts w:ascii="Cambria Math" w:hAnsi="Cambria Math" w:cs="Times New Roman"/>
                    <w:sz w:val="18"/>
                    <w:szCs w:val="18"/>
                  </w:rPr>
                  <m:t xml:space="preserve"> ∙100%,</m:t>
                </m:r>
              </m:oMath>
            </m:oMathPara>
          </w:p>
          <w:p w14:paraId="1A874D4F"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где:</w:t>
            </w:r>
          </w:p>
          <w:p w14:paraId="53AD8426" w14:textId="77777777" w:rsidR="00583C43" w:rsidRPr="007C0634"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sz w:val="18"/>
                      <w:szCs w:val="18"/>
                      <w:lang w:val="en-US"/>
                    </w:rPr>
                  </m:ctrlPr>
                </m:sSubPr>
                <m:e>
                  <m:r>
                    <m:rPr>
                      <m:sty m:val="p"/>
                    </m:rPr>
                    <w:rPr>
                      <w:rFonts w:ascii="Cambria Math" w:hAnsi="Cambria Math" w:cs="Times New Roman"/>
                      <w:sz w:val="18"/>
                      <w:szCs w:val="18"/>
                    </w:rPr>
                    <m:t>Стац</m:t>
                  </m:r>
                </m:e>
                <m:sub>
                  <m:r>
                    <w:rPr>
                      <w:rFonts w:ascii="Cambria Math" w:hAnsi="Cambria Math" w:cs="Times New Roman"/>
                      <w:sz w:val="18"/>
                      <w:szCs w:val="18"/>
                    </w:rPr>
                    <m:t>ДНсК</m:t>
                  </m:r>
                </m:sub>
              </m:sSub>
              <m:r>
                <w:rPr>
                  <w:rFonts w:ascii="Cambria Math" w:hAnsi="Cambria Math" w:cs="Times New Roman"/>
                  <w:sz w:val="18"/>
                  <w:szCs w:val="18"/>
                </w:rPr>
                <m:t xml:space="preserve"> </m:t>
              </m:r>
            </m:oMath>
            <w:r w:rsidR="00583C43" w:rsidRPr="007C0634">
              <w:rPr>
                <w:rFonts w:ascii="Times New Roman" w:hAnsi="Times New Roman" w:cs="Times New Roman"/>
                <w:sz w:val="18"/>
                <w:szCs w:val="18"/>
              </w:rPr>
              <w:t>- количество застрахованных лиц, которым оказывалась медицинская помощь в стационарных условиях, с впервые выявленным диагнозом, по которому предусмотрено установление диспансерного наблюдения и получивших в течение 3-х рабочих дней консультацию врача-специалиста (фельдшера фельдшерско-акушерского пункта, фельдшерского пункта при условии возложения на него функции лечащего врача);</w:t>
            </w:r>
          </w:p>
          <w:p w14:paraId="42B38557" w14:textId="77777777" w:rsidR="00583C43" w:rsidRPr="007C0634" w:rsidRDefault="002708BB" w:rsidP="009557FD">
            <w:pPr>
              <w:pStyle w:val="ConsPlusNormal"/>
              <w:jc w:val="center"/>
              <w:rPr>
                <w:rFonts w:ascii="Times New Roman" w:hAnsi="Times New Roman" w:cs="Times New Roman"/>
                <w:sz w:val="18"/>
                <w:szCs w:val="18"/>
              </w:rPr>
            </w:pPr>
            <m:oMath>
              <m:sSub>
                <m:sSubPr>
                  <m:ctrlPr>
                    <w:rPr>
                      <w:rFonts w:ascii="Cambria Math" w:hAnsi="Cambria Math" w:cs="Times New Roman"/>
                      <w:sz w:val="18"/>
                      <w:szCs w:val="18"/>
                      <w:lang w:val="en-US"/>
                    </w:rPr>
                  </m:ctrlPr>
                </m:sSubPr>
                <m:e>
                  <m:r>
                    <m:rPr>
                      <m:sty m:val="p"/>
                    </m:rPr>
                    <w:rPr>
                      <w:rFonts w:ascii="Cambria Math" w:hAnsi="Cambria Math" w:cs="Times New Roman"/>
                      <w:sz w:val="18"/>
                      <w:szCs w:val="18"/>
                    </w:rPr>
                    <m:t>Стац</m:t>
                  </m:r>
                </m:e>
                <m:sub>
                  <m:r>
                    <w:rPr>
                      <w:rFonts w:ascii="Cambria Math" w:hAnsi="Cambria Math" w:cs="Times New Roman"/>
                      <w:sz w:val="18"/>
                      <w:szCs w:val="18"/>
                    </w:rPr>
                    <m:t>ДН</m:t>
                  </m:r>
                </m:sub>
              </m:sSub>
            </m:oMath>
            <w:r w:rsidR="00583C43" w:rsidRPr="007C0634">
              <w:rPr>
                <w:rFonts w:ascii="Times New Roman" w:hAnsi="Times New Roman" w:cs="Times New Roman"/>
                <w:sz w:val="18"/>
                <w:szCs w:val="18"/>
              </w:rPr>
              <w:t xml:space="preserve"> </w:t>
            </w:r>
            <w:r w:rsidR="00583C43">
              <w:rPr>
                <w:rFonts w:ascii="Times New Roman" w:hAnsi="Times New Roman" w:cs="Times New Roman"/>
                <w:sz w:val="18"/>
                <w:szCs w:val="18"/>
              </w:rPr>
              <w:t>-</w:t>
            </w:r>
            <w:r w:rsidR="00583C43" w:rsidRPr="007C0634">
              <w:rPr>
                <w:rFonts w:ascii="Times New Roman" w:hAnsi="Times New Roman" w:cs="Times New Roman"/>
                <w:sz w:val="18"/>
                <w:szCs w:val="18"/>
              </w:rPr>
              <w:t xml:space="preserve"> количество застрахованных лиц, которым оказывалась медицинская помощь в стационарных условиях, с диагнозом, по которому предусмотрено установление диспансерного </w:t>
            </w:r>
            <w:r w:rsidR="00583C43" w:rsidRPr="007C0634">
              <w:rPr>
                <w:rFonts w:ascii="Times New Roman" w:hAnsi="Times New Roman" w:cs="Times New Roman"/>
                <w:sz w:val="18"/>
                <w:szCs w:val="18"/>
              </w:rPr>
              <w:lastRenderedPageBreak/>
              <w:t>наблюдения (за исключением тех пациентов, которые направлены на лечение в стационарных условиях и в условиях дневного стационара).</w:t>
            </w:r>
          </w:p>
          <w:p w14:paraId="7C0F24C8" w14:textId="77777777" w:rsidR="00583C43" w:rsidRPr="007C0634" w:rsidRDefault="00583C43" w:rsidP="009557FD">
            <w:pPr>
              <w:pStyle w:val="ConsPlusNormal"/>
              <w:jc w:val="center"/>
              <w:rPr>
                <w:rFonts w:ascii="Times New Roman" w:hAnsi="Times New Roman" w:cs="Times New Roman"/>
                <w:sz w:val="18"/>
                <w:szCs w:val="18"/>
              </w:rPr>
            </w:pPr>
          </w:p>
          <w:p w14:paraId="6C03061D"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Расчет производится по принятым к оплате счетам за период</w:t>
            </w:r>
          </w:p>
        </w:tc>
        <w:tc>
          <w:tcPr>
            <w:tcW w:w="334" w:type="pct"/>
            <w:vAlign w:val="center"/>
          </w:tcPr>
          <w:p w14:paraId="4B0E714F"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lastRenderedPageBreak/>
              <w:t>Процент</w:t>
            </w:r>
          </w:p>
        </w:tc>
        <w:tc>
          <w:tcPr>
            <w:tcW w:w="676" w:type="pct"/>
          </w:tcPr>
          <w:p w14:paraId="041DB766"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Источником информации являются реестры, оказанной медицинской помощи застрахованным лицам.</w:t>
            </w:r>
          </w:p>
          <w:p w14:paraId="0311736A" w14:textId="77777777" w:rsidR="00583C43" w:rsidRPr="007C0634" w:rsidRDefault="00583C43" w:rsidP="009557FD">
            <w:pPr>
              <w:pStyle w:val="ConsPlusNormal"/>
              <w:jc w:val="center"/>
              <w:rPr>
                <w:rFonts w:ascii="Times New Roman" w:hAnsi="Times New Roman" w:cs="Times New Roman"/>
                <w:sz w:val="18"/>
                <w:szCs w:val="18"/>
              </w:rPr>
            </w:pPr>
            <w:r w:rsidRPr="007C0634">
              <w:rPr>
                <w:rFonts w:ascii="Times New Roman" w:hAnsi="Times New Roman" w:cs="Times New Roman"/>
                <w:sz w:val="18"/>
                <w:szCs w:val="18"/>
              </w:rPr>
              <w:t>Источником информации являются заключения по результатам проведенных экспертиз.</w:t>
            </w:r>
          </w:p>
          <w:p w14:paraId="4F855531" w14:textId="77777777" w:rsidR="00583C43" w:rsidRPr="007C0634" w:rsidRDefault="00583C43" w:rsidP="009557FD">
            <w:pPr>
              <w:pStyle w:val="ConsPlusNormal"/>
              <w:jc w:val="center"/>
              <w:rPr>
                <w:rFonts w:ascii="Times New Roman" w:hAnsi="Times New Roman" w:cs="Times New Roman"/>
                <w:sz w:val="18"/>
                <w:szCs w:val="18"/>
              </w:rPr>
            </w:pPr>
          </w:p>
        </w:tc>
      </w:tr>
      <w:bookmarkEnd w:id="2"/>
    </w:tbl>
    <w:p w14:paraId="1EC6DD71" w14:textId="4E29EF6C" w:rsidR="00583C43" w:rsidRDefault="00583C43" w:rsidP="003969CD">
      <w:pPr>
        <w:spacing w:line="240" w:lineRule="auto"/>
        <w:ind w:left="-142" w:hanging="142"/>
        <w:jc w:val="center"/>
        <w:rPr>
          <w:b/>
          <w:sz w:val="28"/>
          <w:szCs w:val="28"/>
        </w:rPr>
      </w:pPr>
    </w:p>
    <w:p w14:paraId="2ECDBFBE" w14:textId="7D9E1B50" w:rsidR="00583C43" w:rsidRPr="00FA7426" w:rsidRDefault="00583C43" w:rsidP="00583C43">
      <w:pPr>
        <w:widowControl w:val="0"/>
        <w:autoSpaceDE w:val="0"/>
        <w:autoSpaceDN w:val="0"/>
        <w:spacing w:line="240" w:lineRule="auto"/>
        <w:rPr>
          <w:rFonts w:eastAsia="Times New Roman"/>
          <w:color w:val="000000" w:themeColor="text1"/>
          <w:lang w:eastAsia="ru-RU"/>
        </w:rPr>
      </w:pPr>
      <w:r w:rsidRPr="00C83999">
        <w:rPr>
          <w:rFonts w:eastAsia="Times New Roman"/>
          <w:color w:val="000000" w:themeColor="text1"/>
          <w:lang w:eastAsia="ru-RU"/>
        </w:rPr>
        <w:t xml:space="preserve">* </w:t>
      </w:r>
      <w:r w:rsidRPr="00931CE0">
        <w:rPr>
          <w:rFonts w:eastAsia="Times New Roman"/>
          <w:color w:val="000000" w:themeColor="text1"/>
          <w:lang w:eastAsia="ru-RU"/>
        </w:rPr>
        <w:t xml:space="preserve">среднее значение по </w:t>
      </w:r>
      <w:r w:rsidR="005E3C49">
        <w:rPr>
          <w:rFonts w:eastAsia="Times New Roman"/>
          <w:color w:val="000000" w:themeColor="text1"/>
          <w:lang w:eastAsia="ru-RU"/>
        </w:rPr>
        <w:t>Республике Северная Осетия-Алания</w:t>
      </w:r>
      <w:r w:rsidRPr="00931CE0">
        <w:rPr>
          <w:rFonts w:eastAsia="Times New Roman"/>
          <w:color w:val="000000" w:themeColor="text1"/>
          <w:lang w:eastAsia="ru-RU"/>
        </w:rPr>
        <w:t xml:space="preserve"> по показателям рекомендуется рассчитывать на основании сведений об оказании медицинской помощи медицинскими организациями, имеющими прикрепленное население, оплата медицинской помощи в которых осуществляется по подушевому нормативу финансирования, путем деления суммы значений, указанных в числителе соответствующих формул, </w:t>
      </w:r>
      <w:r w:rsidRPr="003E158F">
        <w:rPr>
          <w:rFonts w:eastAsia="Times New Roman"/>
          <w:color w:val="000000" w:themeColor="text1"/>
          <w:lang w:eastAsia="ru-RU"/>
        </w:rPr>
        <w:t>приведенных в данном приложении, на сумму значений, указанных в знаменателе соответствующих формул, приведенных в данном приложении. Полученное значение умножается на 100 по аналогии с алгоритмом, описанным в данном приложении.</w:t>
      </w:r>
    </w:p>
    <w:p w14:paraId="39D2E4FE" w14:textId="6AA7A72F" w:rsidR="00583C43" w:rsidRDefault="00583C43" w:rsidP="003969CD">
      <w:pPr>
        <w:spacing w:line="240" w:lineRule="auto"/>
        <w:ind w:left="-142" w:hanging="142"/>
        <w:jc w:val="center"/>
        <w:rPr>
          <w:b/>
          <w:sz w:val="28"/>
          <w:szCs w:val="28"/>
        </w:rPr>
      </w:pPr>
    </w:p>
    <w:p w14:paraId="3CC597C8" w14:textId="77777777" w:rsidR="00583C43" w:rsidRDefault="00583C43" w:rsidP="003969CD">
      <w:pPr>
        <w:spacing w:line="240" w:lineRule="auto"/>
        <w:ind w:left="-142" w:hanging="142"/>
        <w:jc w:val="center"/>
        <w:rPr>
          <w:b/>
          <w:sz w:val="28"/>
          <w:szCs w:val="28"/>
        </w:rPr>
      </w:pPr>
    </w:p>
    <w:p w14:paraId="3EA6B7C2" w14:textId="77777777" w:rsidR="00583C43" w:rsidRDefault="00583C43" w:rsidP="003969CD">
      <w:pPr>
        <w:spacing w:line="240" w:lineRule="auto"/>
        <w:ind w:left="-142" w:hanging="142"/>
        <w:jc w:val="center"/>
        <w:rPr>
          <w:b/>
          <w:sz w:val="28"/>
          <w:szCs w:val="28"/>
        </w:rPr>
      </w:pPr>
    </w:p>
    <w:p w14:paraId="6F9A2286" w14:textId="77777777" w:rsidR="009D4B6E" w:rsidRDefault="009D4B6E" w:rsidP="00BA1807">
      <w:pPr>
        <w:spacing w:line="240" w:lineRule="auto"/>
        <w:ind w:left="5103" w:firstLine="0"/>
        <w:jc w:val="center"/>
        <w:rPr>
          <w:color w:val="000000" w:themeColor="text1"/>
          <w:szCs w:val="24"/>
        </w:rPr>
        <w:sectPr w:rsidR="009D4B6E" w:rsidSect="008E4053">
          <w:headerReference w:type="default" r:id="rId8"/>
          <w:pgSz w:w="16838" w:h="11906" w:orient="landscape"/>
          <w:pgMar w:top="426" w:right="1134" w:bottom="850" w:left="1134" w:header="708" w:footer="708" w:gutter="0"/>
          <w:cols w:space="708"/>
          <w:titlePg/>
          <w:docGrid w:linePitch="360"/>
        </w:sectPr>
      </w:pPr>
    </w:p>
    <w:p w14:paraId="072B66F2" w14:textId="403D52BA" w:rsidR="00BA1807" w:rsidRPr="00F254F5" w:rsidRDefault="00BA1807" w:rsidP="00BA1807">
      <w:pPr>
        <w:spacing w:line="240" w:lineRule="auto"/>
        <w:ind w:left="5103" w:firstLine="0"/>
        <w:jc w:val="center"/>
        <w:rPr>
          <w:color w:val="000000" w:themeColor="text1"/>
          <w:szCs w:val="24"/>
        </w:rPr>
      </w:pPr>
      <w:r w:rsidRPr="00F254F5">
        <w:rPr>
          <w:color w:val="000000" w:themeColor="text1"/>
          <w:szCs w:val="24"/>
        </w:rPr>
        <w:lastRenderedPageBreak/>
        <w:t>Приложение №</w:t>
      </w:r>
      <w:r w:rsidR="008E1C93">
        <w:rPr>
          <w:color w:val="000000" w:themeColor="text1"/>
          <w:szCs w:val="24"/>
        </w:rPr>
        <w:t xml:space="preserve"> </w:t>
      </w:r>
      <w:r w:rsidR="00812321">
        <w:rPr>
          <w:color w:val="000000" w:themeColor="text1"/>
          <w:szCs w:val="24"/>
        </w:rPr>
        <w:t>3</w:t>
      </w:r>
      <w:r w:rsidRPr="00F254F5">
        <w:rPr>
          <w:color w:val="000000" w:themeColor="text1"/>
          <w:szCs w:val="24"/>
        </w:rPr>
        <w:t xml:space="preserve"> (</w:t>
      </w:r>
      <w:r w:rsidR="00812321">
        <w:rPr>
          <w:color w:val="000000" w:themeColor="text1"/>
          <w:szCs w:val="24"/>
        </w:rPr>
        <w:t>3</w:t>
      </w:r>
      <w:r w:rsidRPr="00F254F5">
        <w:rPr>
          <w:color w:val="000000" w:themeColor="text1"/>
          <w:szCs w:val="24"/>
        </w:rPr>
        <w:t>.2)</w:t>
      </w:r>
    </w:p>
    <w:p w14:paraId="2718F38F" w14:textId="77777777" w:rsidR="00BA1807" w:rsidRDefault="00BA1807" w:rsidP="00BA1807">
      <w:pPr>
        <w:spacing w:line="240" w:lineRule="auto"/>
        <w:ind w:left="5103" w:firstLine="0"/>
        <w:jc w:val="center"/>
        <w:rPr>
          <w:color w:val="000000" w:themeColor="text1"/>
          <w:szCs w:val="24"/>
        </w:rPr>
      </w:pPr>
      <w:r w:rsidRPr="00F254F5">
        <w:rPr>
          <w:color w:val="000000" w:themeColor="text1"/>
          <w:szCs w:val="24"/>
        </w:rPr>
        <w:t xml:space="preserve">к Тарифному соглашению в сфере </w:t>
      </w:r>
    </w:p>
    <w:p w14:paraId="03447DC9" w14:textId="77777777" w:rsidR="00BA1807" w:rsidRPr="00F254F5" w:rsidRDefault="00BA1807" w:rsidP="00BA1807">
      <w:pPr>
        <w:spacing w:line="240" w:lineRule="auto"/>
        <w:ind w:left="5103" w:firstLine="0"/>
        <w:jc w:val="center"/>
        <w:rPr>
          <w:color w:val="000000" w:themeColor="text1"/>
          <w:szCs w:val="24"/>
        </w:rPr>
      </w:pPr>
      <w:r w:rsidRPr="00F254F5">
        <w:rPr>
          <w:color w:val="000000" w:themeColor="text1"/>
          <w:szCs w:val="24"/>
        </w:rPr>
        <w:t>обязательного медицинского страхования на территории</w:t>
      </w:r>
    </w:p>
    <w:p w14:paraId="759A2A69" w14:textId="77777777" w:rsidR="00BA1807" w:rsidRPr="00F254F5" w:rsidRDefault="00BA1807" w:rsidP="00BA1807">
      <w:pPr>
        <w:spacing w:line="240" w:lineRule="auto"/>
        <w:ind w:left="5103" w:firstLine="0"/>
        <w:jc w:val="center"/>
        <w:rPr>
          <w:color w:val="000000" w:themeColor="text1"/>
          <w:szCs w:val="24"/>
        </w:rPr>
      </w:pPr>
      <w:r w:rsidRPr="00F254F5">
        <w:rPr>
          <w:color w:val="000000" w:themeColor="text1"/>
          <w:szCs w:val="24"/>
        </w:rPr>
        <w:t>Республики Северная Осетия-Алания</w:t>
      </w:r>
    </w:p>
    <w:p w14:paraId="3659E64C" w14:textId="172765CD" w:rsidR="00BA1807" w:rsidRDefault="00666DCC" w:rsidP="00BA1807">
      <w:pPr>
        <w:spacing w:line="240" w:lineRule="auto"/>
        <w:ind w:left="5103" w:firstLine="0"/>
        <w:jc w:val="center"/>
        <w:rPr>
          <w:color w:val="000000" w:themeColor="text1"/>
          <w:szCs w:val="24"/>
        </w:rPr>
      </w:pPr>
      <w:r w:rsidRPr="00FF4541">
        <w:rPr>
          <w:color w:val="000000" w:themeColor="text1"/>
          <w:szCs w:val="24"/>
        </w:rPr>
        <w:t xml:space="preserve">от </w:t>
      </w:r>
      <w:r w:rsidR="002708BB">
        <w:rPr>
          <w:color w:val="000000" w:themeColor="text1"/>
          <w:szCs w:val="24"/>
        </w:rPr>
        <w:t>30</w:t>
      </w:r>
      <w:r w:rsidRPr="00FF4541">
        <w:rPr>
          <w:color w:val="000000" w:themeColor="text1"/>
          <w:szCs w:val="24"/>
        </w:rPr>
        <w:t xml:space="preserve"> декабря 202</w:t>
      </w:r>
      <w:r w:rsidR="002708BB">
        <w:rPr>
          <w:color w:val="000000" w:themeColor="text1"/>
          <w:szCs w:val="24"/>
        </w:rPr>
        <w:t>5</w:t>
      </w:r>
      <w:r w:rsidRPr="00FF4541">
        <w:rPr>
          <w:color w:val="000000" w:themeColor="text1"/>
          <w:szCs w:val="24"/>
        </w:rPr>
        <w:t xml:space="preserve"> года</w:t>
      </w:r>
    </w:p>
    <w:p w14:paraId="31E4CE99" w14:textId="236D7EA1" w:rsidR="00A03195" w:rsidRDefault="00A03195" w:rsidP="00BA1807">
      <w:pPr>
        <w:widowControl w:val="0"/>
        <w:autoSpaceDE w:val="0"/>
        <w:autoSpaceDN w:val="0"/>
        <w:spacing w:line="240" w:lineRule="auto"/>
        <w:ind w:left="5103"/>
        <w:rPr>
          <w:rFonts w:eastAsia="Times New Roman"/>
          <w:b/>
          <w:bCs/>
          <w:szCs w:val="24"/>
          <w:lang w:eastAsia="ru-RU"/>
        </w:rPr>
      </w:pPr>
    </w:p>
    <w:p w14:paraId="6BC49E48" w14:textId="77777777" w:rsidR="007C6E1B" w:rsidRDefault="007C6E1B" w:rsidP="007C6E1B">
      <w:pPr>
        <w:widowControl w:val="0"/>
        <w:autoSpaceDE w:val="0"/>
        <w:autoSpaceDN w:val="0"/>
        <w:spacing w:line="240" w:lineRule="auto"/>
        <w:ind w:firstLine="567"/>
        <w:jc w:val="center"/>
        <w:rPr>
          <w:rFonts w:eastAsia="Times New Roman"/>
          <w:b/>
          <w:bCs/>
          <w:sz w:val="28"/>
          <w:szCs w:val="20"/>
          <w:lang w:eastAsia="ru-RU"/>
        </w:rPr>
      </w:pPr>
      <w:r w:rsidRPr="009D4B6E">
        <w:rPr>
          <w:rFonts w:eastAsia="Times New Roman"/>
          <w:b/>
          <w:bCs/>
          <w:sz w:val="28"/>
          <w:szCs w:val="20"/>
          <w:lang w:eastAsia="ru-RU"/>
        </w:rPr>
        <w:t>Порядок оценки показателей результативности деятельности и определения размера выплат по результатам оценки дос</w:t>
      </w:r>
      <w:bookmarkStart w:id="3" w:name="_GoBack"/>
      <w:bookmarkEnd w:id="3"/>
      <w:r w:rsidRPr="009D4B6E">
        <w:rPr>
          <w:rFonts w:eastAsia="Times New Roman"/>
          <w:b/>
          <w:bCs/>
          <w:sz w:val="28"/>
          <w:szCs w:val="20"/>
          <w:lang w:eastAsia="ru-RU"/>
        </w:rPr>
        <w:t>тижения значений показателей результативности деятельности</w:t>
      </w:r>
    </w:p>
    <w:p w14:paraId="6D60FB90" w14:textId="1FE95EE6" w:rsidR="005E3C49" w:rsidRPr="003466CD" w:rsidRDefault="005E3C49" w:rsidP="005E3C49">
      <w:pPr>
        <w:pStyle w:val="ConsPlusNormal"/>
        <w:spacing w:before="120"/>
        <w:ind w:firstLine="567"/>
        <w:jc w:val="both"/>
        <w:rPr>
          <w:rFonts w:ascii="Times New Roman" w:hAnsi="Times New Roman"/>
          <w:color w:val="000000" w:themeColor="text1"/>
          <w:sz w:val="28"/>
        </w:rPr>
      </w:pPr>
      <w:r w:rsidRPr="003466CD">
        <w:rPr>
          <w:rFonts w:ascii="Times New Roman" w:hAnsi="Times New Roman"/>
          <w:color w:val="000000" w:themeColor="text1"/>
          <w:sz w:val="28"/>
        </w:rPr>
        <w:t>Каждый показатель, включенный в блок (</w:t>
      </w:r>
      <w:r w:rsidR="007C6E1B" w:rsidRPr="007C6E1B">
        <w:rPr>
          <w:rFonts w:ascii="Times New Roman" w:hAnsi="Times New Roman" w:cs="Times New Roman"/>
          <w:color w:val="000000" w:themeColor="text1"/>
          <w:sz w:val="28"/>
        </w:rPr>
        <w:t>Приложение № 3(3.1) к настоящему Тарифному соглашению</w:t>
      </w:r>
      <w:r w:rsidRPr="003466CD">
        <w:rPr>
          <w:rFonts w:ascii="Times New Roman" w:hAnsi="Times New Roman"/>
          <w:color w:val="000000" w:themeColor="text1"/>
          <w:sz w:val="28"/>
        </w:rPr>
        <w:t>), оценивается в баллах, которые суммируются. Показатели результативности, включенные в блок 4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четвертому блоку показателей. При достижении отрицательного количества баллов по четвертому блоку при подсчете общей суммы баллов по медицинской организации принять значение баллов по четвертому блоку равным нулю.</w:t>
      </w:r>
    </w:p>
    <w:p w14:paraId="3C9FC16B" w14:textId="77777777" w:rsidR="005E3C49" w:rsidRPr="003466CD" w:rsidRDefault="005E3C49" w:rsidP="005E3C49">
      <w:pPr>
        <w:pStyle w:val="ConsPlusNormal"/>
        <w:spacing w:before="120"/>
        <w:ind w:firstLine="567"/>
        <w:jc w:val="both"/>
        <w:rPr>
          <w:rFonts w:ascii="Times New Roman" w:hAnsi="Times New Roman"/>
          <w:color w:val="000000" w:themeColor="text1"/>
          <w:sz w:val="28"/>
        </w:rPr>
      </w:pPr>
      <w:r w:rsidRPr="003466CD">
        <w:rPr>
          <w:rFonts w:ascii="Times New Roman" w:hAnsi="Times New Roman"/>
          <w:color w:val="000000" w:themeColor="text1"/>
          <w:sz w:val="28"/>
        </w:rPr>
        <w:t>Методикой предусмотрена максимально возможная сумма баллов по каждому блоку, которая составляет:</w:t>
      </w:r>
    </w:p>
    <w:p w14:paraId="57CBF452" w14:textId="77777777" w:rsidR="005E3C49" w:rsidRPr="003466CD" w:rsidRDefault="005E3C49" w:rsidP="005E3C49">
      <w:pPr>
        <w:pStyle w:val="ConsPlusNormal"/>
        <w:spacing w:before="120"/>
        <w:ind w:firstLine="567"/>
        <w:jc w:val="both"/>
        <w:rPr>
          <w:rFonts w:ascii="Times New Roman" w:hAnsi="Times New Roman"/>
          <w:color w:val="000000" w:themeColor="text1"/>
          <w:sz w:val="28"/>
        </w:rPr>
      </w:pPr>
      <w:r w:rsidRPr="003466CD">
        <w:rPr>
          <w:rFonts w:ascii="Times New Roman" w:hAnsi="Times New Roman"/>
          <w:color w:val="000000" w:themeColor="text1"/>
          <w:sz w:val="28"/>
        </w:rPr>
        <w:t>- </w:t>
      </w:r>
      <w:r w:rsidRPr="003466CD">
        <w:rPr>
          <w:rFonts w:ascii="Times New Roman" w:hAnsi="Times New Roman"/>
          <w:sz w:val="28"/>
        </w:rPr>
        <w:t>35</w:t>
      </w:r>
      <w:r w:rsidRPr="003466CD">
        <w:rPr>
          <w:rFonts w:ascii="Times New Roman" w:hAnsi="Times New Roman"/>
          <w:color w:val="FF0000"/>
          <w:sz w:val="28"/>
        </w:rPr>
        <w:t xml:space="preserve"> </w:t>
      </w:r>
      <w:r w:rsidRPr="003466CD">
        <w:rPr>
          <w:rFonts w:ascii="Times New Roman" w:hAnsi="Times New Roman"/>
          <w:color w:val="000000" w:themeColor="text1"/>
          <w:sz w:val="28"/>
        </w:rPr>
        <w:t>баллов для показателей блока 1 (взрослое население);</w:t>
      </w:r>
    </w:p>
    <w:p w14:paraId="4668CE72" w14:textId="77777777" w:rsidR="005E3C49" w:rsidRPr="003466CD" w:rsidRDefault="005E3C49" w:rsidP="005E3C49">
      <w:pPr>
        <w:pStyle w:val="ConsPlusNormal"/>
        <w:spacing w:before="120"/>
        <w:ind w:firstLine="567"/>
        <w:jc w:val="both"/>
        <w:rPr>
          <w:rFonts w:ascii="Times New Roman" w:hAnsi="Times New Roman"/>
          <w:color w:val="000000" w:themeColor="text1"/>
          <w:sz w:val="28"/>
        </w:rPr>
      </w:pPr>
      <w:r w:rsidRPr="003466CD">
        <w:rPr>
          <w:rFonts w:ascii="Times New Roman" w:hAnsi="Times New Roman"/>
          <w:color w:val="000000" w:themeColor="text1"/>
          <w:sz w:val="28"/>
        </w:rPr>
        <w:t>- </w:t>
      </w:r>
      <w:r w:rsidRPr="003466CD">
        <w:rPr>
          <w:rFonts w:ascii="Times New Roman" w:hAnsi="Times New Roman"/>
          <w:sz w:val="28"/>
        </w:rPr>
        <w:t>35</w:t>
      </w:r>
      <w:r w:rsidRPr="003466CD">
        <w:rPr>
          <w:rFonts w:ascii="Times New Roman" w:hAnsi="Times New Roman"/>
          <w:color w:val="FF0000"/>
          <w:sz w:val="28"/>
        </w:rPr>
        <w:t xml:space="preserve"> </w:t>
      </w:r>
      <w:r w:rsidRPr="003466CD">
        <w:rPr>
          <w:rFonts w:ascii="Times New Roman" w:hAnsi="Times New Roman"/>
          <w:color w:val="000000" w:themeColor="text1"/>
          <w:sz w:val="28"/>
        </w:rPr>
        <w:t>баллов для показателей блока 2 (детское население);</w:t>
      </w:r>
    </w:p>
    <w:p w14:paraId="3DC4D164" w14:textId="77777777" w:rsidR="005E3C49" w:rsidRPr="003466CD" w:rsidRDefault="005E3C49" w:rsidP="005E3C49">
      <w:pPr>
        <w:pStyle w:val="ConsPlusNormal"/>
        <w:spacing w:before="120"/>
        <w:ind w:firstLine="567"/>
        <w:jc w:val="both"/>
        <w:rPr>
          <w:rFonts w:ascii="Times New Roman" w:hAnsi="Times New Roman"/>
          <w:color w:val="000000" w:themeColor="text1"/>
          <w:sz w:val="28"/>
        </w:rPr>
      </w:pPr>
      <w:r w:rsidRPr="003466CD">
        <w:rPr>
          <w:rFonts w:ascii="Times New Roman" w:hAnsi="Times New Roman"/>
          <w:color w:val="000000" w:themeColor="text1"/>
          <w:sz w:val="28"/>
        </w:rPr>
        <w:t>- </w:t>
      </w:r>
      <w:r w:rsidRPr="003466CD">
        <w:rPr>
          <w:rFonts w:ascii="Times New Roman" w:hAnsi="Times New Roman"/>
          <w:sz w:val="28"/>
        </w:rPr>
        <w:t xml:space="preserve">35 </w:t>
      </w:r>
      <w:r w:rsidRPr="003466CD">
        <w:rPr>
          <w:rFonts w:ascii="Times New Roman" w:hAnsi="Times New Roman"/>
          <w:color w:val="000000" w:themeColor="text1"/>
          <w:sz w:val="28"/>
        </w:rPr>
        <w:t>баллов для показателей блока 3 (женское население);</w:t>
      </w:r>
    </w:p>
    <w:p w14:paraId="42A1CB56" w14:textId="77777777" w:rsidR="005E3C49" w:rsidRPr="003466CD" w:rsidRDefault="005E3C49" w:rsidP="005E3C49">
      <w:pPr>
        <w:pStyle w:val="ConsPlusNormal"/>
        <w:spacing w:before="120"/>
        <w:ind w:firstLine="567"/>
        <w:jc w:val="both"/>
        <w:rPr>
          <w:rFonts w:ascii="Times New Roman" w:hAnsi="Times New Roman"/>
          <w:color w:val="000000" w:themeColor="text1"/>
          <w:sz w:val="28"/>
        </w:rPr>
      </w:pPr>
      <w:r w:rsidRPr="003466CD">
        <w:rPr>
          <w:rFonts w:ascii="Times New Roman" w:hAnsi="Times New Roman"/>
          <w:color w:val="000000" w:themeColor="text1"/>
          <w:sz w:val="28"/>
        </w:rPr>
        <w:t>-</w:t>
      </w:r>
      <w:r>
        <w:rPr>
          <w:rFonts w:ascii="Times New Roman" w:hAnsi="Times New Roman"/>
          <w:color w:val="000000" w:themeColor="text1"/>
          <w:sz w:val="28"/>
        </w:rPr>
        <w:t> </w:t>
      </w:r>
      <w:r w:rsidRPr="003466CD">
        <w:rPr>
          <w:rFonts w:ascii="Times New Roman" w:hAnsi="Times New Roman"/>
          <w:sz w:val="28"/>
        </w:rPr>
        <w:t>35 баллов</w:t>
      </w:r>
      <w:r w:rsidRPr="003466CD">
        <w:rPr>
          <w:rFonts w:ascii="Times New Roman" w:hAnsi="Times New Roman"/>
          <w:color w:val="000000" w:themeColor="text1"/>
          <w:sz w:val="28"/>
        </w:rPr>
        <w:t xml:space="preserve"> для показателей блока 4 (оценка качества оказания медицинской помощи).</w:t>
      </w:r>
    </w:p>
    <w:p w14:paraId="54026C32" w14:textId="77777777" w:rsidR="005E3C49" w:rsidRPr="00931CE0" w:rsidRDefault="005E3C49" w:rsidP="005E3C49">
      <w:pPr>
        <w:pStyle w:val="ConsPlusNormal"/>
        <w:spacing w:before="120"/>
        <w:ind w:firstLine="567"/>
        <w:jc w:val="both"/>
        <w:rPr>
          <w:rFonts w:ascii="Times New Roman" w:hAnsi="Times New Roman"/>
          <w:color w:val="000000" w:themeColor="text1"/>
          <w:sz w:val="28"/>
        </w:rPr>
      </w:pPr>
      <w:r w:rsidRPr="003466CD">
        <w:rPr>
          <w:rFonts w:ascii="Times New Roman" w:hAnsi="Times New Roman"/>
          <w:color w:val="000000" w:themeColor="text1"/>
          <w:sz w:val="28"/>
        </w:rPr>
        <w:t xml:space="preserve">В зависимости от результатов деятельности медицинской организации </w:t>
      </w:r>
      <w:r w:rsidRPr="003466CD">
        <w:rPr>
          <w:rFonts w:ascii="Times New Roman" w:hAnsi="Times New Roman"/>
          <w:color w:val="000000" w:themeColor="text1"/>
          <w:sz w:val="28"/>
        </w:rPr>
        <w:br/>
        <w:t>по каждому показателю определяется соответствующий</w:t>
      </w:r>
      <w:r>
        <w:rPr>
          <w:rFonts w:ascii="Times New Roman" w:hAnsi="Times New Roman"/>
          <w:color w:val="000000" w:themeColor="text1"/>
          <w:sz w:val="28"/>
        </w:rPr>
        <w:t xml:space="preserve"> </w:t>
      </w:r>
      <w:r w:rsidRPr="00931CE0">
        <w:rPr>
          <w:rFonts w:ascii="Times New Roman" w:hAnsi="Times New Roman"/>
          <w:color w:val="000000" w:themeColor="text1"/>
          <w:sz w:val="28"/>
        </w:rPr>
        <w:t>балл.</w:t>
      </w:r>
    </w:p>
    <w:p w14:paraId="7BFD9EB7" w14:textId="77777777" w:rsidR="005E3C49" w:rsidRPr="003466CD" w:rsidRDefault="005E3C49" w:rsidP="005E3C49">
      <w:pPr>
        <w:pStyle w:val="ConsPlusNormal"/>
        <w:spacing w:before="120"/>
        <w:ind w:firstLine="567"/>
        <w:jc w:val="both"/>
        <w:rPr>
          <w:rFonts w:ascii="Times New Roman" w:hAnsi="Times New Roman"/>
          <w:color w:val="000000" w:themeColor="text1"/>
          <w:sz w:val="28"/>
        </w:rPr>
      </w:pPr>
      <w:r w:rsidRPr="00931CE0">
        <w:rPr>
          <w:rFonts w:ascii="Times New Roman" w:hAnsi="Times New Roman"/>
          <w:color w:val="000000" w:themeColor="text1"/>
          <w:sz w:val="28"/>
        </w:rPr>
        <w:t>С учетом фактического выполнения показателей медицинск</w:t>
      </w:r>
      <w:r>
        <w:rPr>
          <w:rFonts w:ascii="Times New Roman" w:hAnsi="Times New Roman"/>
          <w:color w:val="000000" w:themeColor="text1"/>
          <w:sz w:val="28"/>
        </w:rPr>
        <w:t>и</w:t>
      </w:r>
      <w:r w:rsidRPr="00931CE0">
        <w:rPr>
          <w:rFonts w:ascii="Times New Roman" w:hAnsi="Times New Roman"/>
          <w:color w:val="000000" w:themeColor="text1"/>
          <w:sz w:val="28"/>
        </w:rPr>
        <w:t xml:space="preserve">е организации распределяются на три группы: </w:t>
      </w:r>
      <w:r w:rsidRPr="00931CE0">
        <w:rPr>
          <w:rFonts w:ascii="Times New Roman" w:hAnsi="Times New Roman"/>
          <w:color w:val="000000" w:themeColor="text1"/>
          <w:sz w:val="28"/>
          <w:lang w:val="en-US"/>
        </w:rPr>
        <w:t>I</w:t>
      </w:r>
      <w:r w:rsidRPr="00931CE0">
        <w:rPr>
          <w:rFonts w:ascii="Times New Roman" w:hAnsi="Times New Roman"/>
          <w:color w:val="000000" w:themeColor="text1"/>
          <w:sz w:val="28"/>
        </w:rPr>
        <w:t xml:space="preserve"> – выполнившие до </w:t>
      </w:r>
      <w:r w:rsidRPr="00931CE0">
        <w:rPr>
          <w:rFonts w:ascii="Times New Roman" w:hAnsi="Times New Roman" w:cs="Times New Roman"/>
          <w:color w:val="000000" w:themeColor="text1"/>
          <w:sz w:val="28"/>
        </w:rPr>
        <w:t>40</w:t>
      </w:r>
      <w:r w:rsidRPr="00931CE0">
        <w:rPr>
          <w:rFonts w:ascii="Times New Roman" w:hAnsi="Times New Roman"/>
          <w:color w:val="000000" w:themeColor="text1"/>
          <w:sz w:val="28"/>
        </w:rPr>
        <w:t xml:space="preserve"> процентов показателей, II – от </w:t>
      </w:r>
      <w:r w:rsidRPr="00931CE0">
        <w:rPr>
          <w:rFonts w:ascii="Times New Roman" w:hAnsi="Times New Roman" w:cs="Times New Roman"/>
          <w:color w:val="000000" w:themeColor="text1"/>
          <w:sz w:val="28"/>
        </w:rPr>
        <w:t>40 (</w:t>
      </w:r>
      <w:r w:rsidRPr="003466CD">
        <w:rPr>
          <w:rFonts w:ascii="Times New Roman" w:hAnsi="Times New Roman" w:cs="Times New Roman"/>
          <w:color w:val="000000" w:themeColor="text1"/>
          <w:sz w:val="28"/>
        </w:rPr>
        <w:t>включительно)</w:t>
      </w:r>
      <w:r w:rsidRPr="003466CD">
        <w:rPr>
          <w:rFonts w:ascii="Times New Roman" w:hAnsi="Times New Roman"/>
          <w:color w:val="000000" w:themeColor="text1"/>
          <w:sz w:val="28"/>
        </w:rPr>
        <w:t xml:space="preserve"> до </w:t>
      </w:r>
      <w:r w:rsidRPr="003466CD">
        <w:rPr>
          <w:rFonts w:ascii="Times New Roman" w:hAnsi="Times New Roman" w:cs="Times New Roman"/>
          <w:color w:val="000000" w:themeColor="text1"/>
          <w:sz w:val="28"/>
        </w:rPr>
        <w:t>60</w:t>
      </w:r>
      <w:r w:rsidRPr="003466CD">
        <w:rPr>
          <w:rFonts w:ascii="Times New Roman" w:hAnsi="Times New Roman"/>
          <w:color w:val="000000" w:themeColor="text1"/>
          <w:sz w:val="28"/>
        </w:rPr>
        <w:t xml:space="preserve"> процентов показателей, </w:t>
      </w:r>
      <w:r w:rsidRPr="003466CD">
        <w:rPr>
          <w:rFonts w:ascii="Times New Roman" w:hAnsi="Times New Roman"/>
          <w:color w:val="000000" w:themeColor="text1"/>
          <w:sz w:val="28"/>
          <w:lang w:val="en-US"/>
        </w:rPr>
        <w:t>III</w:t>
      </w:r>
      <w:r w:rsidRPr="003466CD">
        <w:rPr>
          <w:rFonts w:ascii="Times New Roman" w:hAnsi="Times New Roman"/>
          <w:color w:val="000000" w:themeColor="text1"/>
          <w:sz w:val="28"/>
        </w:rPr>
        <w:t xml:space="preserve"> – </w:t>
      </w:r>
      <w:r w:rsidRPr="003466CD">
        <w:rPr>
          <w:rFonts w:ascii="Times New Roman" w:hAnsi="Times New Roman" w:cs="Times New Roman"/>
          <w:color w:val="000000" w:themeColor="text1"/>
          <w:sz w:val="28"/>
        </w:rPr>
        <w:t>от 60 (включительно)</w:t>
      </w:r>
      <w:r w:rsidRPr="003466CD">
        <w:rPr>
          <w:rFonts w:ascii="Times New Roman" w:hAnsi="Times New Roman"/>
          <w:color w:val="000000" w:themeColor="text1"/>
          <w:sz w:val="28"/>
        </w:rPr>
        <w:t xml:space="preserve"> процентов показателей</w:t>
      </w:r>
      <w:r w:rsidRPr="003466CD">
        <w:rPr>
          <w:rStyle w:val="af1"/>
          <w:rFonts w:ascii="Times New Roman" w:hAnsi="Times New Roman"/>
          <w:color w:val="000000" w:themeColor="text1"/>
          <w:sz w:val="28"/>
        </w:rPr>
        <w:footnoteReference w:id="1"/>
      </w:r>
      <w:r w:rsidRPr="003466CD">
        <w:rPr>
          <w:rFonts w:ascii="Times New Roman" w:hAnsi="Times New Roman"/>
          <w:color w:val="000000" w:themeColor="text1"/>
          <w:sz w:val="28"/>
        </w:rPr>
        <w:t>. Показатель считается выполненным только при положительном количестве баллов.</w:t>
      </w:r>
    </w:p>
    <w:p w14:paraId="4BBEC98B" w14:textId="102CD6EB" w:rsidR="005E3C49" w:rsidRPr="003466CD" w:rsidRDefault="005E3C49" w:rsidP="005E3C49">
      <w:pPr>
        <w:pStyle w:val="ConsPlusNormal"/>
        <w:spacing w:before="120"/>
        <w:ind w:firstLine="567"/>
        <w:jc w:val="both"/>
        <w:rPr>
          <w:rFonts w:ascii="Times New Roman" w:hAnsi="Times New Roman"/>
          <w:color w:val="000000" w:themeColor="text1"/>
          <w:sz w:val="28"/>
        </w:rPr>
      </w:pPr>
      <w:r w:rsidRPr="003466CD">
        <w:rPr>
          <w:rFonts w:ascii="Times New Roman" w:hAnsi="Times New Roman"/>
          <w:color w:val="000000" w:themeColor="text1"/>
          <w:sz w:val="28"/>
        </w:rPr>
        <w:t xml:space="preserve">В случае, если медицинская организация удовлетворяет нескольким критериям для начисления баллов, ей присваивается максимальный из возможных для начисления балл. В случае, если значение, указанное в знаменателе соответствующих формул, приведенных в </w:t>
      </w:r>
      <w:r w:rsidR="007C6E1B" w:rsidRPr="007C6E1B">
        <w:rPr>
          <w:rFonts w:ascii="Times New Roman" w:hAnsi="Times New Roman" w:cs="Times New Roman"/>
          <w:color w:val="000000" w:themeColor="text1"/>
          <w:sz w:val="28"/>
        </w:rPr>
        <w:t>Приложени</w:t>
      </w:r>
      <w:r w:rsidR="007C6E1B">
        <w:rPr>
          <w:rFonts w:ascii="Times New Roman" w:hAnsi="Times New Roman" w:cs="Times New Roman"/>
          <w:color w:val="000000" w:themeColor="text1"/>
          <w:sz w:val="28"/>
        </w:rPr>
        <w:t>и</w:t>
      </w:r>
      <w:r w:rsidR="007C6E1B" w:rsidRPr="007C6E1B">
        <w:rPr>
          <w:rFonts w:ascii="Times New Roman" w:hAnsi="Times New Roman" w:cs="Times New Roman"/>
          <w:color w:val="000000" w:themeColor="text1"/>
          <w:sz w:val="28"/>
        </w:rPr>
        <w:t xml:space="preserve"> № 3(3.1) к настоящему Тарифному соглашению</w:t>
      </w:r>
      <w:r w:rsidRPr="007C6E1B">
        <w:rPr>
          <w:rFonts w:ascii="Times New Roman" w:hAnsi="Times New Roman"/>
          <w:color w:val="000000" w:themeColor="text1"/>
          <w:sz w:val="28"/>
        </w:rPr>
        <w:t>,</w:t>
      </w:r>
      <w:r w:rsidRPr="003466CD">
        <w:rPr>
          <w:rFonts w:ascii="Times New Roman" w:hAnsi="Times New Roman"/>
          <w:color w:val="000000" w:themeColor="text1"/>
          <w:sz w:val="28"/>
        </w:rPr>
        <w:t xml:space="preserve"> равняется нулю, баллы по показателю не начисляются, а указанный показатель может исключаться из числа применяемых показателей при расчете доли достигнутых показателей результативности для медицинской организации за период.</w:t>
      </w:r>
    </w:p>
    <w:p w14:paraId="7146A519" w14:textId="3D8F1A0A" w:rsidR="005E3C49" w:rsidRDefault="005E3C49" w:rsidP="005E3C49">
      <w:pPr>
        <w:pStyle w:val="ConsPlusNormal"/>
        <w:spacing w:before="120"/>
        <w:ind w:firstLine="567"/>
        <w:jc w:val="both"/>
        <w:rPr>
          <w:rFonts w:ascii="Times New Roman" w:hAnsi="Times New Roman"/>
          <w:color w:val="000000" w:themeColor="text1"/>
          <w:sz w:val="28"/>
        </w:rPr>
      </w:pPr>
      <w:r w:rsidRPr="003466CD">
        <w:rPr>
          <w:rFonts w:ascii="Times New Roman" w:hAnsi="Times New Roman"/>
          <w:color w:val="000000" w:themeColor="text1"/>
          <w:sz w:val="28"/>
        </w:rPr>
        <w:lastRenderedPageBreak/>
        <w:t xml:space="preserve">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 25 числа месяца, следующего за отчетным периодом. </w:t>
      </w:r>
    </w:p>
    <w:p w14:paraId="3E38947D" w14:textId="358AC346" w:rsidR="005E3C49" w:rsidRPr="0040385E" w:rsidRDefault="005E3C49" w:rsidP="005E3C49">
      <w:pPr>
        <w:pStyle w:val="ConsPlusNormal"/>
        <w:spacing w:before="120"/>
        <w:ind w:firstLine="567"/>
        <w:jc w:val="both"/>
        <w:rPr>
          <w:rFonts w:ascii="Times New Roman" w:hAnsi="Times New Roman"/>
          <w:color w:val="000000" w:themeColor="text1"/>
          <w:sz w:val="28"/>
        </w:rPr>
      </w:pPr>
      <w:r w:rsidRPr="0040385E">
        <w:rPr>
          <w:rFonts w:ascii="Times New Roman" w:hAnsi="Times New Roman"/>
          <w:color w:val="000000" w:themeColor="text1"/>
          <w:sz w:val="28"/>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14:paraId="1BA5422C" w14:textId="77777777" w:rsidR="005E3C49" w:rsidRPr="00931CE0" w:rsidRDefault="005E3C49" w:rsidP="005E3C49">
      <w:pPr>
        <w:pStyle w:val="ConsPlusNormal"/>
        <w:spacing w:before="120"/>
        <w:ind w:firstLine="567"/>
        <w:jc w:val="both"/>
        <w:rPr>
          <w:rFonts w:ascii="Times New Roman" w:hAnsi="Times New Roman"/>
          <w:color w:val="000000" w:themeColor="text1"/>
          <w:sz w:val="28"/>
        </w:rPr>
      </w:pPr>
      <w:r w:rsidRPr="003466CD">
        <w:rPr>
          <w:rFonts w:ascii="Times New Roman" w:hAnsi="Times New Roman"/>
          <w:b/>
          <w:color w:val="000000" w:themeColor="text1"/>
          <w:sz w:val="28"/>
        </w:rPr>
        <w:t>1 часть</w:t>
      </w:r>
      <w:r w:rsidRPr="003466CD">
        <w:rPr>
          <w:rFonts w:ascii="Times New Roman" w:hAnsi="Times New Roman"/>
          <w:color w:val="000000" w:themeColor="text1"/>
          <w:sz w:val="28"/>
        </w:rPr>
        <w:t xml:space="preserve"> – распределение 70 процентов от объема средств</w:t>
      </w:r>
      <w:r w:rsidRPr="00931CE0">
        <w:rPr>
          <w:rFonts w:ascii="Times New Roman" w:hAnsi="Times New Roman"/>
          <w:color w:val="000000" w:themeColor="text1"/>
          <w:sz w:val="28"/>
        </w:rPr>
        <w:t xml:space="preserve"> с учетом показателей результативности за соответствующий период.</w:t>
      </w:r>
    </w:p>
    <w:p w14:paraId="2DE865C1" w14:textId="77777777" w:rsidR="005E3C49" w:rsidRPr="00931CE0" w:rsidRDefault="005E3C49" w:rsidP="005E3C49">
      <w:pPr>
        <w:pStyle w:val="ConsPlusNormal"/>
        <w:spacing w:before="120"/>
        <w:ind w:firstLine="567"/>
        <w:contextualSpacing/>
        <w:jc w:val="both"/>
        <w:rPr>
          <w:rFonts w:ascii="Times New Roman" w:hAnsi="Times New Roman"/>
          <w:color w:val="000000" w:themeColor="text1"/>
          <w:sz w:val="28"/>
        </w:rPr>
      </w:pPr>
      <w:r w:rsidRPr="00931CE0">
        <w:rPr>
          <w:rFonts w:ascii="Times New Roman" w:hAnsi="Times New Roman"/>
          <w:color w:val="000000" w:themeColor="text1"/>
          <w:sz w:val="28"/>
        </w:rPr>
        <w:t xml:space="preserve">Указанные средства распределяются среди медицинских организаций </w:t>
      </w:r>
      <w:r w:rsidRPr="00931CE0">
        <w:rPr>
          <w:rFonts w:ascii="Times New Roman" w:hAnsi="Times New Roman"/>
          <w:color w:val="000000" w:themeColor="text1"/>
          <w:sz w:val="28"/>
          <w:lang w:val="en-US"/>
        </w:rPr>
        <w:t>II</w:t>
      </w:r>
      <w:r w:rsidRPr="00931CE0">
        <w:rPr>
          <w:rFonts w:ascii="Times New Roman" w:hAnsi="Times New Roman"/>
          <w:color w:val="000000" w:themeColor="text1"/>
          <w:sz w:val="28"/>
        </w:rPr>
        <w:t xml:space="preserve"> и </w:t>
      </w:r>
      <w:r w:rsidRPr="00931CE0">
        <w:rPr>
          <w:rFonts w:ascii="Times New Roman" w:hAnsi="Times New Roman"/>
          <w:color w:val="000000" w:themeColor="text1"/>
          <w:sz w:val="28"/>
          <w:lang w:val="en-US"/>
        </w:rPr>
        <w:t>III</w:t>
      </w:r>
      <w:r w:rsidRPr="00931CE0">
        <w:rPr>
          <w:rFonts w:ascii="Times New Roman" w:hAnsi="Times New Roman"/>
          <w:color w:val="000000" w:themeColor="text1"/>
          <w:sz w:val="28"/>
        </w:rPr>
        <w:t xml:space="preserve"> групп с учетом численности прикрепленного населения.</w:t>
      </w:r>
    </w:p>
    <w:p w14:paraId="479479CD" w14:textId="77777777" w:rsidR="005E3C49" w:rsidRPr="00931CE0" w:rsidRDefault="005E3C49" w:rsidP="005E3C49">
      <w:pPr>
        <w:pStyle w:val="ConsPlusNormal"/>
        <w:ind w:firstLine="567"/>
        <w:jc w:val="both"/>
        <w:rPr>
          <w:rFonts w:ascii="Times New Roman" w:hAnsi="Times New Roman"/>
          <w:color w:val="000000" w:themeColor="text1"/>
          <w:sz w:val="28"/>
        </w:rPr>
      </w:pPr>
    </w:p>
    <w:p w14:paraId="26117B66" w14:textId="77777777" w:rsidR="005E3C49" w:rsidRPr="00931CE0" w:rsidRDefault="002708BB" w:rsidP="005E3C49">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РД(нас)</m:t>
            </m:r>
          </m:sub>
          <m:sup>
            <m: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r>
              <w:rPr>
                <w:rFonts w:ascii="Cambria Math" w:hAnsi="Cambria Math"/>
                <w:color w:val="000000" w:themeColor="text1"/>
                <w:sz w:val="28"/>
              </w:rPr>
              <m:t>0,7×</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num>
          <m:den>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Числ</m:t>
                </m:r>
              </m:e>
            </m:nary>
          </m:den>
        </m:f>
      </m:oMath>
      <w:r w:rsidR="005E3C49" w:rsidRPr="00931CE0">
        <w:rPr>
          <w:rFonts w:ascii="Times New Roman" w:hAnsi="Times New Roman"/>
          <w:color w:val="000000" w:themeColor="text1"/>
          <w:sz w:val="28"/>
        </w:rPr>
        <w:t xml:space="preserve">, </w:t>
      </w:r>
    </w:p>
    <w:p w14:paraId="07B7CE4D" w14:textId="77777777" w:rsidR="005E3C49" w:rsidRPr="00931CE0" w:rsidRDefault="005E3C49" w:rsidP="005E3C49">
      <w:pPr>
        <w:pStyle w:val="ConsPlusNormal"/>
        <w:rPr>
          <w:rFonts w:ascii="Times New Roman" w:hAnsi="Times New Roman"/>
          <w:color w:val="000000" w:themeColor="text1"/>
          <w:sz w:val="28"/>
        </w:rPr>
      </w:pPr>
      <w:r w:rsidRPr="00931CE0">
        <w:rPr>
          <w:rFonts w:ascii="Times New Roman" w:hAnsi="Times New Roman"/>
          <w:color w:val="000000" w:themeColor="text1"/>
          <w:sz w:val="28"/>
        </w:rPr>
        <w:t>где:</w:t>
      </w:r>
    </w:p>
    <w:p w14:paraId="31721612" w14:textId="77777777" w:rsidR="005E3C49" w:rsidRPr="00931CE0" w:rsidRDefault="002708BB" w:rsidP="007C6E1B">
      <w:pPr>
        <w:pStyle w:val="ConsPlusNormal"/>
        <w:spacing w:after="120"/>
        <w:ind w:left="1560" w:hanging="1276"/>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РД(нас)</m:t>
            </m:r>
          </m:sub>
          <m:sup>
            <m:r>
              <w:rPr>
                <w:rFonts w:ascii="Cambria Math" w:hAnsi="Cambria Math"/>
                <w:color w:val="000000" w:themeColor="text1"/>
                <w:sz w:val="28"/>
                <w:lang w:val="en-US"/>
              </w:rPr>
              <m:t>j</m:t>
            </m:r>
          </m:sup>
        </m:sSubSup>
        <m:r>
          <w:rPr>
            <w:rFonts w:ascii="Cambria Math" w:hAnsi="Cambria Math"/>
            <w:color w:val="000000" w:themeColor="text1"/>
            <w:sz w:val="28"/>
          </w:rPr>
          <m:t xml:space="preserve">   </m:t>
        </m:r>
      </m:oMath>
      <w:r w:rsidR="005E3C49" w:rsidRPr="00931CE0">
        <w:rPr>
          <w:rFonts w:ascii="Times New Roman" w:hAnsi="Times New Roman"/>
          <w:color w:val="000000" w:themeColor="text1"/>
          <w:sz w:val="28"/>
        </w:rPr>
        <w:t xml:space="preserve">объем средств, используемый при распределении 70 процентов </w:t>
      </w:r>
      <w:r w:rsidR="005E3C49" w:rsidRPr="00931CE0">
        <w:rPr>
          <w:rFonts w:ascii="Times New Roman" w:hAnsi="Times New Roman" w:cs="Times New Roman"/>
          <w:color w:val="000000" w:themeColor="text1"/>
          <w:sz w:val="28"/>
        </w:rPr>
        <w:br/>
      </w:r>
      <w:r w:rsidR="005E3C49" w:rsidRPr="00931CE0">
        <w:rPr>
          <w:rFonts w:ascii="Times New Roman" w:hAnsi="Times New Roman"/>
          <w:color w:val="000000" w:themeColor="text1"/>
          <w:sz w:val="28"/>
        </w:rPr>
        <w:t xml:space="preserve">от объема средств на стимулирование медицинских организаций </w:t>
      </w:r>
      <w:r w:rsidR="005E3C49" w:rsidRPr="00931CE0">
        <w:rPr>
          <w:rFonts w:ascii="Times New Roman" w:hAnsi="Times New Roman" w:cs="Times New Roman"/>
          <w:color w:val="000000" w:themeColor="text1"/>
          <w:sz w:val="28"/>
        </w:rPr>
        <w:br/>
      </w:r>
      <w:r w:rsidR="005E3C49" w:rsidRPr="00931CE0">
        <w:rPr>
          <w:rFonts w:ascii="Times New Roman" w:hAnsi="Times New Roman"/>
          <w:color w:val="000000" w:themeColor="text1"/>
          <w:sz w:val="28"/>
        </w:rPr>
        <w:t xml:space="preserve">за </w:t>
      </w:r>
      <w:r w:rsidR="005E3C49" w:rsidRPr="00931CE0">
        <w:rPr>
          <w:rFonts w:ascii="Times New Roman" w:hAnsi="Times New Roman"/>
          <w:color w:val="000000" w:themeColor="text1"/>
          <w:sz w:val="28"/>
          <w:lang w:val="en-US"/>
        </w:rPr>
        <w:t>j</w:t>
      </w:r>
      <w:r w:rsidR="005E3C49" w:rsidRPr="00931CE0">
        <w:rPr>
          <w:rFonts w:ascii="Times New Roman" w:hAnsi="Times New Roman"/>
          <w:color w:val="000000" w:themeColor="text1"/>
          <w:sz w:val="28"/>
        </w:rPr>
        <w:t>-</w:t>
      </w:r>
      <w:proofErr w:type="spellStart"/>
      <w:r w:rsidR="005E3C49" w:rsidRPr="00931CE0">
        <w:rPr>
          <w:rFonts w:ascii="Times New Roman" w:hAnsi="Times New Roman"/>
          <w:color w:val="000000" w:themeColor="text1"/>
          <w:sz w:val="28"/>
        </w:rPr>
        <w:t>ый</w:t>
      </w:r>
      <w:proofErr w:type="spellEnd"/>
      <w:r w:rsidR="005E3C49" w:rsidRPr="00931CE0">
        <w:rPr>
          <w:rFonts w:ascii="Times New Roman" w:hAnsi="Times New Roman"/>
          <w:color w:val="000000" w:themeColor="text1"/>
          <w:sz w:val="28"/>
        </w:rPr>
        <w:t xml:space="preserve"> период, в расчете на 1 прикрепленное лицо, рублей;</w:t>
      </w:r>
    </w:p>
    <w:p w14:paraId="00C58FED" w14:textId="77777777" w:rsidR="005E3C49" w:rsidRPr="00931CE0" w:rsidRDefault="002708BB" w:rsidP="005E3C49">
      <w:pPr>
        <w:pStyle w:val="ConsPlusNormal"/>
        <w:spacing w:before="120" w:after="120"/>
        <w:ind w:left="1560" w:hanging="1276"/>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oMath>
      <w:r w:rsidR="005E3C49" w:rsidRPr="00931CE0">
        <w:rPr>
          <w:rFonts w:ascii="Times New Roman" w:hAnsi="Times New Roman"/>
          <w:color w:val="000000" w:themeColor="text1"/>
          <w:sz w:val="28"/>
        </w:rPr>
        <w:t xml:space="preserve">    совокупный объем средств на стимулирование медицинских организаций за </w:t>
      </w:r>
      <w:r w:rsidR="005E3C49" w:rsidRPr="00931CE0">
        <w:rPr>
          <w:rFonts w:ascii="Times New Roman" w:hAnsi="Times New Roman"/>
          <w:color w:val="000000" w:themeColor="text1"/>
          <w:sz w:val="28"/>
          <w:lang w:val="en-US"/>
        </w:rPr>
        <w:t>j</w:t>
      </w:r>
      <w:r w:rsidR="005E3C49" w:rsidRPr="00931CE0">
        <w:rPr>
          <w:rFonts w:ascii="Times New Roman" w:hAnsi="Times New Roman"/>
          <w:color w:val="000000" w:themeColor="text1"/>
          <w:sz w:val="28"/>
        </w:rPr>
        <w:t>-</w:t>
      </w:r>
      <w:proofErr w:type="spellStart"/>
      <w:r w:rsidR="005E3C49" w:rsidRPr="00931CE0">
        <w:rPr>
          <w:rFonts w:ascii="Times New Roman" w:hAnsi="Times New Roman"/>
          <w:color w:val="000000" w:themeColor="text1"/>
          <w:sz w:val="28"/>
        </w:rPr>
        <w:t>ый</w:t>
      </w:r>
      <w:proofErr w:type="spellEnd"/>
      <w:r w:rsidR="005E3C49" w:rsidRPr="00931CE0">
        <w:rPr>
          <w:rFonts w:ascii="Times New Roman" w:hAnsi="Times New Roman"/>
          <w:color w:val="000000" w:themeColor="text1"/>
          <w:sz w:val="28"/>
        </w:rPr>
        <w:t xml:space="preserve"> период, рублей;</w:t>
      </w:r>
    </w:p>
    <w:p w14:paraId="362F3357" w14:textId="77777777" w:rsidR="005E3C49" w:rsidRPr="00931CE0" w:rsidRDefault="002708BB" w:rsidP="005E3C49">
      <w:pPr>
        <w:pStyle w:val="ConsPlusNormal"/>
        <w:spacing w:before="120"/>
        <w:ind w:left="1560" w:hanging="1276"/>
        <w:jc w:val="both"/>
        <w:rPr>
          <w:rFonts w:ascii="Times New Roman" w:eastAsiaTheme="minorEastAsia" w:hAnsi="Times New Roman"/>
          <w:color w:val="000000" w:themeColor="text1"/>
          <w:sz w:val="28"/>
        </w:rPr>
      </w:pPr>
      <m:oMath>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Числ</m:t>
            </m:r>
          </m:e>
        </m:nary>
      </m:oMath>
      <w:r w:rsidR="005E3C49" w:rsidRPr="00931CE0">
        <w:rPr>
          <w:rFonts w:ascii="Times New Roman" w:hAnsi="Times New Roman"/>
          <w:color w:val="000000" w:themeColor="text1"/>
          <w:sz w:val="28"/>
        </w:rPr>
        <w:t xml:space="preserve">   </w:t>
      </w:r>
      <w:r w:rsidR="005E3C49" w:rsidRPr="00931CE0">
        <w:rPr>
          <w:rFonts w:ascii="Times New Roman" w:eastAsiaTheme="minorEastAsia" w:hAnsi="Times New Roman"/>
          <w:color w:val="000000" w:themeColor="text1"/>
          <w:sz w:val="28"/>
        </w:rPr>
        <w:t xml:space="preserve">численность прикрепленного населения в </w:t>
      </w:r>
      <w:r w:rsidR="005E3C49" w:rsidRPr="00931CE0">
        <w:rPr>
          <w:rFonts w:ascii="Times New Roman" w:eastAsiaTheme="minorEastAsia" w:hAnsi="Times New Roman"/>
          <w:color w:val="000000" w:themeColor="text1"/>
          <w:sz w:val="28"/>
          <w:lang w:val="en-US"/>
        </w:rPr>
        <w:t>j</w:t>
      </w:r>
      <w:r w:rsidR="005E3C49" w:rsidRPr="00931CE0">
        <w:rPr>
          <w:rFonts w:ascii="Times New Roman" w:eastAsiaTheme="minorEastAsia" w:hAnsi="Times New Roman"/>
          <w:color w:val="000000" w:themeColor="text1"/>
          <w:sz w:val="28"/>
        </w:rPr>
        <w:t xml:space="preserve">-м периоде ко всем медицинским организациям </w:t>
      </w:r>
      <w:r w:rsidR="005E3C49" w:rsidRPr="00931CE0">
        <w:rPr>
          <w:rFonts w:ascii="Times New Roman" w:hAnsi="Times New Roman"/>
          <w:color w:val="000000" w:themeColor="text1"/>
          <w:sz w:val="28"/>
          <w:lang w:val="en-US"/>
        </w:rPr>
        <w:t>II</w:t>
      </w:r>
      <w:r w:rsidR="005E3C49" w:rsidRPr="00931CE0">
        <w:rPr>
          <w:rFonts w:ascii="Times New Roman" w:hAnsi="Times New Roman"/>
          <w:color w:val="000000" w:themeColor="text1"/>
          <w:sz w:val="28"/>
        </w:rPr>
        <w:t xml:space="preserve"> и </w:t>
      </w:r>
      <w:r w:rsidR="005E3C49" w:rsidRPr="00931CE0">
        <w:rPr>
          <w:rFonts w:ascii="Times New Roman" w:hAnsi="Times New Roman"/>
          <w:color w:val="000000" w:themeColor="text1"/>
          <w:sz w:val="28"/>
          <w:lang w:val="en-US"/>
        </w:rPr>
        <w:t>III</w:t>
      </w:r>
      <w:r w:rsidR="005E3C49" w:rsidRPr="00931CE0">
        <w:rPr>
          <w:rFonts w:ascii="Times New Roman" w:hAnsi="Times New Roman"/>
          <w:color w:val="000000" w:themeColor="text1"/>
          <w:sz w:val="28"/>
        </w:rPr>
        <w:t xml:space="preserve"> групп</w:t>
      </w:r>
      <w:r w:rsidR="005E3C49" w:rsidRPr="00931CE0">
        <w:rPr>
          <w:rFonts w:ascii="Times New Roman" w:eastAsiaTheme="minorEastAsia" w:hAnsi="Times New Roman"/>
          <w:color w:val="000000" w:themeColor="text1"/>
          <w:sz w:val="28"/>
        </w:rPr>
        <w:t>.</w:t>
      </w:r>
    </w:p>
    <w:p w14:paraId="4BD16BF2" w14:textId="77777777" w:rsidR="005E3C49" w:rsidRPr="00931CE0" w:rsidRDefault="005E3C49" w:rsidP="007C6E1B">
      <w:pPr>
        <w:spacing w:before="120" w:line="240" w:lineRule="auto"/>
        <w:ind w:firstLine="567"/>
        <w:rPr>
          <w:color w:val="000000" w:themeColor="text1"/>
          <w:sz w:val="28"/>
        </w:rPr>
      </w:pPr>
      <w:r w:rsidRPr="00931CE0">
        <w:rPr>
          <w:color w:val="000000" w:themeColor="text1"/>
          <w:sz w:val="28"/>
        </w:rPr>
        <w:t>В качестве численности прикрепленного населения к конкретной медицинской организации рекомендуется использовать среднюю численность за период. Например, при осуществлении выплат по итогам достижения показателей результативности ежегодно среднюю численность рекомендуется рассчитывать по формуле:</w:t>
      </w:r>
    </w:p>
    <w:p w14:paraId="3C26F1F7" w14:textId="77777777" w:rsidR="005E3C49" w:rsidRPr="00931CE0" w:rsidRDefault="005E3C49" w:rsidP="005E3C49">
      <w:pPr>
        <w:ind w:firstLine="567"/>
        <w:rPr>
          <w:color w:val="000000" w:themeColor="text1"/>
          <w:sz w:val="28"/>
        </w:rPr>
      </w:pPr>
    </w:p>
    <w:p w14:paraId="3D1D5C69" w14:textId="77777777" w:rsidR="005E3C49" w:rsidRPr="00931CE0" w:rsidRDefault="002708BB" w:rsidP="005E3C49">
      <w:pPr>
        <w:jc w:val="center"/>
        <w:rPr>
          <w:color w:val="000000" w:themeColor="text1"/>
          <w:sz w:val="28"/>
        </w:rPr>
      </w:pPr>
      <m:oMath>
        <m:sSubSup>
          <m:sSubSupPr>
            <m:ctrlPr>
              <w:rPr>
                <w:rFonts w:ascii="Cambria Math" w:hAnsi="Cambria Math"/>
                <w:b/>
                <w:i/>
                <w:color w:val="000000" w:themeColor="text1"/>
                <w:sz w:val="28"/>
              </w:rPr>
            </m:ctrlPr>
          </m:sSubSupPr>
          <m:e>
            <m:r>
              <m:rPr>
                <m:sty m:val="bi"/>
              </m:rPr>
              <w:rPr>
                <w:rFonts w:ascii="Cambria Math" w:hAnsi="Cambria Math"/>
                <w:color w:val="000000" w:themeColor="text1"/>
                <w:sz w:val="28"/>
              </w:rPr>
              <m:t>Числ</m:t>
            </m:r>
          </m:e>
          <m:sub>
            <m:r>
              <m:rPr>
                <m:sty m:val="bi"/>
              </m:rPr>
              <w:rPr>
                <w:rFonts w:ascii="Cambria Math" w:hAnsi="Cambria Math"/>
                <w:color w:val="000000" w:themeColor="text1"/>
                <w:sz w:val="28"/>
              </w:rPr>
              <m:t>i</m:t>
            </m:r>
          </m:sub>
          <m:sup>
            <m:r>
              <m:rPr>
                <m:sty m:val="bi"/>
              </m:rP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мес2</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мес11</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мес12</m:t>
                </m:r>
              </m:sub>
            </m:sSub>
          </m:num>
          <m:den>
            <m:r>
              <w:rPr>
                <w:rFonts w:ascii="Cambria Math" w:hAnsi="Cambria Math"/>
                <w:color w:val="000000" w:themeColor="text1"/>
                <w:sz w:val="28"/>
              </w:rPr>
              <m:t>12</m:t>
            </m:r>
          </m:den>
        </m:f>
      </m:oMath>
      <w:r w:rsidR="005E3C49" w:rsidRPr="00931CE0">
        <w:rPr>
          <w:color w:val="000000" w:themeColor="text1"/>
          <w:sz w:val="28"/>
        </w:rPr>
        <w:t xml:space="preserve">, </w:t>
      </w:r>
    </w:p>
    <w:p w14:paraId="2A6EED28" w14:textId="77777777" w:rsidR="005E3C49" w:rsidRPr="00931CE0" w:rsidRDefault="005E3C49" w:rsidP="005E3C49">
      <w:pPr>
        <w:rPr>
          <w:color w:val="000000" w:themeColor="text1"/>
          <w:sz w:val="28"/>
        </w:rPr>
      </w:pPr>
      <w:r w:rsidRPr="00931CE0">
        <w:rPr>
          <w:color w:val="000000" w:themeColor="text1"/>
          <w:sz w:val="28"/>
        </w:rPr>
        <w:t>где:</w:t>
      </w:r>
    </w:p>
    <w:p w14:paraId="7C8CD62B" w14:textId="77777777" w:rsidR="005E3C49" w:rsidRPr="00931CE0" w:rsidRDefault="002708BB" w:rsidP="007C6E1B">
      <w:pPr>
        <w:spacing w:before="120" w:line="240" w:lineRule="auto"/>
        <w:ind w:left="1560" w:hanging="1276"/>
        <w:rPr>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m:t>
            </m:r>
          </m:sub>
        </m:sSub>
      </m:oMath>
      <w:r w:rsidR="005E3C49" w:rsidRPr="00931CE0">
        <w:rPr>
          <w:color w:val="000000" w:themeColor="text1"/>
          <w:sz w:val="28"/>
        </w:rPr>
        <w:t xml:space="preserve">     среднегодовая численность прикрепленного населения к </w:t>
      </w:r>
      <w:proofErr w:type="spellStart"/>
      <w:r w:rsidR="005E3C49" w:rsidRPr="00931CE0">
        <w:rPr>
          <w:color w:val="000000" w:themeColor="text1"/>
          <w:sz w:val="28"/>
          <w:lang w:val="en-US"/>
        </w:rPr>
        <w:t>i</w:t>
      </w:r>
      <w:proofErr w:type="spellEnd"/>
      <w:r w:rsidR="005E3C49" w:rsidRPr="00931CE0">
        <w:rPr>
          <w:color w:val="000000" w:themeColor="text1"/>
          <w:sz w:val="28"/>
        </w:rPr>
        <w:t xml:space="preserve">-той медицинской организации в </w:t>
      </w:r>
      <w:r w:rsidR="005E3C49" w:rsidRPr="00931CE0">
        <w:rPr>
          <w:color w:val="000000" w:themeColor="text1"/>
          <w:sz w:val="28"/>
          <w:lang w:val="en-US"/>
        </w:rPr>
        <w:t>j</w:t>
      </w:r>
      <w:r w:rsidR="005E3C49" w:rsidRPr="00931CE0">
        <w:rPr>
          <w:color w:val="000000" w:themeColor="text1"/>
          <w:sz w:val="28"/>
        </w:rPr>
        <w:t>-м году, человек;</w:t>
      </w:r>
    </w:p>
    <w:p w14:paraId="42012A21" w14:textId="77777777" w:rsidR="005E3C49" w:rsidRPr="00931CE0" w:rsidRDefault="002708BB" w:rsidP="007C6E1B">
      <w:pPr>
        <w:spacing w:before="120" w:line="240" w:lineRule="auto"/>
        <w:ind w:left="1560" w:hanging="1276"/>
        <w:rPr>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m:t>
            </m:r>
          </m:sub>
        </m:sSub>
      </m:oMath>
      <w:r w:rsidR="005E3C49" w:rsidRPr="00931CE0">
        <w:rPr>
          <w:color w:val="000000" w:themeColor="text1"/>
          <w:sz w:val="28"/>
        </w:rPr>
        <w:t xml:space="preserve">    численность прикрепленного населения к </w:t>
      </w:r>
      <w:proofErr w:type="spellStart"/>
      <w:r w:rsidR="005E3C49" w:rsidRPr="00931CE0">
        <w:rPr>
          <w:color w:val="000000" w:themeColor="text1"/>
          <w:sz w:val="28"/>
          <w:lang w:val="en-US"/>
        </w:rPr>
        <w:t>i</w:t>
      </w:r>
      <w:proofErr w:type="spellEnd"/>
      <w:r w:rsidR="005E3C49" w:rsidRPr="00931CE0">
        <w:rPr>
          <w:color w:val="000000" w:themeColor="text1"/>
          <w:sz w:val="28"/>
        </w:rPr>
        <w:t xml:space="preserve">-той медицинской организации по состоянию на 1 число первого месяца </w:t>
      </w:r>
      <w:r w:rsidR="005E3C49" w:rsidRPr="00931CE0">
        <w:rPr>
          <w:color w:val="000000" w:themeColor="text1"/>
          <w:sz w:val="28"/>
          <w:lang w:val="en-US"/>
        </w:rPr>
        <w:t>j</w:t>
      </w:r>
      <w:r w:rsidR="005E3C49" w:rsidRPr="00931CE0">
        <w:rPr>
          <w:color w:val="000000" w:themeColor="text1"/>
          <w:sz w:val="28"/>
        </w:rPr>
        <w:t>-го года, человек;</w:t>
      </w:r>
    </w:p>
    <w:p w14:paraId="41BA0D3A" w14:textId="77777777" w:rsidR="005E3C49" w:rsidRPr="00931CE0" w:rsidRDefault="002708BB" w:rsidP="007C6E1B">
      <w:pPr>
        <w:spacing w:before="120" w:line="240" w:lineRule="auto"/>
        <w:ind w:left="1560" w:hanging="1276"/>
        <w:rPr>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мес2</m:t>
            </m:r>
          </m:sub>
        </m:sSub>
      </m:oMath>
      <w:r w:rsidR="005E3C49" w:rsidRPr="00931CE0">
        <w:rPr>
          <w:color w:val="000000" w:themeColor="text1"/>
          <w:sz w:val="28"/>
        </w:rPr>
        <w:t xml:space="preserve">    численность прикрепленного населения к </w:t>
      </w:r>
      <w:proofErr w:type="spellStart"/>
      <w:r w:rsidR="005E3C49" w:rsidRPr="00931CE0">
        <w:rPr>
          <w:color w:val="000000" w:themeColor="text1"/>
          <w:sz w:val="28"/>
          <w:lang w:val="en-US"/>
        </w:rPr>
        <w:t>i</w:t>
      </w:r>
      <w:proofErr w:type="spellEnd"/>
      <w:r w:rsidR="005E3C49" w:rsidRPr="00931CE0">
        <w:rPr>
          <w:color w:val="000000" w:themeColor="text1"/>
          <w:sz w:val="28"/>
        </w:rPr>
        <w:t xml:space="preserve">-той медицинской организации по состоянию на 1 число второго месяца года, следующего за </w:t>
      </w:r>
      <w:r w:rsidR="005E3C49" w:rsidRPr="00931CE0">
        <w:rPr>
          <w:color w:val="000000" w:themeColor="text1"/>
          <w:sz w:val="28"/>
          <w:lang w:val="en-US"/>
        </w:rPr>
        <w:t>j</w:t>
      </w:r>
      <w:r w:rsidR="005E3C49" w:rsidRPr="00931CE0">
        <w:rPr>
          <w:color w:val="000000" w:themeColor="text1"/>
          <w:sz w:val="28"/>
        </w:rPr>
        <w:t>-</w:t>
      </w:r>
      <w:proofErr w:type="spellStart"/>
      <w:r w:rsidR="005E3C49" w:rsidRPr="00931CE0">
        <w:rPr>
          <w:color w:val="000000" w:themeColor="text1"/>
          <w:sz w:val="28"/>
        </w:rPr>
        <w:t>тым</w:t>
      </w:r>
      <w:proofErr w:type="spellEnd"/>
      <w:r w:rsidR="005E3C49" w:rsidRPr="00931CE0">
        <w:rPr>
          <w:color w:val="000000" w:themeColor="text1"/>
          <w:sz w:val="28"/>
        </w:rPr>
        <w:t>, человек;</w:t>
      </w:r>
    </w:p>
    <w:p w14:paraId="199A50BA" w14:textId="77777777" w:rsidR="005E3C49" w:rsidRPr="00931CE0" w:rsidRDefault="002708BB" w:rsidP="007C6E1B">
      <w:pPr>
        <w:spacing w:before="120" w:line="240" w:lineRule="auto"/>
        <w:ind w:left="1560" w:hanging="1276"/>
        <w:rPr>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мес11</m:t>
            </m:r>
          </m:sub>
        </m:sSub>
      </m:oMath>
      <w:r w:rsidR="005E3C49" w:rsidRPr="00931CE0">
        <w:rPr>
          <w:color w:val="000000" w:themeColor="text1"/>
          <w:sz w:val="28"/>
        </w:rPr>
        <w:t xml:space="preserve">   численность прикрепленного населения к </w:t>
      </w:r>
      <w:proofErr w:type="spellStart"/>
      <w:r w:rsidR="005E3C49" w:rsidRPr="00931CE0">
        <w:rPr>
          <w:color w:val="000000" w:themeColor="text1"/>
          <w:sz w:val="28"/>
          <w:lang w:val="en-US"/>
        </w:rPr>
        <w:t>i</w:t>
      </w:r>
      <w:proofErr w:type="spellEnd"/>
      <w:r w:rsidR="005E3C49" w:rsidRPr="00931CE0">
        <w:rPr>
          <w:color w:val="000000" w:themeColor="text1"/>
          <w:sz w:val="28"/>
        </w:rPr>
        <w:t xml:space="preserve">-той медицинской организации по состоянию на 1 число одиннадцатого месяца </w:t>
      </w:r>
      <w:r w:rsidR="005E3C49" w:rsidRPr="00931CE0">
        <w:rPr>
          <w:color w:val="000000" w:themeColor="text1"/>
          <w:sz w:val="28"/>
          <w:lang w:val="en-US"/>
        </w:rPr>
        <w:t>j</w:t>
      </w:r>
      <w:r w:rsidR="005E3C49" w:rsidRPr="00931CE0">
        <w:rPr>
          <w:color w:val="000000" w:themeColor="text1"/>
          <w:sz w:val="28"/>
        </w:rPr>
        <w:t>-го года, человек;</w:t>
      </w:r>
    </w:p>
    <w:p w14:paraId="50179D33" w14:textId="77777777" w:rsidR="005E3C49" w:rsidRPr="00931CE0" w:rsidRDefault="002708BB" w:rsidP="007C6E1B">
      <w:pPr>
        <w:spacing w:before="120" w:line="240" w:lineRule="auto"/>
        <w:ind w:left="1560" w:hanging="1276"/>
        <w:rPr>
          <w:color w:val="000000" w:themeColor="text1"/>
          <w:sz w:val="28"/>
        </w:rPr>
      </w:pPr>
      <m:oMath>
        <m:sSub>
          <m:sSubPr>
            <m:ctrlPr>
              <w:rPr>
                <w:rFonts w:ascii="Cambria Math" w:hAnsi="Cambria Math"/>
                <w:i/>
                <w:color w:val="000000" w:themeColor="text1"/>
                <w:sz w:val="28"/>
              </w:rPr>
            </m:ctrlPr>
          </m:sSubPr>
          <m:e>
            <m:r>
              <w:rPr>
                <w:rFonts w:ascii="Cambria Math" w:hAnsi="Cambria Math"/>
                <w:color w:val="000000" w:themeColor="text1"/>
                <w:sz w:val="28"/>
              </w:rPr>
              <m:t>Ч</m:t>
            </m:r>
          </m:e>
          <m:sub>
            <m:r>
              <w:rPr>
                <w:rFonts w:ascii="Cambria Math" w:hAnsi="Cambria Math"/>
                <w:color w:val="000000" w:themeColor="text1"/>
                <w:sz w:val="28"/>
              </w:rPr>
              <m:t>мес1</m:t>
            </m:r>
            <m:r>
              <m:rPr>
                <m:sty m:val="bi"/>
              </m:rPr>
              <w:rPr>
                <w:rFonts w:ascii="Cambria Math" w:hAnsi="Cambria Math"/>
                <w:color w:val="000000" w:themeColor="text1"/>
                <w:sz w:val="28"/>
              </w:rPr>
              <m:t>2</m:t>
            </m:r>
          </m:sub>
        </m:sSub>
      </m:oMath>
      <w:r w:rsidR="005E3C49" w:rsidRPr="00931CE0">
        <w:rPr>
          <w:color w:val="000000" w:themeColor="text1"/>
          <w:sz w:val="28"/>
        </w:rPr>
        <w:t xml:space="preserve">   численность прикрепленного населения к </w:t>
      </w:r>
      <w:proofErr w:type="spellStart"/>
      <w:r w:rsidR="005E3C49" w:rsidRPr="00931CE0">
        <w:rPr>
          <w:color w:val="000000" w:themeColor="text1"/>
          <w:sz w:val="28"/>
          <w:lang w:val="en-US"/>
        </w:rPr>
        <w:t>i</w:t>
      </w:r>
      <w:proofErr w:type="spellEnd"/>
      <w:r w:rsidR="005E3C49" w:rsidRPr="00931CE0">
        <w:rPr>
          <w:color w:val="000000" w:themeColor="text1"/>
          <w:sz w:val="28"/>
        </w:rPr>
        <w:t xml:space="preserve">-той медицинской организации по состоянию на 1 число двенадцатого месяца </w:t>
      </w:r>
      <w:r w:rsidR="005E3C49" w:rsidRPr="00931CE0">
        <w:rPr>
          <w:color w:val="000000" w:themeColor="text1"/>
          <w:sz w:val="28"/>
          <w:lang w:val="en-US"/>
        </w:rPr>
        <w:t>j</w:t>
      </w:r>
      <w:r w:rsidR="005E3C49" w:rsidRPr="00931CE0">
        <w:rPr>
          <w:color w:val="000000" w:themeColor="text1"/>
          <w:sz w:val="28"/>
        </w:rPr>
        <w:t>-го года, человек.</w:t>
      </w:r>
    </w:p>
    <w:p w14:paraId="34F69F1F" w14:textId="77777777" w:rsidR="005E3C49" w:rsidRPr="00931CE0" w:rsidRDefault="005E3C49" w:rsidP="007C6E1B">
      <w:pPr>
        <w:spacing w:before="120" w:line="240" w:lineRule="auto"/>
        <w:ind w:firstLine="567"/>
        <w:rPr>
          <w:color w:val="000000" w:themeColor="text1"/>
          <w:sz w:val="28"/>
        </w:rPr>
      </w:pPr>
      <w:r w:rsidRPr="00931CE0">
        <w:rPr>
          <w:color w:val="000000" w:themeColor="text1"/>
          <w:sz w:val="28"/>
        </w:rPr>
        <w:t xml:space="preserve">Объем средств, направляемый в </w:t>
      </w:r>
      <w:proofErr w:type="spellStart"/>
      <w:r w:rsidRPr="00931CE0">
        <w:rPr>
          <w:color w:val="000000" w:themeColor="text1"/>
          <w:sz w:val="28"/>
          <w:lang w:val="en-US"/>
        </w:rPr>
        <w:t>i</w:t>
      </w:r>
      <w:proofErr w:type="spellEnd"/>
      <w:r w:rsidRPr="00931CE0">
        <w:rPr>
          <w:color w:val="000000" w:themeColor="text1"/>
          <w:sz w:val="28"/>
        </w:rPr>
        <w:t xml:space="preserve">-ю медицинскую организацию </w:t>
      </w:r>
      <w:r w:rsidRPr="00931CE0">
        <w:rPr>
          <w:color w:val="000000" w:themeColor="text1"/>
          <w:sz w:val="28"/>
          <w:lang w:val="en-US"/>
        </w:rPr>
        <w:t>II</w:t>
      </w:r>
      <w:r w:rsidRPr="00931CE0">
        <w:rPr>
          <w:color w:val="000000" w:themeColor="text1"/>
          <w:sz w:val="28"/>
        </w:rPr>
        <w:t xml:space="preserve"> и </w:t>
      </w:r>
      <w:r w:rsidRPr="00931CE0">
        <w:rPr>
          <w:color w:val="000000" w:themeColor="text1"/>
          <w:sz w:val="28"/>
          <w:lang w:val="en-US"/>
        </w:rPr>
        <w:t>III</w:t>
      </w:r>
      <w:r w:rsidRPr="00931CE0">
        <w:rPr>
          <w:color w:val="000000" w:themeColor="text1"/>
          <w:sz w:val="28"/>
        </w:rPr>
        <w:t xml:space="preserve"> групп за </w:t>
      </w:r>
      <w:r w:rsidRPr="00931CE0">
        <w:rPr>
          <w:color w:val="000000" w:themeColor="text1"/>
          <w:sz w:val="28"/>
          <w:lang w:val="en-US"/>
        </w:rPr>
        <w:t>j</w:t>
      </w:r>
      <w:r w:rsidRPr="00931CE0">
        <w:rPr>
          <w:color w:val="000000" w:themeColor="text1"/>
          <w:sz w:val="28"/>
        </w:rPr>
        <w:t>-</w:t>
      </w:r>
      <w:proofErr w:type="spellStart"/>
      <w:r w:rsidRPr="00931CE0">
        <w:rPr>
          <w:color w:val="000000" w:themeColor="text1"/>
          <w:sz w:val="28"/>
        </w:rPr>
        <w:t>тый</w:t>
      </w:r>
      <w:proofErr w:type="spellEnd"/>
      <w:r w:rsidRPr="00931CE0">
        <w:rPr>
          <w:color w:val="000000" w:themeColor="text1"/>
          <w:sz w:val="28"/>
        </w:rPr>
        <w:t xml:space="preserve"> период при распределении 70 процентов от объема средств </w:t>
      </w:r>
      <w:r w:rsidRPr="00931CE0">
        <w:rPr>
          <w:color w:val="000000" w:themeColor="text1"/>
          <w:sz w:val="28"/>
        </w:rPr>
        <w:br/>
        <w:t>с учетом показателей результативности (</w:t>
      </w:r>
      <m:oMath>
        <m:sSubSup>
          <m:sSubSupPr>
            <m:ctrlPr>
              <w:rPr>
                <w:rFonts w:ascii="Cambria Math" w:hAnsi="Cambria Math"/>
                <w:i/>
                <w:color w:val="000000" w:themeColor="text1"/>
                <w:sz w:val="28"/>
              </w:rPr>
            </m:ctrlPr>
          </m:sSubSupPr>
          <m:e>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РД(нас)</m:t>
                </m:r>
              </m:sub>
            </m:sSub>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Pr="00931CE0">
        <w:rPr>
          <w:color w:val="000000" w:themeColor="text1"/>
          <w:sz w:val="28"/>
        </w:rPr>
        <w:t>), рассчитывается следующим образом:</w:t>
      </w:r>
    </w:p>
    <w:p w14:paraId="744329D2" w14:textId="77777777" w:rsidR="005E3C49" w:rsidRPr="00931CE0" w:rsidRDefault="002708BB" w:rsidP="005E3C49">
      <w:pPr>
        <w:jc w:val="center"/>
        <w:rPr>
          <w:rFonts w:ascii="Cambria Math" w:hAnsi="Cambria Math"/>
          <w:b/>
          <w:i/>
          <w:color w:val="000000" w:themeColor="text1"/>
          <w:sz w:val="28"/>
        </w:rPr>
      </w:pPr>
      <m:oMath>
        <m:sSubSup>
          <m:sSubSupPr>
            <m:ctrlPr>
              <w:rPr>
                <w:rFonts w:ascii="Cambria Math" w:hAnsi="Cambria Math"/>
                <w:b/>
                <w:i/>
                <w:color w:val="000000" w:themeColor="text1"/>
                <w:sz w:val="28"/>
                <w:szCs w:val="28"/>
              </w:rPr>
            </m:ctrlPr>
          </m:sSubSupPr>
          <m:e>
            <m:sSub>
              <m:sSubPr>
                <m:ctrlPr>
                  <w:rPr>
                    <w:rFonts w:ascii="Cambria Math" w:hAnsi="Cambria Math"/>
                    <w:b/>
                    <w:i/>
                    <w:color w:val="000000" w:themeColor="text1"/>
                    <w:sz w:val="28"/>
                    <w:szCs w:val="28"/>
                  </w:rPr>
                </m:ctrlPr>
              </m:sSubPr>
              <m:e>
                <m:r>
                  <m:rPr>
                    <m:sty m:val="bi"/>
                  </m:rPr>
                  <w:rPr>
                    <w:rFonts w:ascii="Cambria Math" w:hAnsi="Cambria Math"/>
                    <w:color w:val="000000" w:themeColor="text1"/>
                    <w:sz w:val="28"/>
                    <w:szCs w:val="28"/>
                  </w:rPr>
                  <m:t>ОС</m:t>
                </m:r>
              </m:e>
              <m:sub>
                <m:r>
                  <m:rPr>
                    <m:sty m:val="bi"/>
                  </m:rPr>
                  <w:rPr>
                    <w:rFonts w:ascii="Cambria Math" w:hAnsi="Cambria Math"/>
                    <w:color w:val="000000" w:themeColor="text1"/>
                    <w:sz w:val="28"/>
                    <w:szCs w:val="28"/>
                  </w:rPr>
                  <m:t>РД(нас)</m:t>
                </m:r>
              </m:sub>
            </m:sSub>
          </m:e>
          <m:sub>
            <m:r>
              <m:rPr>
                <m:sty m:val="bi"/>
              </m:rPr>
              <w:rPr>
                <w:rFonts w:ascii="Cambria Math" w:hAnsi="Cambria Math"/>
                <w:color w:val="000000" w:themeColor="text1"/>
                <w:sz w:val="28"/>
                <w:szCs w:val="28"/>
              </w:rPr>
              <m:t>i</m:t>
            </m:r>
          </m:sub>
          <m:sup>
            <m:r>
              <m:rPr>
                <m:sty m:val="bi"/>
              </m:rPr>
              <w:rPr>
                <w:rFonts w:ascii="Cambria Math" w:hAnsi="Cambria Math"/>
                <w:color w:val="000000" w:themeColor="text1"/>
                <w:sz w:val="28"/>
                <w:szCs w:val="28"/>
              </w:rPr>
              <m:t>j</m:t>
            </m:r>
          </m:sup>
        </m:sSubSup>
        <m:r>
          <m:rPr>
            <m:sty m:val="bi"/>
          </m:rPr>
          <w:rPr>
            <w:rFonts w:ascii="Cambria Math" w:hAnsi="Cambria Math"/>
            <w:color w:val="000000" w:themeColor="text1"/>
            <w:sz w:val="28"/>
          </w:rPr>
          <m:t>=</m:t>
        </m:r>
        <m:sSubSup>
          <m:sSubSupPr>
            <m:ctrlPr>
              <w:rPr>
                <w:rFonts w:ascii="Cambria Math" w:hAnsi="Cambria Math"/>
                <w:b/>
                <w:i/>
                <w:color w:val="000000" w:themeColor="text1"/>
                <w:sz w:val="28"/>
                <w:szCs w:val="28"/>
              </w:rPr>
            </m:ctrlPr>
          </m:sSubSupPr>
          <m:e>
            <m:r>
              <m:rPr>
                <m:sty m:val="bi"/>
              </m:rPr>
              <w:rPr>
                <w:rFonts w:ascii="Cambria Math" w:hAnsi="Cambria Math"/>
                <w:color w:val="000000" w:themeColor="text1"/>
                <w:sz w:val="28"/>
                <w:szCs w:val="28"/>
              </w:rPr>
              <m:t>ОС</m:t>
            </m:r>
          </m:e>
          <m:sub>
            <m:r>
              <m:rPr>
                <m:sty m:val="bi"/>
              </m:rPr>
              <w:rPr>
                <w:rFonts w:ascii="Cambria Math" w:hAnsi="Cambria Math"/>
                <w:color w:val="000000" w:themeColor="text1"/>
                <w:sz w:val="28"/>
                <w:szCs w:val="28"/>
              </w:rPr>
              <m:t>РД(нас)</m:t>
            </m:r>
          </m:sub>
          <m:sup>
            <m:r>
              <m:rPr>
                <m:sty m:val="bi"/>
              </m:rPr>
              <w:rPr>
                <w:rFonts w:ascii="Cambria Math" w:hAnsi="Cambria Math"/>
                <w:color w:val="000000" w:themeColor="text1"/>
                <w:sz w:val="28"/>
                <w:szCs w:val="28"/>
              </w:rPr>
              <m:t>j</m:t>
            </m:r>
          </m:sup>
        </m:sSubSup>
        <m:r>
          <m:rPr>
            <m:sty m:val="bi"/>
          </m:rPr>
          <w:rPr>
            <w:rFonts w:ascii="Cambria Math" w:hAnsi="Cambria Math"/>
            <w:color w:val="000000" w:themeColor="text1"/>
            <w:sz w:val="28"/>
          </w:rPr>
          <m:t>×</m:t>
        </m:r>
        <m:sSubSup>
          <m:sSubSupPr>
            <m:ctrlPr>
              <w:rPr>
                <w:rFonts w:ascii="Cambria Math" w:hAnsi="Cambria Math"/>
                <w:b/>
                <w:i/>
                <w:color w:val="000000" w:themeColor="text1"/>
                <w:sz w:val="28"/>
                <w:szCs w:val="28"/>
              </w:rPr>
            </m:ctrlPr>
          </m:sSubSupPr>
          <m:e>
            <m:r>
              <m:rPr>
                <m:sty m:val="bi"/>
              </m:rPr>
              <w:rPr>
                <w:rFonts w:ascii="Cambria Math" w:hAnsi="Cambria Math"/>
                <w:color w:val="000000" w:themeColor="text1"/>
                <w:sz w:val="28"/>
                <w:szCs w:val="28"/>
              </w:rPr>
              <m:t>Числ</m:t>
            </m:r>
          </m:e>
          <m:sub>
            <m:r>
              <m:rPr>
                <m:sty m:val="bi"/>
              </m:rPr>
              <w:rPr>
                <w:rFonts w:ascii="Cambria Math" w:hAnsi="Cambria Math"/>
                <w:color w:val="000000" w:themeColor="text1"/>
                <w:sz w:val="28"/>
                <w:szCs w:val="28"/>
              </w:rPr>
              <m:t>i</m:t>
            </m:r>
          </m:sub>
          <m:sup>
            <m:r>
              <m:rPr>
                <m:sty m:val="bi"/>
              </m:rPr>
              <w:rPr>
                <w:rFonts w:ascii="Cambria Math" w:hAnsi="Cambria Math"/>
                <w:color w:val="000000" w:themeColor="text1"/>
                <w:sz w:val="28"/>
                <w:szCs w:val="28"/>
              </w:rPr>
              <m:t>j</m:t>
            </m:r>
          </m:sup>
        </m:sSubSup>
      </m:oMath>
      <w:r w:rsidR="005E3C49" w:rsidRPr="00931CE0">
        <w:rPr>
          <w:rFonts w:ascii="Cambria Math" w:hAnsi="Cambria Math"/>
          <w:b/>
          <w:i/>
          <w:color w:val="000000" w:themeColor="text1"/>
          <w:sz w:val="28"/>
        </w:rPr>
        <w:t xml:space="preserve">, </w:t>
      </w:r>
    </w:p>
    <w:p w14:paraId="4FA85B05" w14:textId="77777777" w:rsidR="005E3C49" w:rsidRPr="00931CE0" w:rsidRDefault="005E3C49" w:rsidP="005E3C49">
      <w:pPr>
        <w:rPr>
          <w:color w:val="000000" w:themeColor="text1"/>
          <w:sz w:val="28"/>
        </w:rPr>
      </w:pPr>
      <w:r w:rsidRPr="00931CE0">
        <w:rPr>
          <w:color w:val="000000" w:themeColor="text1"/>
          <w:sz w:val="28"/>
        </w:rPr>
        <w:t>где</w:t>
      </w:r>
      <w:r w:rsidRPr="00931CE0">
        <w:rPr>
          <w:rFonts w:eastAsiaTheme="minorEastAsia"/>
          <w:color w:val="000000" w:themeColor="text1"/>
          <w:sz w:val="28"/>
          <w:szCs w:val="28"/>
        </w:rPr>
        <w:t>:</w:t>
      </w:r>
    </w:p>
    <w:p w14:paraId="08B8A0DE" w14:textId="77777777" w:rsidR="005E3C49" w:rsidRPr="00931CE0" w:rsidRDefault="002708BB" w:rsidP="005E3C49">
      <w:pPr>
        <w:pStyle w:val="ConsPlusNormal"/>
        <w:spacing w:before="120"/>
        <w:ind w:left="1560" w:hanging="1276"/>
        <w:jc w:val="both"/>
        <w:rPr>
          <w:rFonts w:ascii="Times New Roman" w:eastAsiaTheme="minorEastAsia"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Числ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005E3C49" w:rsidRPr="00931CE0">
        <w:rPr>
          <w:rFonts w:ascii="Times New Roman" w:hAnsi="Times New Roman"/>
          <w:color w:val="000000" w:themeColor="text1"/>
          <w:sz w:val="28"/>
        </w:rPr>
        <w:t xml:space="preserve">– </w:t>
      </w:r>
      <w:r w:rsidR="005E3C49" w:rsidRPr="00931CE0">
        <w:rPr>
          <w:rFonts w:ascii="Times New Roman" w:eastAsiaTheme="minorEastAsia" w:hAnsi="Times New Roman"/>
          <w:color w:val="000000" w:themeColor="text1"/>
          <w:sz w:val="28"/>
        </w:rPr>
        <w:t xml:space="preserve">численность прикрепленного населения в </w:t>
      </w:r>
      <w:r w:rsidR="005E3C49" w:rsidRPr="00931CE0">
        <w:rPr>
          <w:rFonts w:ascii="Times New Roman" w:eastAsiaTheme="minorEastAsia" w:hAnsi="Times New Roman"/>
          <w:color w:val="000000" w:themeColor="text1"/>
          <w:sz w:val="28"/>
          <w:lang w:val="en-US"/>
        </w:rPr>
        <w:t>j</w:t>
      </w:r>
      <w:r w:rsidR="005E3C49" w:rsidRPr="00931CE0">
        <w:rPr>
          <w:rFonts w:ascii="Times New Roman" w:eastAsiaTheme="minorEastAsia" w:hAnsi="Times New Roman"/>
          <w:color w:val="000000" w:themeColor="text1"/>
          <w:sz w:val="28"/>
        </w:rPr>
        <w:t xml:space="preserve">-м периоде </w:t>
      </w:r>
      <w:r w:rsidR="005E3C49" w:rsidRPr="00931CE0">
        <w:rPr>
          <w:rFonts w:ascii="Times New Roman" w:eastAsiaTheme="minorEastAsia" w:hAnsi="Times New Roman"/>
          <w:color w:val="000000" w:themeColor="text1"/>
          <w:sz w:val="28"/>
        </w:rPr>
        <w:br/>
        <w:t xml:space="preserve">к </w:t>
      </w:r>
      <w:proofErr w:type="spellStart"/>
      <w:r w:rsidR="005E3C49" w:rsidRPr="00931CE0">
        <w:rPr>
          <w:rFonts w:ascii="Times New Roman" w:eastAsiaTheme="minorEastAsia" w:hAnsi="Times New Roman"/>
          <w:color w:val="000000" w:themeColor="text1"/>
          <w:sz w:val="28"/>
          <w:lang w:val="en-US"/>
        </w:rPr>
        <w:t>i</w:t>
      </w:r>
      <w:proofErr w:type="spellEnd"/>
      <w:r w:rsidR="005E3C49" w:rsidRPr="00931CE0">
        <w:rPr>
          <w:rFonts w:ascii="Times New Roman" w:eastAsiaTheme="minorEastAsia" w:hAnsi="Times New Roman"/>
          <w:color w:val="000000" w:themeColor="text1"/>
          <w:sz w:val="28"/>
        </w:rPr>
        <w:t xml:space="preserve">-той медицинской организации </w:t>
      </w:r>
      <w:r w:rsidR="005E3C49" w:rsidRPr="00931CE0">
        <w:rPr>
          <w:rFonts w:ascii="Times New Roman" w:hAnsi="Times New Roman"/>
          <w:color w:val="000000" w:themeColor="text1"/>
          <w:sz w:val="28"/>
          <w:lang w:val="en-US"/>
        </w:rPr>
        <w:t>II</w:t>
      </w:r>
      <w:r w:rsidR="005E3C49" w:rsidRPr="00931CE0">
        <w:rPr>
          <w:rFonts w:ascii="Times New Roman" w:hAnsi="Times New Roman"/>
          <w:color w:val="000000" w:themeColor="text1"/>
          <w:sz w:val="28"/>
        </w:rPr>
        <w:t xml:space="preserve"> и </w:t>
      </w:r>
      <w:r w:rsidR="005E3C49" w:rsidRPr="00931CE0">
        <w:rPr>
          <w:rFonts w:ascii="Times New Roman" w:hAnsi="Times New Roman"/>
          <w:color w:val="000000" w:themeColor="text1"/>
          <w:sz w:val="28"/>
          <w:lang w:val="en-US"/>
        </w:rPr>
        <w:t>III</w:t>
      </w:r>
      <w:r w:rsidR="005E3C49" w:rsidRPr="00931CE0">
        <w:rPr>
          <w:rFonts w:ascii="Times New Roman" w:hAnsi="Times New Roman"/>
          <w:color w:val="000000" w:themeColor="text1"/>
          <w:sz w:val="28"/>
        </w:rPr>
        <w:t xml:space="preserve"> групп.</w:t>
      </w:r>
    </w:p>
    <w:p w14:paraId="2E001428" w14:textId="77777777" w:rsidR="005E3C49" w:rsidRPr="00931CE0" w:rsidRDefault="005E3C49" w:rsidP="005E3C49">
      <w:pPr>
        <w:pStyle w:val="ConsPlusNormal"/>
        <w:spacing w:before="120"/>
        <w:ind w:firstLine="567"/>
        <w:jc w:val="both"/>
        <w:rPr>
          <w:rFonts w:ascii="Times New Roman" w:hAnsi="Times New Roman"/>
          <w:color w:val="000000" w:themeColor="text1"/>
          <w:sz w:val="28"/>
        </w:rPr>
      </w:pPr>
      <w:r w:rsidRPr="00931CE0">
        <w:rPr>
          <w:rFonts w:ascii="Times New Roman" w:hAnsi="Times New Roman"/>
          <w:b/>
          <w:color w:val="000000" w:themeColor="text1"/>
          <w:sz w:val="28"/>
        </w:rPr>
        <w:t>2 часть</w:t>
      </w:r>
      <w:r w:rsidRPr="00931CE0">
        <w:rPr>
          <w:rFonts w:ascii="Times New Roman" w:hAnsi="Times New Roman"/>
          <w:color w:val="000000" w:themeColor="text1"/>
          <w:sz w:val="28"/>
        </w:rPr>
        <w:t xml:space="preserve"> – распределение 30 процентов от объема средств с учетом показателей результативности за соответствующей период.</w:t>
      </w:r>
    </w:p>
    <w:p w14:paraId="5411FC26" w14:textId="77777777" w:rsidR="005E3C49" w:rsidRPr="00931CE0" w:rsidRDefault="005E3C49" w:rsidP="005E3C49">
      <w:pPr>
        <w:pStyle w:val="ConsPlusNormal"/>
        <w:spacing w:before="120"/>
        <w:ind w:firstLine="567"/>
        <w:jc w:val="both"/>
        <w:rPr>
          <w:rFonts w:ascii="Times New Roman" w:hAnsi="Times New Roman"/>
          <w:color w:val="000000" w:themeColor="text1"/>
          <w:sz w:val="28"/>
        </w:rPr>
      </w:pPr>
      <w:r w:rsidRPr="00931CE0">
        <w:rPr>
          <w:rFonts w:ascii="Times New Roman" w:hAnsi="Times New Roman"/>
          <w:color w:val="000000" w:themeColor="text1"/>
          <w:sz w:val="28"/>
        </w:rPr>
        <w:t xml:space="preserve">Указанные средства распределяются среди медицинских организаций </w:t>
      </w:r>
      <w:r w:rsidRPr="00931CE0">
        <w:rPr>
          <w:rFonts w:ascii="Times New Roman" w:hAnsi="Times New Roman"/>
          <w:color w:val="000000" w:themeColor="text1"/>
          <w:sz w:val="28"/>
        </w:rPr>
        <w:br/>
      </w:r>
      <w:r w:rsidRPr="00931CE0">
        <w:rPr>
          <w:rFonts w:ascii="Times New Roman" w:hAnsi="Times New Roman"/>
          <w:color w:val="000000" w:themeColor="text1"/>
          <w:sz w:val="28"/>
          <w:lang w:val="en-US"/>
        </w:rPr>
        <w:t>III</w:t>
      </w:r>
      <w:r w:rsidRPr="00931CE0">
        <w:rPr>
          <w:rFonts w:ascii="Times New Roman" w:hAnsi="Times New Roman"/>
          <w:color w:val="000000" w:themeColor="text1"/>
          <w:sz w:val="28"/>
        </w:rPr>
        <w:t xml:space="preserve"> группы с учетом абсолютного количества набранных соответствующими медицинскими организациями баллов.</w:t>
      </w:r>
    </w:p>
    <w:p w14:paraId="510331CB" w14:textId="77777777" w:rsidR="005E3C49" w:rsidRPr="00931CE0" w:rsidRDefault="005E3C49" w:rsidP="005E3C49">
      <w:pPr>
        <w:pStyle w:val="ConsPlusNormal"/>
        <w:ind w:firstLine="567"/>
        <w:jc w:val="both"/>
        <w:rPr>
          <w:rFonts w:ascii="Times New Roman" w:hAnsi="Times New Roman"/>
          <w:color w:val="000000" w:themeColor="text1"/>
          <w:sz w:val="28"/>
        </w:rPr>
      </w:pPr>
    </w:p>
    <w:p w14:paraId="029A197C" w14:textId="77777777" w:rsidR="005E3C49" w:rsidRPr="00931CE0" w:rsidRDefault="002708BB" w:rsidP="005E3C49">
      <w:pPr>
        <w:pStyle w:val="ConsPlusNormal"/>
        <w:jc w:val="center"/>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r>
          <w:rPr>
            <w:rFonts w:ascii="Cambria Math" w:hAnsi="Cambria Math"/>
            <w:color w:val="000000" w:themeColor="text1"/>
            <w:sz w:val="28"/>
          </w:rPr>
          <m:t>=</m:t>
        </m:r>
        <m:f>
          <m:fPr>
            <m:ctrlPr>
              <w:rPr>
                <w:rFonts w:ascii="Cambria Math" w:hAnsi="Cambria Math"/>
                <w:i/>
                <w:color w:val="000000" w:themeColor="text1"/>
                <w:sz w:val="28"/>
              </w:rPr>
            </m:ctrlPr>
          </m:fPr>
          <m:num>
            <m:r>
              <w:rPr>
                <w:rFonts w:ascii="Cambria Math" w:hAnsi="Cambria Math"/>
                <w:color w:val="000000" w:themeColor="text1"/>
                <w:sz w:val="28"/>
              </w:rPr>
              <m:t>0,3×</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num>
          <m:den>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Балл</m:t>
                </m:r>
              </m:e>
            </m:nary>
          </m:den>
        </m:f>
      </m:oMath>
      <w:r w:rsidR="005E3C49" w:rsidRPr="00931CE0">
        <w:rPr>
          <w:rFonts w:ascii="Times New Roman" w:hAnsi="Times New Roman"/>
          <w:color w:val="000000" w:themeColor="text1"/>
          <w:sz w:val="28"/>
        </w:rPr>
        <w:t xml:space="preserve">, </w:t>
      </w:r>
    </w:p>
    <w:p w14:paraId="6CD04A43" w14:textId="77777777" w:rsidR="005E3C49" w:rsidRPr="00931CE0" w:rsidRDefault="005E3C49" w:rsidP="005E3C49">
      <w:pPr>
        <w:pStyle w:val="ConsPlusNormal"/>
        <w:rPr>
          <w:rFonts w:ascii="Times New Roman" w:hAnsi="Times New Roman"/>
          <w:color w:val="000000" w:themeColor="text1"/>
          <w:sz w:val="28"/>
        </w:rPr>
      </w:pPr>
      <w:r w:rsidRPr="00931CE0">
        <w:rPr>
          <w:rFonts w:ascii="Times New Roman" w:hAnsi="Times New Roman"/>
          <w:color w:val="000000" w:themeColor="text1"/>
          <w:sz w:val="28"/>
        </w:rPr>
        <w:t>где:</w:t>
      </w:r>
    </w:p>
    <w:p w14:paraId="0DBDF098" w14:textId="77777777" w:rsidR="005E3C49" w:rsidRPr="00931CE0" w:rsidRDefault="002708BB" w:rsidP="007C6E1B">
      <w:pPr>
        <w:pStyle w:val="ConsPlusNormal"/>
        <w:spacing w:before="120"/>
        <w:ind w:left="1843" w:hanging="1559"/>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oMath>
      <w:r w:rsidR="005E3C49" w:rsidRPr="00931CE0">
        <w:rPr>
          <w:rFonts w:ascii="Times New Roman" w:hAnsi="Times New Roman"/>
          <w:color w:val="000000" w:themeColor="text1"/>
          <w:sz w:val="28"/>
        </w:rPr>
        <w:t xml:space="preserve">     объем средств, используемый при распределении 30 процентов </w:t>
      </w:r>
      <w:r w:rsidR="005E3C49" w:rsidRPr="00931CE0">
        <w:rPr>
          <w:rFonts w:ascii="Times New Roman" w:hAnsi="Times New Roman" w:cs="Times New Roman"/>
          <w:color w:val="000000" w:themeColor="text1"/>
          <w:sz w:val="28"/>
        </w:rPr>
        <w:br/>
      </w:r>
      <w:r w:rsidR="005E3C49" w:rsidRPr="00931CE0">
        <w:rPr>
          <w:rFonts w:ascii="Times New Roman" w:hAnsi="Times New Roman"/>
          <w:color w:val="000000" w:themeColor="text1"/>
          <w:sz w:val="28"/>
        </w:rPr>
        <w:t xml:space="preserve">от объема средств на стимулирование медицинских организаций </w:t>
      </w:r>
      <w:r w:rsidR="005E3C49" w:rsidRPr="00931CE0">
        <w:rPr>
          <w:rFonts w:ascii="Times New Roman" w:hAnsi="Times New Roman" w:cs="Times New Roman"/>
          <w:color w:val="000000" w:themeColor="text1"/>
          <w:sz w:val="28"/>
        </w:rPr>
        <w:br/>
      </w:r>
      <w:r w:rsidR="005E3C49" w:rsidRPr="00931CE0">
        <w:rPr>
          <w:rFonts w:ascii="Times New Roman" w:hAnsi="Times New Roman"/>
          <w:color w:val="000000" w:themeColor="text1"/>
          <w:sz w:val="28"/>
        </w:rPr>
        <w:t xml:space="preserve">за </w:t>
      </w:r>
      <w:r w:rsidR="005E3C49" w:rsidRPr="00931CE0">
        <w:rPr>
          <w:rFonts w:ascii="Times New Roman" w:hAnsi="Times New Roman"/>
          <w:color w:val="000000" w:themeColor="text1"/>
          <w:sz w:val="28"/>
          <w:lang w:val="en-US"/>
        </w:rPr>
        <w:t>j</w:t>
      </w:r>
      <w:r w:rsidR="005E3C49" w:rsidRPr="00931CE0">
        <w:rPr>
          <w:rFonts w:ascii="Times New Roman" w:hAnsi="Times New Roman"/>
          <w:color w:val="000000" w:themeColor="text1"/>
          <w:sz w:val="28"/>
        </w:rPr>
        <w:t>-</w:t>
      </w:r>
      <w:proofErr w:type="spellStart"/>
      <w:r w:rsidR="005E3C49" w:rsidRPr="00931CE0">
        <w:rPr>
          <w:rFonts w:ascii="Times New Roman" w:hAnsi="Times New Roman"/>
          <w:color w:val="000000" w:themeColor="text1"/>
          <w:sz w:val="28"/>
        </w:rPr>
        <w:t>ый</w:t>
      </w:r>
      <w:proofErr w:type="spellEnd"/>
      <w:r w:rsidR="005E3C49" w:rsidRPr="00931CE0">
        <w:rPr>
          <w:rFonts w:ascii="Times New Roman" w:hAnsi="Times New Roman"/>
          <w:color w:val="000000" w:themeColor="text1"/>
          <w:sz w:val="28"/>
        </w:rPr>
        <w:t xml:space="preserve"> период, в расчете на 1 балл, рублей;</w:t>
      </w:r>
    </w:p>
    <w:p w14:paraId="4AC3B230" w14:textId="77777777" w:rsidR="005E3C49" w:rsidRPr="00931CE0" w:rsidRDefault="002708BB" w:rsidP="007C6E1B">
      <w:pPr>
        <w:pStyle w:val="ConsPlusNormal"/>
        <w:spacing w:before="120"/>
        <w:ind w:left="1843" w:hanging="1559"/>
        <w:jc w:val="both"/>
        <w:rPr>
          <w:rFonts w:ascii="Times New Roman"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m:t>
            </m:r>
          </m:sub>
          <m:sup>
            <m:r>
              <w:rPr>
                <w:rFonts w:ascii="Cambria Math" w:hAnsi="Cambria Math"/>
                <w:color w:val="000000" w:themeColor="text1"/>
                <w:sz w:val="28"/>
                <w:lang w:val="en-US"/>
              </w:rPr>
              <m:t>j</m:t>
            </m:r>
          </m:sup>
        </m:sSubSup>
      </m:oMath>
      <w:r w:rsidR="005E3C49" w:rsidRPr="00931CE0">
        <w:rPr>
          <w:rFonts w:ascii="Times New Roman" w:hAnsi="Times New Roman"/>
          <w:color w:val="000000" w:themeColor="text1"/>
          <w:sz w:val="28"/>
        </w:rPr>
        <w:t xml:space="preserve">        совокупный объем средств на стимулирование медицинских организаций за </w:t>
      </w:r>
      <w:r w:rsidR="005E3C49" w:rsidRPr="00931CE0">
        <w:rPr>
          <w:rFonts w:ascii="Times New Roman" w:hAnsi="Times New Roman"/>
          <w:color w:val="000000" w:themeColor="text1"/>
          <w:sz w:val="28"/>
          <w:lang w:val="en-US"/>
        </w:rPr>
        <w:t>j</w:t>
      </w:r>
      <w:r w:rsidR="005E3C49" w:rsidRPr="00931CE0">
        <w:rPr>
          <w:rFonts w:ascii="Times New Roman" w:hAnsi="Times New Roman"/>
          <w:color w:val="000000" w:themeColor="text1"/>
          <w:sz w:val="28"/>
        </w:rPr>
        <w:t>-</w:t>
      </w:r>
      <w:proofErr w:type="spellStart"/>
      <w:r w:rsidR="005E3C49" w:rsidRPr="00931CE0">
        <w:rPr>
          <w:rFonts w:ascii="Times New Roman" w:hAnsi="Times New Roman"/>
          <w:color w:val="000000" w:themeColor="text1"/>
          <w:sz w:val="28"/>
        </w:rPr>
        <w:t>ый</w:t>
      </w:r>
      <w:proofErr w:type="spellEnd"/>
      <w:r w:rsidR="005E3C49" w:rsidRPr="00931CE0">
        <w:rPr>
          <w:rFonts w:ascii="Times New Roman" w:hAnsi="Times New Roman"/>
          <w:color w:val="000000" w:themeColor="text1"/>
          <w:sz w:val="28"/>
        </w:rPr>
        <w:t xml:space="preserve"> период, рублей;</w:t>
      </w:r>
    </w:p>
    <w:p w14:paraId="5097B367" w14:textId="77777777" w:rsidR="005E3C49" w:rsidRPr="00931CE0" w:rsidRDefault="002708BB" w:rsidP="007C6E1B">
      <w:pPr>
        <w:pStyle w:val="ConsPlusNormal"/>
        <w:spacing w:before="120"/>
        <w:ind w:left="1843" w:hanging="1559"/>
        <w:jc w:val="both"/>
        <w:rPr>
          <w:rFonts w:ascii="Times New Roman" w:eastAsiaTheme="minorEastAsia" w:hAnsi="Times New Roman"/>
          <w:color w:val="000000" w:themeColor="text1"/>
          <w:sz w:val="28"/>
        </w:rPr>
      </w:pPr>
      <m:oMath>
        <m:nary>
          <m:naryPr>
            <m:chr m:val="∑"/>
            <m:limLoc m:val="undOvr"/>
            <m:subHide m:val="1"/>
            <m:supHide m:val="1"/>
            <m:ctrlPr>
              <w:rPr>
                <w:rFonts w:ascii="Cambria Math" w:hAnsi="Cambria Math"/>
                <w:i/>
                <w:color w:val="000000" w:themeColor="text1"/>
                <w:sz w:val="28"/>
              </w:rPr>
            </m:ctrlPr>
          </m:naryPr>
          <m:sub/>
          <m:sup/>
          <m:e>
            <m:r>
              <w:rPr>
                <w:rFonts w:ascii="Cambria Math" w:hAnsi="Cambria Math"/>
                <w:color w:val="000000" w:themeColor="text1"/>
                <w:sz w:val="28"/>
              </w:rPr>
              <m:t>Балл</m:t>
            </m:r>
          </m:e>
        </m:nary>
      </m:oMath>
      <w:r w:rsidR="005E3C49" w:rsidRPr="00931CE0">
        <w:rPr>
          <w:rFonts w:ascii="Times New Roman" w:hAnsi="Times New Roman"/>
          <w:color w:val="000000" w:themeColor="text1"/>
          <w:sz w:val="28"/>
        </w:rPr>
        <w:t xml:space="preserve">       </w:t>
      </w:r>
      <w:r w:rsidR="005E3C49" w:rsidRPr="00931CE0">
        <w:rPr>
          <w:rFonts w:ascii="Times New Roman" w:eastAsiaTheme="minorEastAsia" w:hAnsi="Times New Roman"/>
          <w:color w:val="000000" w:themeColor="text1"/>
          <w:sz w:val="28"/>
        </w:rPr>
        <w:t xml:space="preserve">количество   баллов, набранных   в   </w:t>
      </w:r>
      <w:r w:rsidR="005E3C49" w:rsidRPr="00931CE0">
        <w:rPr>
          <w:rFonts w:ascii="Times New Roman" w:eastAsiaTheme="minorEastAsia" w:hAnsi="Times New Roman"/>
          <w:color w:val="000000" w:themeColor="text1"/>
          <w:sz w:val="28"/>
          <w:lang w:val="en-US"/>
        </w:rPr>
        <w:t>j</w:t>
      </w:r>
      <w:r w:rsidR="005E3C49" w:rsidRPr="00931CE0">
        <w:rPr>
          <w:rFonts w:ascii="Times New Roman" w:eastAsiaTheme="minorEastAsia" w:hAnsi="Times New Roman"/>
          <w:color w:val="000000" w:themeColor="text1"/>
          <w:sz w:val="28"/>
        </w:rPr>
        <w:t xml:space="preserve">-м   периоде   всеми медицинскими организациями </w:t>
      </w:r>
      <w:r w:rsidR="005E3C49" w:rsidRPr="00931CE0">
        <w:rPr>
          <w:rFonts w:ascii="Times New Roman" w:hAnsi="Times New Roman"/>
          <w:color w:val="000000" w:themeColor="text1"/>
          <w:sz w:val="28"/>
          <w:lang w:val="en-US"/>
        </w:rPr>
        <w:t>III</w:t>
      </w:r>
      <w:r w:rsidR="005E3C49" w:rsidRPr="00931CE0">
        <w:rPr>
          <w:rFonts w:ascii="Times New Roman" w:hAnsi="Times New Roman"/>
          <w:color w:val="000000" w:themeColor="text1"/>
          <w:sz w:val="28"/>
        </w:rPr>
        <w:t xml:space="preserve"> группы</w:t>
      </w:r>
      <w:r w:rsidR="005E3C49" w:rsidRPr="00931CE0">
        <w:rPr>
          <w:rFonts w:ascii="Times New Roman" w:eastAsiaTheme="minorEastAsia" w:hAnsi="Times New Roman"/>
          <w:color w:val="000000" w:themeColor="text1"/>
          <w:sz w:val="28"/>
        </w:rPr>
        <w:t>.</w:t>
      </w:r>
    </w:p>
    <w:p w14:paraId="66CA59B2" w14:textId="77777777" w:rsidR="005E3C49" w:rsidRPr="00931CE0" w:rsidRDefault="005E3C49" w:rsidP="007C6E1B">
      <w:pPr>
        <w:spacing w:before="120" w:line="240" w:lineRule="auto"/>
        <w:ind w:firstLine="567"/>
        <w:rPr>
          <w:color w:val="000000" w:themeColor="text1"/>
          <w:sz w:val="28"/>
        </w:rPr>
      </w:pPr>
      <w:r w:rsidRPr="00931CE0">
        <w:rPr>
          <w:color w:val="000000" w:themeColor="text1"/>
          <w:sz w:val="28"/>
        </w:rPr>
        <w:t xml:space="preserve">Объем средств, направляемый в </w:t>
      </w:r>
      <w:proofErr w:type="spellStart"/>
      <w:r w:rsidRPr="00931CE0">
        <w:rPr>
          <w:color w:val="000000" w:themeColor="text1"/>
          <w:sz w:val="28"/>
          <w:lang w:val="en-US"/>
        </w:rPr>
        <w:t>i</w:t>
      </w:r>
      <w:proofErr w:type="spellEnd"/>
      <w:r w:rsidRPr="00931CE0">
        <w:rPr>
          <w:color w:val="000000" w:themeColor="text1"/>
          <w:sz w:val="28"/>
        </w:rPr>
        <w:t xml:space="preserve">-ю медицинскую организацию </w:t>
      </w:r>
      <w:r w:rsidRPr="00931CE0">
        <w:rPr>
          <w:color w:val="000000" w:themeColor="text1"/>
          <w:sz w:val="28"/>
          <w:lang w:val="en-US"/>
        </w:rPr>
        <w:t>III</w:t>
      </w:r>
      <w:r w:rsidRPr="00931CE0">
        <w:rPr>
          <w:color w:val="000000" w:themeColor="text1"/>
          <w:sz w:val="28"/>
        </w:rPr>
        <w:t xml:space="preserve"> группы за </w:t>
      </w:r>
      <w:r w:rsidRPr="00931CE0">
        <w:rPr>
          <w:color w:val="000000" w:themeColor="text1"/>
          <w:sz w:val="28"/>
          <w:lang w:val="en-US"/>
        </w:rPr>
        <w:t>j</w:t>
      </w:r>
      <w:r w:rsidRPr="00931CE0">
        <w:rPr>
          <w:color w:val="000000" w:themeColor="text1"/>
          <w:sz w:val="28"/>
        </w:rPr>
        <w:t>-</w:t>
      </w:r>
      <w:proofErr w:type="spellStart"/>
      <w:r w:rsidRPr="00931CE0">
        <w:rPr>
          <w:color w:val="000000" w:themeColor="text1"/>
          <w:sz w:val="28"/>
        </w:rPr>
        <w:t>тый</w:t>
      </w:r>
      <w:proofErr w:type="spellEnd"/>
      <w:r w:rsidRPr="00931CE0">
        <w:rPr>
          <w:color w:val="000000" w:themeColor="text1"/>
          <w:sz w:val="28"/>
        </w:rPr>
        <w:t xml:space="preserve"> период, при распределении 30 процентов от объема средств </w:t>
      </w:r>
      <w:r w:rsidRPr="00931CE0">
        <w:rPr>
          <w:color w:val="000000" w:themeColor="text1"/>
          <w:sz w:val="28"/>
          <w:szCs w:val="28"/>
        </w:rPr>
        <w:br/>
      </w:r>
      <w:r w:rsidRPr="00931CE0">
        <w:rPr>
          <w:color w:val="000000" w:themeColor="text1"/>
          <w:sz w:val="28"/>
        </w:rPr>
        <w:t>на стимулирование медицинских организаций (</w:t>
      </w:r>
      <m:oMath>
        <m:sSubSup>
          <m:sSubSupPr>
            <m:ctrlPr>
              <w:rPr>
                <w:rFonts w:ascii="Cambria Math" w:hAnsi="Cambria Math"/>
                <w:i/>
                <w:color w:val="000000" w:themeColor="text1"/>
                <w:sz w:val="28"/>
              </w:rPr>
            </m:ctrlPr>
          </m:sSubSupPr>
          <m:e>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РД(балл)</m:t>
                </m:r>
              </m:sub>
            </m:sSub>
          </m:e>
          <m:sub>
            <m:r>
              <w:rPr>
                <w:rFonts w:ascii="Cambria Math" w:hAnsi="Cambria Math"/>
                <w:color w:val="000000" w:themeColor="text1"/>
                <w:sz w:val="28"/>
              </w:rPr>
              <m:t>i</m:t>
            </m:r>
          </m:sub>
          <m:sup>
            <m:r>
              <w:rPr>
                <w:rFonts w:ascii="Cambria Math" w:hAnsi="Cambria Math"/>
                <w:color w:val="000000" w:themeColor="text1"/>
                <w:sz w:val="28"/>
                <w:lang w:val="en-US"/>
              </w:rPr>
              <m:t>j</m:t>
            </m:r>
          </m:sup>
        </m:sSubSup>
      </m:oMath>
      <w:r w:rsidRPr="00931CE0">
        <w:rPr>
          <w:color w:val="000000" w:themeColor="text1"/>
          <w:sz w:val="28"/>
        </w:rPr>
        <w:t>), рассчитывается следующим образом:</w:t>
      </w:r>
    </w:p>
    <w:p w14:paraId="7BDFF55A" w14:textId="77777777" w:rsidR="005E3C49" w:rsidRPr="00931CE0" w:rsidRDefault="005E3C49" w:rsidP="005E3C49">
      <w:pPr>
        <w:spacing w:before="120"/>
        <w:ind w:firstLine="567"/>
        <w:contextualSpacing/>
        <w:rPr>
          <w:color w:val="000000" w:themeColor="text1"/>
          <w:sz w:val="28"/>
        </w:rPr>
      </w:pPr>
    </w:p>
    <w:p w14:paraId="59D468EB" w14:textId="77777777" w:rsidR="005E3C49" w:rsidRPr="00931CE0" w:rsidRDefault="002708BB" w:rsidP="005E3C49">
      <w:pPr>
        <w:jc w:val="center"/>
        <w:rPr>
          <w:color w:val="000000" w:themeColor="text1"/>
          <w:sz w:val="28"/>
        </w:rPr>
      </w:pPr>
      <m:oMath>
        <m:sSubSup>
          <m:sSubSupPr>
            <m:ctrlPr>
              <w:rPr>
                <w:rFonts w:ascii="Cambria Math" w:hAnsi="Cambria Math"/>
                <w:i/>
                <w:color w:val="000000" w:themeColor="text1"/>
                <w:sz w:val="32"/>
              </w:rPr>
            </m:ctrlPr>
          </m:sSubSupPr>
          <m:e>
            <m:sSub>
              <m:sSubPr>
                <m:ctrlPr>
                  <w:rPr>
                    <w:rFonts w:ascii="Cambria Math" w:hAnsi="Cambria Math"/>
                    <w:i/>
                    <w:color w:val="000000" w:themeColor="text1"/>
                    <w:sz w:val="32"/>
                  </w:rPr>
                </m:ctrlPr>
              </m:sSubPr>
              <m:e>
                <m:r>
                  <w:rPr>
                    <w:rFonts w:ascii="Cambria Math" w:hAnsi="Cambria Math"/>
                    <w:color w:val="000000" w:themeColor="text1"/>
                    <w:sz w:val="32"/>
                  </w:rPr>
                  <m:t>ОС</m:t>
                </m:r>
              </m:e>
              <m:sub>
                <m:r>
                  <w:rPr>
                    <w:rFonts w:ascii="Cambria Math" w:hAnsi="Cambria Math"/>
                    <w:color w:val="000000" w:themeColor="text1"/>
                    <w:sz w:val="32"/>
                  </w:rPr>
                  <m:t>РД(балл)</m:t>
                </m:r>
              </m:sub>
            </m:sSub>
          </m:e>
          <m:sub>
            <m:r>
              <w:rPr>
                <w:rFonts w:ascii="Cambria Math" w:hAnsi="Cambria Math"/>
                <w:color w:val="000000" w:themeColor="text1"/>
                <w:sz w:val="32"/>
              </w:rPr>
              <m:t>i</m:t>
            </m:r>
          </m:sub>
          <m:sup>
            <m:r>
              <w:rPr>
                <w:rFonts w:ascii="Cambria Math" w:hAnsi="Cambria Math"/>
                <w:color w:val="000000" w:themeColor="text1"/>
                <w:sz w:val="32"/>
                <w:lang w:val="en-US"/>
              </w:rPr>
              <m:t>j</m:t>
            </m:r>
          </m:sup>
        </m:sSubSup>
        <m:r>
          <w:rPr>
            <w:rFonts w:ascii="Cambria Math" w:hAnsi="Cambria Math"/>
            <w:color w:val="000000" w:themeColor="text1"/>
            <w:sz w:val="32"/>
          </w:rPr>
          <m:t>=</m:t>
        </m:r>
        <m:sSubSup>
          <m:sSubSupPr>
            <m:ctrlPr>
              <w:rPr>
                <w:rFonts w:ascii="Cambria Math" w:hAnsi="Cambria Math"/>
                <w:i/>
                <w:color w:val="000000" w:themeColor="text1"/>
                <w:sz w:val="28"/>
              </w:rPr>
            </m:ctrlPr>
          </m:sSubSupPr>
          <m:e>
            <m:r>
              <w:rPr>
                <w:rFonts w:ascii="Cambria Math" w:hAnsi="Cambria Math"/>
                <w:color w:val="000000" w:themeColor="text1"/>
                <w:sz w:val="28"/>
              </w:rPr>
              <m:t>ОС</m:t>
            </m:r>
          </m:e>
          <m:sub>
            <m:r>
              <w:rPr>
                <w:rFonts w:ascii="Cambria Math" w:hAnsi="Cambria Math"/>
                <w:color w:val="000000" w:themeColor="text1"/>
                <w:sz w:val="28"/>
              </w:rPr>
              <m:t>РД(балл)</m:t>
            </m:r>
          </m:sub>
          <m:sup>
            <m:r>
              <w:rPr>
                <w:rFonts w:ascii="Cambria Math" w:hAnsi="Cambria Math"/>
                <w:color w:val="000000" w:themeColor="text1"/>
                <w:sz w:val="28"/>
                <w:lang w:val="en-US"/>
              </w:rPr>
              <m:t>j</m:t>
            </m:r>
          </m:sup>
        </m:sSubSup>
        <m:r>
          <w:rPr>
            <w:rFonts w:ascii="Cambria Math" w:hAnsi="Cambria Math"/>
            <w:color w:val="000000" w:themeColor="text1"/>
            <w:sz w:val="28"/>
          </w:rPr>
          <m:t>×</m:t>
        </m:r>
        <m:sSubSup>
          <m:sSubSupPr>
            <m:ctrlPr>
              <w:rPr>
                <w:rFonts w:ascii="Cambria Math" w:hAnsi="Cambria Math"/>
                <w:i/>
                <w:color w:val="000000" w:themeColor="text1"/>
                <w:sz w:val="28"/>
              </w:rPr>
            </m:ctrlPr>
          </m:sSubSupPr>
          <m:e>
            <m:r>
              <w:rPr>
                <w:rFonts w:ascii="Cambria Math" w:hAnsi="Cambria Math"/>
                <w:color w:val="000000" w:themeColor="text1"/>
                <w:sz w:val="28"/>
              </w:rPr>
              <m:t>Балл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r>
          <w:rPr>
            <w:rFonts w:ascii="Cambria Math" w:hAnsi="Cambria Math"/>
            <w:color w:val="000000" w:themeColor="text1"/>
            <w:sz w:val="28"/>
          </w:rPr>
          <m:t>,</m:t>
        </m:r>
      </m:oMath>
      <w:r w:rsidR="005E3C49" w:rsidRPr="00931CE0">
        <w:rPr>
          <w:color w:val="000000" w:themeColor="text1"/>
          <w:sz w:val="28"/>
        </w:rPr>
        <w:t xml:space="preserve"> </w:t>
      </w:r>
    </w:p>
    <w:p w14:paraId="44C9D683" w14:textId="77777777" w:rsidR="005E3C49" w:rsidRPr="00931CE0" w:rsidRDefault="005E3C49" w:rsidP="005E3C49">
      <w:pPr>
        <w:rPr>
          <w:color w:val="000000" w:themeColor="text1"/>
          <w:sz w:val="28"/>
        </w:rPr>
      </w:pPr>
      <w:r w:rsidRPr="00931CE0">
        <w:rPr>
          <w:color w:val="000000" w:themeColor="text1"/>
          <w:sz w:val="28"/>
        </w:rPr>
        <w:lastRenderedPageBreak/>
        <w:t>где:</w:t>
      </w:r>
    </w:p>
    <w:p w14:paraId="0E3742F3" w14:textId="77777777" w:rsidR="005E3C49" w:rsidRPr="00931CE0" w:rsidRDefault="002708BB" w:rsidP="005E3C49">
      <w:pPr>
        <w:pStyle w:val="ConsPlusNormal"/>
        <w:spacing w:before="120"/>
        <w:ind w:left="1843" w:hanging="1276"/>
        <w:jc w:val="both"/>
        <w:rPr>
          <w:rFonts w:ascii="Times New Roman" w:eastAsiaTheme="minorEastAsia" w:hAnsi="Times New Roman"/>
          <w:color w:val="000000" w:themeColor="text1"/>
          <w:sz w:val="28"/>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Балл</m:t>
            </m:r>
          </m:e>
          <m:sub>
            <m:r>
              <w:rPr>
                <w:rFonts w:ascii="Cambria Math" w:hAnsi="Cambria Math"/>
                <w:color w:val="000000" w:themeColor="text1"/>
                <w:sz w:val="28"/>
              </w:rPr>
              <m:t>i</m:t>
            </m:r>
          </m:sub>
          <m:sup>
            <m:r>
              <w:rPr>
                <w:rFonts w:ascii="Cambria Math" w:hAnsi="Cambria Math"/>
                <w:color w:val="000000" w:themeColor="text1"/>
                <w:sz w:val="28"/>
                <w:lang w:val="en-US"/>
              </w:rPr>
              <m:t>j</m:t>
            </m:r>
          </m:sup>
        </m:sSubSup>
        <m:r>
          <w:rPr>
            <w:rFonts w:ascii="Cambria Math" w:hAnsi="Cambria Math"/>
            <w:color w:val="000000" w:themeColor="text1"/>
            <w:sz w:val="28"/>
          </w:rPr>
          <m:t xml:space="preserve">         </m:t>
        </m:r>
      </m:oMath>
      <w:r w:rsidR="005E3C49" w:rsidRPr="00931CE0">
        <w:rPr>
          <w:rFonts w:ascii="Times New Roman" w:eastAsiaTheme="minorEastAsia" w:hAnsi="Times New Roman"/>
          <w:color w:val="000000" w:themeColor="text1"/>
          <w:sz w:val="28"/>
        </w:rPr>
        <w:t xml:space="preserve">количество баллов, набранных в </w:t>
      </w:r>
      <w:r w:rsidR="005E3C49" w:rsidRPr="00931CE0">
        <w:rPr>
          <w:rFonts w:ascii="Times New Roman" w:eastAsiaTheme="minorEastAsia" w:hAnsi="Times New Roman"/>
          <w:color w:val="000000" w:themeColor="text1"/>
          <w:sz w:val="28"/>
          <w:lang w:val="en-US"/>
        </w:rPr>
        <w:t>j</w:t>
      </w:r>
      <w:r w:rsidR="005E3C49" w:rsidRPr="00931CE0">
        <w:rPr>
          <w:rFonts w:ascii="Times New Roman" w:eastAsiaTheme="minorEastAsia" w:hAnsi="Times New Roman"/>
          <w:color w:val="000000" w:themeColor="text1"/>
          <w:sz w:val="28"/>
        </w:rPr>
        <w:t xml:space="preserve">-м периоде </w:t>
      </w:r>
      <w:proofErr w:type="spellStart"/>
      <w:r w:rsidR="005E3C49" w:rsidRPr="00931CE0">
        <w:rPr>
          <w:rFonts w:ascii="Times New Roman" w:eastAsiaTheme="minorEastAsia" w:hAnsi="Times New Roman"/>
          <w:color w:val="000000" w:themeColor="text1"/>
          <w:sz w:val="28"/>
          <w:lang w:val="en-US"/>
        </w:rPr>
        <w:t>i</w:t>
      </w:r>
      <w:proofErr w:type="spellEnd"/>
      <w:r w:rsidR="005E3C49" w:rsidRPr="00931CE0">
        <w:rPr>
          <w:rFonts w:ascii="Times New Roman" w:eastAsiaTheme="minorEastAsia" w:hAnsi="Times New Roman"/>
          <w:color w:val="000000" w:themeColor="text1"/>
          <w:sz w:val="28"/>
        </w:rPr>
        <w:t xml:space="preserve">-той медицинской организацией </w:t>
      </w:r>
      <w:r w:rsidR="005E3C49" w:rsidRPr="00931CE0">
        <w:rPr>
          <w:rFonts w:ascii="Times New Roman" w:hAnsi="Times New Roman"/>
          <w:color w:val="000000" w:themeColor="text1"/>
          <w:sz w:val="28"/>
          <w:lang w:val="en-US"/>
        </w:rPr>
        <w:t>III</w:t>
      </w:r>
      <w:r w:rsidR="005E3C49" w:rsidRPr="00931CE0">
        <w:rPr>
          <w:rFonts w:ascii="Times New Roman" w:hAnsi="Times New Roman"/>
          <w:color w:val="000000" w:themeColor="text1"/>
          <w:sz w:val="28"/>
        </w:rPr>
        <w:t xml:space="preserve"> группы.</w:t>
      </w:r>
    </w:p>
    <w:p w14:paraId="79101235" w14:textId="77777777" w:rsidR="005E3C49" w:rsidRPr="00931CE0" w:rsidRDefault="005E3C49" w:rsidP="007C6E1B">
      <w:pPr>
        <w:spacing w:before="120" w:line="240" w:lineRule="auto"/>
        <w:ind w:firstLine="567"/>
        <w:rPr>
          <w:color w:val="000000" w:themeColor="text1"/>
          <w:sz w:val="28"/>
          <w:szCs w:val="28"/>
        </w:rPr>
      </w:pPr>
      <w:r w:rsidRPr="00931CE0">
        <w:rPr>
          <w:color w:val="000000" w:themeColor="text1"/>
          <w:sz w:val="28"/>
          <w:szCs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4FDFE42C" w14:textId="0EF2ABA5" w:rsidR="00CB0594" w:rsidRPr="005E3C49" w:rsidRDefault="005E3C49" w:rsidP="005E3C49">
      <w:pPr>
        <w:pStyle w:val="ConsPlusNormal"/>
        <w:spacing w:before="120"/>
        <w:ind w:firstLine="567"/>
        <w:jc w:val="both"/>
        <w:rPr>
          <w:rFonts w:ascii="Times New Roman" w:eastAsiaTheme="minorEastAsia" w:hAnsi="Times New Roman"/>
          <w:color w:val="000000" w:themeColor="text1"/>
          <w:sz w:val="28"/>
        </w:rPr>
      </w:pPr>
      <w:r w:rsidRPr="00931CE0">
        <w:rPr>
          <w:rFonts w:ascii="Times New Roman" w:eastAsiaTheme="minorEastAsia" w:hAnsi="Times New Roman"/>
          <w:color w:val="000000" w:themeColor="text1"/>
          <w:sz w:val="28"/>
        </w:rPr>
        <w:t xml:space="preserve">Общий объем средств, направляемых на оплату медицинской помощи с учетом показателей результативности деятельности в медицинскую организацию </w:t>
      </w:r>
      <w:r w:rsidRPr="00931CE0">
        <w:rPr>
          <w:rFonts w:ascii="Times New Roman" w:eastAsiaTheme="minorEastAsia" w:hAnsi="Times New Roman"/>
          <w:color w:val="000000" w:themeColor="text1"/>
          <w:sz w:val="28"/>
          <w:lang w:val="en-US"/>
        </w:rPr>
        <w:t>III</w:t>
      </w:r>
      <w:r w:rsidRPr="00931CE0">
        <w:rPr>
          <w:rFonts w:ascii="Times New Roman" w:eastAsiaTheme="minorEastAsia" w:hAnsi="Times New Roman"/>
          <w:color w:val="000000" w:themeColor="text1"/>
          <w:sz w:val="28"/>
        </w:rPr>
        <w:t xml:space="preserve"> группы за </w:t>
      </w:r>
      <w:r w:rsidRPr="00931CE0">
        <w:rPr>
          <w:rFonts w:ascii="Times New Roman" w:eastAsiaTheme="minorEastAsia" w:hAnsi="Times New Roman"/>
          <w:color w:val="000000" w:themeColor="text1"/>
          <w:sz w:val="28"/>
          <w:lang w:val="en-US"/>
        </w:rPr>
        <w:t>j</w:t>
      </w:r>
      <w:r w:rsidRPr="00931CE0">
        <w:rPr>
          <w:rFonts w:ascii="Times New Roman" w:eastAsiaTheme="minorEastAsia" w:hAnsi="Times New Roman"/>
          <w:color w:val="000000" w:themeColor="text1"/>
          <w:sz w:val="28"/>
        </w:rPr>
        <w:t>-</w:t>
      </w:r>
      <w:proofErr w:type="spellStart"/>
      <w:r w:rsidRPr="00931CE0">
        <w:rPr>
          <w:rFonts w:ascii="Times New Roman" w:eastAsiaTheme="minorEastAsia" w:hAnsi="Times New Roman"/>
          <w:color w:val="000000" w:themeColor="text1"/>
          <w:sz w:val="28"/>
        </w:rPr>
        <w:t>тый</w:t>
      </w:r>
      <w:proofErr w:type="spellEnd"/>
      <w:r w:rsidRPr="00931CE0">
        <w:rPr>
          <w:rFonts w:ascii="Times New Roman" w:eastAsiaTheme="minorEastAsia" w:hAnsi="Times New Roman"/>
          <w:color w:val="000000" w:themeColor="text1"/>
          <w:sz w:val="28"/>
        </w:rPr>
        <w:t xml:space="preserve"> период определяется путем суммирования 1 и 2 частей, а для медицинских организаций </w:t>
      </w:r>
      <w:r w:rsidRPr="00931CE0">
        <w:rPr>
          <w:rFonts w:ascii="Times New Roman" w:eastAsiaTheme="minorEastAsia" w:hAnsi="Times New Roman"/>
          <w:color w:val="000000" w:themeColor="text1"/>
          <w:sz w:val="28"/>
          <w:lang w:val="en-US"/>
        </w:rPr>
        <w:t>I</w:t>
      </w:r>
      <w:r w:rsidRPr="00931CE0">
        <w:rPr>
          <w:rFonts w:ascii="Times New Roman" w:eastAsiaTheme="minorEastAsia" w:hAnsi="Times New Roman"/>
          <w:color w:val="000000" w:themeColor="text1"/>
          <w:sz w:val="28"/>
        </w:rPr>
        <w:t xml:space="preserve"> группы за </w:t>
      </w:r>
      <w:r w:rsidRPr="00931CE0">
        <w:rPr>
          <w:rFonts w:ascii="Times New Roman" w:eastAsiaTheme="minorEastAsia" w:hAnsi="Times New Roman"/>
          <w:color w:val="000000" w:themeColor="text1"/>
          <w:sz w:val="28"/>
          <w:lang w:val="en-US"/>
        </w:rPr>
        <w:t>j</w:t>
      </w:r>
      <w:r>
        <w:rPr>
          <w:rFonts w:ascii="Times New Roman" w:eastAsiaTheme="minorEastAsia" w:hAnsi="Times New Roman"/>
          <w:color w:val="000000" w:themeColor="text1"/>
          <w:sz w:val="28"/>
        </w:rPr>
        <w:t>-</w:t>
      </w:r>
      <w:proofErr w:type="spellStart"/>
      <w:r>
        <w:rPr>
          <w:rFonts w:ascii="Times New Roman" w:eastAsiaTheme="minorEastAsia" w:hAnsi="Times New Roman"/>
          <w:color w:val="000000" w:themeColor="text1"/>
          <w:sz w:val="28"/>
        </w:rPr>
        <w:t>тый</w:t>
      </w:r>
      <w:proofErr w:type="spellEnd"/>
      <w:r>
        <w:rPr>
          <w:rFonts w:ascii="Times New Roman" w:eastAsiaTheme="minorEastAsia" w:hAnsi="Times New Roman"/>
          <w:color w:val="000000" w:themeColor="text1"/>
          <w:sz w:val="28"/>
        </w:rPr>
        <w:t xml:space="preserve"> период </w:t>
      </w:r>
      <w:r w:rsidRPr="00931CE0">
        <w:rPr>
          <w:rFonts w:ascii="Times New Roman" w:eastAsiaTheme="minorEastAsia" w:hAnsi="Times New Roman"/>
          <w:color w:val="000000" w:themeColor="text1"/>
          <w:sz w:val="28"/>
        </w:rPr>
        <w:t>равняется нулю.</w:t>
      </w:r>
      <w:r w:rsidR="00790056">
        <w:rPr>
          <w:color w:val="000000"/>
          <w:sz w:val="28"/>
        </w:rPr>
        <w:t>»</w:t>
      </w:r>
      <w:r w:rsidR="00CB0594" w:rsidRPr="00CB0594">
        <w:rPr>
          <w:color w:val="000000"/>
          <w:sz w:val="28"/>
        </w:rPr>
        <w:t xml:space="preserve"> </w:t>
      </w:r>
    </w:p>
    <w:p w14:paraId="74B2C3B5" w14:textId="090ADF82" w:rsidR="00CB0594" w:rsidRDefault="00CB0594" w:rsidP="00693D53">
      <w:pPr>
        <w:widowControl w:val="0"/>
        <w:autoSpaceDE w:val="0"/>
        <w:autoSpaceDN w:val="0"/>
        <w:spacing w:line="240" w:lineRule="auto"/>
        <w:ind w:firstLine="567"/>
        <w:jc w:val="center"/>
        <w:rPr>
          <w:rFonts w:eastAsia="Times New Roman"/>
          <w:b/>
          <w:bCs/>
          <w:sz w:val="28"/>
          <w:szCs w:val="20"/>
          <w:lang w:eastAsia="ru-RU"/>
        </w:rPr>
      </w:pPr>
    </w:p>
    <w:sectPr w:rsidR="00CB0594" w:rsidSect="002574B1">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90FF1" w14:textId="77777777" w:rsidR="004625BE" w:rsidRDefault="004625BE" w:rsidP="00ED15E1">
      <w:pPr>
        <w:spacing w:line="240" w:lineRule="auto"/>
      </w:pPr>
      <w:r>
        <w:separator/>
      </w:r>
    </w:p>
  </w:endnote>
  <w:endnote w:type="continuationSeparator" w:id="0">
    <w:p w14:paraId="0164D9D5" w14:textId="77777777" w:rsidR="004625BE" w:rsidRDefault="004625BE" w:rsidP="00ED15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E4DFF" w14:textId="77777777" w:rsidR="004625BE" w:rsidRDefault="004625BE" w:rsidP="00ED15E1">
      <w:pPr>
        <w:spacing w:line="240" w:lineRule="auto"/>
      </w:pPr>
      <w:r>
        <w:separator/>
      </w:r>
    </w:p>
  </w:footnote>
  <w:footnote w:type="continuationSeparator" w:id="0">
    <w:p w14:paraId="7234B90F" w14:textId="77777777" w:rsidR="004625BE" w:rsidRDefault="004625BE" w:rsidP="00ED15E1">
      <w:pPr>
        <w:spacing w:line="240" w:lineRule="auto"/>
      </w:pPr>
      <w:r>
        <w:continuationSeparator/>
      </w:r>
    </w:p>
  </w:footnote>
  <w:footnote w:id="1">
    <w:p w14:paraId="62A51480" w14:textId="77777777" w:rsidR="005E3C49" w:rsidRPr="009812F5" w:rsidRDefault="005E3C49" w:rsidP="005E3C49">
      <w:pPr>
        <w:pStyle w:val="af"/>
        <w:rPr>
          <w:rFonts w:ascii="Times New Roman" w:hAnsi="Times New Roman" w:cs="Times New Roman"/>
        </w:rPr>
      </w:pPr>
      <w:r w:rsidRPr="003466CD">
        <w:rPr>
          <w:rStyle w:val="af1"/>
          <w:rFonts w:ascii="Times New Roman" w:hAnsi="Times New Roman" w:cs="Times New Roman"/>
        </w:rPr>
        <w:footnoteRef/>
      </w:r>
      <w:r w:rsidRPr="003466CD">
        <w:rPr>
          <w:rFonts w:ascii="Times New Roman" w:hAnsi="Times New Roman" w:cs="Times New Roman"/>
        </w:rPr>
        <w:t xml:space="preserve"> из возможного для медицинской организации количества выполнимых показателей.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0984202"/>
      <w:docPartObj>
        <w:docPartGallery w:val="Page Numbers (Top of Page)"/>
        <w:docPartUnique/>
      </w:docPartObj>
    </w:sdtPr>
    <w:sdtEndPr/>
    <w:sdtContent>
      <w:p w14:paraId="5A664A20" w14:textId="4F153F2C" w:rsidR="00402487" w:rsidRDefault="00402487" w:rsidP="00ED15E1">
        <w:pPr>
          <w:pStyle w:val="aa"/>
          <w:jc w:val="center"/>
        </w:pPr>
        <w:r>
          <w:fldChar w:fldCharType="begin"/>
        </w:r>
        <w:r>
          <w:instrText>PAGE   \* MERGEFORMAT</w:instrText>
        </w:r>
        <w:r>
          <w:fldChar w:fldCharType="separate"/>
        </w:r>
        <w:r w:rsidR="008F7745">
          <w:rPr>
            <w:noProof/>
          </w:rPr>
          <w:t>10</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FF0F2F"/>
    <w:multiLevelType w:val="hybridMultilevel"/>
    <w:tmpl w:val="C0168976"/>
    <w:lvl w:ilvl="0" w:tplc="4E36CB32">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0AB3D99"/>
    <w:multiLevelType w:val="hybridMultilevel"/>
    <w:tmpl w:val="4F74859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328718B6"/>
    <w:multiLevelType w:val="hybridMultilevel"/>
    <w:tmpl w:val="0E58A22E"/>
    <w:lvl w:ilvl="0" w:tplc="04190001">
      <w:start w:val="9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21B4D27"/>
    <w:multiLevelType w:val="hybridMultilevel"/>
    <w:tmpl w:val="46F81DDE"/>
    <w:lvl w:ilvl="0" w:tplc="05500B84">
      <w:start w:val="95"/>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7726348D"/>
    <w:multiLevelType w:val="hybridMultilevel"/>
    <w:tmpl w:val="72BE5DD2"/>
    <w:lvl w:ilvl="0" w:tplc="DAEE64C8">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ADA31B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13AFE0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08CF50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F94E710">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20CB28C">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E861BC">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9D8A42A">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840F6A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56D"/>
    <w:rsid w:val="000006EF"/>
    <w:rsid w:val="000273C4"/>
    <w:rsid w:val="0004213B"/>
    <w:rsid w:val="00055D94"/>
    <w:rsid w:val="00055FE2"/>
    <w:rsid w:val="00066DF5"/>
    <w:rsid w:val="000906C5"/>
    <w:rsid w:val="000B59D3"/>
    <w:rsid w:val="000B78EF"/>
    <w:rsid w:val="000C06A8"/>
    <w:rsid w:val="000C08E8"/>
    <w:rsid w:val="000C3DD5"/>
    <w:rsid w:val="000C58CA"/>
    <w:rsid w:val="000D6EFD"/>
    <w:rsid w:val="000E328E"/>
    <w:rsid w:val="000F007D"/>
    <w:rsid w:val="000F0B43"/>
    <w:rsid w:val="000F4DDD"/>
    <w:rsid w:val="000F63C0"/>
    <w:rsid w:val="00113A30"/>
    <w:rsid w:val="00122A2F"/>
    <w:rsid w:val="00134854"/>
    <w:rsid w:val="001618FE"/>
    <w:rsid w:val="001655D5"/>
    <w:rsid w:val="0017636D"/>
    <w:rsid w:val="0019193C"/>
    <w:rsid w:val="00194AE4"/>
    <w:rsid w:val="001B257F"/>
    <w:rsid w:val="001C10BF"/>
    <w:rsid w:val="001E1E94"/>
    <w:rsid w:val="001E4FC3"/>
    <w:rsid w:val="001E51E5"/>
    <w:rsid w:val="001F07DB"/>
    <w:rsid w:val="002109A9"/>
    <w:rsid w:val="00233655"/>
    <w:rsid w:val="00242E8D"/>
    <w:rsid w:val="002574B1"/>
    <w:rsid w:val="002708BB"/>
    <w:rsid w:val="0027450E"/>
    <w:rsid w:val="00275DEC"/>
    <w:rsid w:val="0028356D"/>
    <w:rsid w:val="002855AD"/>
    <w:rsid w:val="002876C0"/>
    <w:rsid w:val="002A07EB"/>
    <w:rsid w:val="002B287F"/>
    <w:rsid w:val="002D165D"/>
    <w:rsid w:val="002D7FB1"/>
    <w:rsid w:val="002F5192"/>
    <w:rsid w:val="0030059E"/>
    <w:rsid w:val="003133DB"/>
    <w:rsid w:val="00336A8D"/>
    <w:rsid w:val="003647B9"/>
    <w:rsid w:val="003858C5"/>
    <w:rsid w:val="00390347"/>
    <w:rsid w:val="003969CD"/>
    <w:rsid w:val="003B36DD"/>
    <w:rsid w:val="003D0C20"/>
    <w:rsid w:val="003E620F"/>
    <w:rsid w:val="00402487"/>
    <w:rsid w:val="00407350"/>
    <w:rsid w:val="004115F5"/>
    <w:rsid w:val="004170EF"/>
    <w:rsid w:val="0045168F"/>
    <w:rsid w:val="00461CBB"/>
    <w:rsid w:val="004625BE"/>
    <w:rsid w:val="00475D35"/>
    <w:rsid w:val="00491B48"/>
    <w:rsid w:val="004A4E5B"/>
    <w:rsid w:val="004F11DD"/>
    <w:rsid w:val="004F385B"/>
    <w:rsid w:val="004F3E87"/>
    <w:rsid w:val="004F47F7"/>
    <w:rsid w:val="00500B1E"/>
    <w:rsid w:val="00536FB9"/>
    <w:rsid w:val="00545A0F"/>
    <w:rsid w:val="0056434F"/>
    <w:rsid w:val="00583C43"/>
    <w:rsid w:val="005B2B9A"/>
    <w:rsid w:val="005B717E"/>
    <w:rsid w:val="005E36A3"/>
    <w:rsid w:val="005E3C49"/>
    <w:rsid w:val="005F43B3"/>
    <w:rsid w:val="006112A1"/>
    <w:rsid w:val="006308CB"/>
    <w:rsid w:val="0063671A"/>
    <w:rsid w:val="0064130A"/>
    <w:rsid w:val="00643789"/>
    <w:rsid w:val="00645795"/>
    <w:rsid w:val="00645D7A"/>
    <w:rsid w:val="00650E11"/>
    <w:rsid w:val="0065349A"/>
    <w:rsid w:val="00656895"/>
    <w:rsid w:val="00666DCC"/>
    <w:rsid w:val="00670019"/>
    <w:rsid w:val="006721F8"/>
    <w:rsid w:val="00677BE6"/>
    <w:rsid w:val="00691B00"/>
    <w:rsid w:val="00693D53"/>
    <w:rsid w:val="006B0AA1"/>
    <w:rsid w:val="006D169B"/>
    <w:rsid w:val="006D28E3"/>
    <w:rsid w:val="006F264A"/>
    <w:rsid w:val="006F54F0"/>
    <w:rsid w:val="007072E4"/>
    <w:rsid w:val="00745003"/>
    <w:rsid w:val="00747323"/>
    <w:rsid w:val="00780B1C"/>
    <w:rsid w:val="00780E40"/>
    <w:rsid w:val="00781F06"/>
    <w:rsid w:val="00790056"/>
    <w:rsid w:val="007A353F"/>
    <w:rsid w:val="007B190F"/>
    <w:rsid w:val="007B4214"/>
    <w:rsid w:val="007C0D8E"/>
    <w:rsid w:val="007C6E1B"/>
    <w:rsid w:val="007D3843"/>
    <w:rsid w:val="007D7E7C"/>
    <w:rsid w:val="007E0A9B"/>
    <w:rsid w:val="007F2BC3"/>
    <w:rsid w:val="007F5976"/>
    <w:rsid w:val="007F6F79"/>
    <w:rsid w:val="007F732C"/>
    <w:rsid w:val="00812321"/>
    <w:rsid w:val="00823EFD"/>
    <w:rsid w:val="00833A9D"/>
    <w:rsid w:val="00843E25"/>
    <w:rsid w:val="0087505D"/>
    <w:rsid w:val="00895C93"/>
    <w:rsid w:val="008A0EAD"/>
    <w:rsid w:val="008D4BD8"/>
    <w:rsid w:val="008D56C0"/>
    <w:rsid w:val="008E1C93"/>
    <w:rsid w:val="008E4053"/>
    <w:rsid w:val="008E7F91"/>
    <w:rsid w:val="008F7745"/>
    <w:rsid w:val="00914D27"/>
    <w:rsid w:val="00920233"/>
    <w:rsid w:val="00925F0D"/>
    <w:rsid w:val="00932C62"/>
    <w:rsid w:val="00945C9F"/>
    <w:rsid w:val="0094708A"/>
    <w:rsid w:val="009513F4"/>
    <w:rsid w:val="009954D4"/>
    <w:rsid w:val="0099578A"/>
    <w:rsid w:val="009A3713"/>
    <w:rsid w:val="009A6D3C"/>
    <w:rsid w:val="009B79B5"/>
    <w:rsid w:val="009D4B6E"/>
    <w:rsid w:val="009D615D"/>
    <w:rsid w:val="009E4048"/>
    <w:rsid w:val="00A03195"/>
    <w:rsid w:val="00A10A9A"/>
    <w:rsid w:val="00A2320F"/>
    <w:rsid w:val="00A34DBE"/>
    <w:rsid w:val="00A46461"/>
    <w:rsid w:val="00A5137F"/>
    <w:rsid w:val="00A515C6"/>
    <w:rsid w:val="00A72C20"/>
    <w:rsid w:val="00A76BDC"/>
    <w:rsid w:val="00A81A9B"/>
    <w:rsid w:val="00AC0CD9"/>
    <w:rsid w:val="00AD3458"/>
    <w:rsid w:val="00AD7F6E"/>
    <w:rsid w:val="00AE73D8"/>
    <w:rsid w:val="00AF033F"/>
    <w:rsid w:val="00B11C5E"/>
    <w:rsid w:val="00B1738E"/>
    <w:rsid w:val="00B2097D"/>
    <w:rsid w:val="00B26551"/>
    <w:rsid w:val="00B559E1"/>
    <w:rsid w:val="00B9121E"/>
    <w:rsid w:val="00BA1807"/>
    <w:rsid w:val="00BA72D3"/>
    <w:rsid w:val="00BE212F"/>
    <w:rsid w:val="00BE2A06"/>
    <w:rsid w:val="00C03146"/>
    <w:rsid w:val="00C13C97"/>
    <w:rsid w:val="00C153D7"/>
    <w:rsid w:val="00C24804"/>
    <w:rsid w:val="00C3075F"/>
    <w:rsid w:val="00C30B43"/>
    <w:rsid w:val="00C36DF0"/>
    <w:rsid w:val="00C41314"/>
    <w:rsid w:val="00C4689B"/>
    <w:rsid w:val="00C748AF"/>
    <w:rsid w:val="00C829D8"/>
    <w:rsid w:val="00CA0DFC"/>
    <w:rsid w:val="00CB0594"/>
    <w:rsid w:val="00CB094E"/>
    <w:rsid w:val="00CD39F9"/>
    <w:rsid w:val="00CE74AE"/>
    <w:rsid w:val="00CF0723"/>
    <w:rsid w:val="00CF5001"/>
    <w:rsid w:val="00D211DE"/>
    <w:rsid w:val="00D36E29"/>
    <w:rsid w:val="00D53F6B"/>
    <w:rsid w:val="00D616D5"/>
    <w:rsid w:val="00D661D1"/>
    <w:rsid w:val="00D86633"/>
    <w:rsid w:val="00DD3661"/>
    <w:rsid w:val="00DD4DD8"/>
    <w:rsid w:val="00DE3DB3"/>
    <w:rsid w:val="00DF7DDA"/>
    <w:rsid w:val="00E05235"/>
    <w:rsid w:val="00E1532C"/>
    <w:rsid w:val="00E63E6E"/>
    <w:rsid w:val="00E973AD"/>
    <w:rsid w:val="00EB4C37"/>
    <w:rsid w:val="00EC7D62"/>
    <w:rsid w:val="00ED15E1"/>
    <w:rsid w:val="00ED6E91"/>
    <w:rsid w:val="00EE2F4B"/>
    <w:rsid w:val="00F07A99"/>
    <w:rsid w:val="00F12192"/>
    <w:rsid w:val="00F13946"/>
    <w:rsid w:val="00F254F5"/>
    <w:rsid w:val="00F27A1E"/>
    <w:rsid w:val="00F326A4"/>
    <w:rsid w:val="00F4104A"/>
    <w:rsid w:val="00F54902"/>
    <w:rsid w:val="00F72547"/>
    <w:rsid w:val="00F768EF"/>
    <w:rsid w:val="00F835C1"/>
    <w:rsid w:val="00FA6CFD"/>
    <w:rsid w:val="00FA74B1"/>
    <w:rsid w:val="00FB1B54"/>
    <w:rsid w:val="00FC4B31"/>
    <w:rsid w:val="00FD7C7D"/>
    <w:rsid w:val="00FE3721"/>
    <w:rsid w:val="00FE6D55"/>
    <w:rsid w:val="00FF0F86"/>
    <w:rsid w:val="00FF4541"/>
    <w:rsid w:val="00FF758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1AFE45"/>
  <w15:docId w15:val="{AFEFCB87-A27D-4EC2-9CC6-4BE8C21D2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8356D"/>
    <w:pPr>
      <w:spacing w:line="360" w:lineRule="auto"/>
      <w:ind w:firstLine="709"/>
      <w:jc w:val="both"/>
    </w:pPr>
    <w:rPr>
      <w:rFonts w:ascii="Times New Roman" w:hAnsi="Times New Roman"/>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356D"/>
    <w:pPr>
      <w:widowControl w:val="0"/>
      <w:autoSpaceDE w:val="0"/>
      <w:autoSpaceDN w:val="0"/>
      <w:adjustRightInd w:val="0"/>
    </w:pPr>
    <w:rPr>
      <w:rFonts w:ascii="Arial" w:eastAsia="Times New Roman" w:hAnsi="Arial" w:cs="Arial"/>
    </w:rPr>
  </w:style>
  <w:style w:type="table" w:styleId="a3">
    <w:name w:val="Table Grid"/>
    <w:basedOn w:val="a1"/>
    <w:rsid w:val="004F38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uiPriority w:val="99"/>
    <w:semiHidden/>
    <w:rsid w:val="00FA6CFD"/>
    <w:rPr>
      <w:rFonts w:cs="Times New Roman"/>
      <w:color w:val="808080"/>
    </w:rPr>
  </w:style>
  <w:style w:type="paragraph" w:styleId="a5">
    <w:name w:val="Balloon Text"/>
    <w:basedOn w:val="a"/>
    <w:link w:val="a6"/>
    <w:uiPriority w:val="99"/>
    <w:semiHidden/>
    <w:rsid w:val="00FA6CFD"/>
    <w:pPr>
      <w:spacing w:line="240" w:lineRule="auto"/>
    </w:pPr>
    <w:rPr>
      <w:rFonts w:ascii="Tahoma" w:hAnsi="Tahoma"/>
      <w:sz w:val="16"/>
      <w:szCs w:val="16"/>
    </w:rPr>
  </w:style>
  <w:style w:type="character" w:customStyle="1" w:styleId="a6">
    <w:name w:val="Текст выноски Знак"/>
    <w:link w:val="a5"/>
    <w:uiPriority w:val="99"/>
    <w:semiHidden/>
    <w:locked/>
    <w:rsid w:val="00FA6CFD"/>
    <w:rPr>
      <w:rFonts w:ascii="Tahoma" w:hAnsi="Tahoma" w:cs="Tahoma"/>
      <w:sz w:val="16"/>
      <w:szCs w:val="16"/>
    </w:rPr>
  </w:style>
  <w:style w:type="character" w:customStyle="1" w:styleId="1">
    <w:name w:val="Основной текст Знак1"/>
    <w:link w:val="a7"/>
    <w:uiPriority w:val="99"/>
    <w:locked/>
    <w:rsid w:val="007A353F"/>
    <w:rPr>
      <w:rFonts w:ascii="Times New Roman" w:hAnsi="Times New Roman"/>
      <w:spacing w:val="8"/>
      <w:shd w:val="clear" w:color="auto" w:fill="FFFFFF"/>
    </w:rPr>
  </w:style>
  <w:style w:type="paragraph" w:styleId="a7">
    <w:name w:val="Body Text"/>
    <w:basedOn w:val="a"/>
    <w:link w:val="1"/>
    <w:uiPriority w:val="99"/>
    <w:rsid w:val="007A353F"/>
    <w:pPr>
      <w:widowControl w:val="0"/>
      <w:shd w:val="clear" w:color="auto" w:fill="FFFFFF"/>
      <w:spacing w:before="300" w:after="480" w:line="240" w:lineRule="atLeast"/>
      <w:ind w:firstLine="0"/>
    </w:pPr>
    <w:rPr>
      <w:spacing w:val="8"/>
      <w:sz w:val="20"/>
      <w:szCs w:val="20"/>
    </w:rPr>
  </w:style>
  <w:style w:type="character" w:customStyle="1" w:styleId="BodyTextChar1">
    <w:name w:val="Body Text Char1"/>
    <w:uiPriority w:val="99"/>
    <w:semiHidden/>
    <w:locked/>
    <w:rsid w:val="00D86633"/>
    <w:rPr>
      <w:rFonts w:ascii="Times New Roman" w:hAnsi="Times New Roman" w:cs="Times New Roman"/>
      <w:sz w:val="24"/>
      <w:lang w:eastAsia="en-US"/>
    </w:rPr>
  </w:style>
  <w:style w:type="character" w:customStyle="1" w:styleId="a8">
    <w:name w:val="Основной текст Знак"/>
    <w:uiPriority w:val="99"/>
    <w:semiHidden/>
    <w:rsid w:val="007A353F"/>
    <w:rPr>
      <w:rFonts w:ascii="Times New Roman" w:hAnsi="Times New Roman" w:cs="Times New Roman"/>
      <w:sz w:val="24"/>
    </w:rPr>
  </w:style>
  <w:style w:type="paragraph" w:styleId="a9">
    <w:name w:val="List Paragraph"/>
    <w:basedOn w:val="a"/>
    <w:uiPriority w:val="34"/>
    <w:qFormat/>
    <w:rsid w:val="000006EF"/>
    <w:pPr>
      <w:spacing w:after="160" w:line="259" w:lineRule="auto"/>
      <w:ind w:left="720" w:firstLine="0"/>
      <w:contextualSpacing/>
      <w:jc w:val="left"/>
    </w:pPr>
    <w:rPr>
      <w:rFonts w:ascii="Calibri" w:hAnsi="Calibri"/>
      <w:sz w:val="22"/>
    </w:rPr>
  </w:style>
  <w:style w:type="character" w:customStyle="1" w:styleId="8">
    <w:name w:val="Основной текст + 8"/>
    <w:aliases w:val="5 pt4,Малые прописные,Интервал 0 pt6"/>
    <w:uiPriority w:val="99"/>
    <w:rsid w:val="00C36DF0"/>
    <w:rPr>
      <w:rFonts w:ascii="Times New Roman" w:hAnsi="Times New Roman"/>
      <w:smallCaps/>
      <w:spacing w:val="-2"/>
      <w:sz w:val="17"/>
      <w:u w:val="none"/>
    </w:rPr>
  </w:style>
  <w:style w:type="paragraph" w:styleId="aa">
    <w:name w:val="header"/>
    <w:basedOn w:val="a"/>
    <w:link w:val="ab"/>
    <w:uiPriority w:val="99"/>
    <w:unhideWhenUsed/>
    <w:rsid w:val="00ED15E1"/>
    <w:pPr>
      <w:tabs>
        <w:tab w:val="center" w:pos="4677"/>
        <w:tab w:val="right" w:pos="9355"/>
      </w:tabs>
      <w:spacing w:line="240" w:lineRule="auto"/>
    </w:pPr>
  </w:style>
  <w:style w:type="character" w:customStyle="1" w:styleId="ab">
    <w:name w:val="Верхний колонтитул Знак"/>
    <w:basedOn w:val="a0"/>
    <w:link w:val="aa"/>
    <w:uiPriority w:val="99"/>
    <w:rsid w:val="00ED15E1"/>
    <w:rPr>
      <w:rFonts w:ascii="Times New Roman" w:hAnsi="Times New Roman"/>
      <w:sz w:val="24"/>
      <w:szCs w:val="22"/>
      <w:lang w:eastAsia="en-US"/>
    </w:rPr>
  </w:style>
  <w:style w:type="paragraph" w:styleId="ac">
    <w:name w:val="footer"/>
    <w:basedOn w:val="a"/>
    <w:link w:val="ad"/>
    <w:uiPriority w:val="99"/>
    <w:unhideWhenUsed/>
    <w:rsid w:val="00ED15E1"/>
    <w:pPr>
      <w:tabs>
        <w:tab w:val="center" w:pos="4677"/>
        <w:tab w:val="right" w:pos="9355"/>
      </w:tabs>
      <w:spacing w:line="240" w:lineRule="auto"/>
    </w:pPr>
  </w:style>
  <w:style w:type="character" w:customStyle="1" w:styleId="ad">
    <w:name w:val="Нижний колонтитул Знак"/>
    <w:basedOn w:val="a0"/>
    <w:link w:val="ac"/>
    <w:uiPriority w:val="99"/>
    <w:rsid w:val="00ED15E1"/>
    <w:rPr>
      <w:rFonts w:ascii="Times New Roman" w:hAnsi="Times New Roman"/>
      <w:sz w:val="24"/>
      <w:szCs w:val="22"/>
      <w:lang w:eastAsia="en-US"/>
    </w:rPr>
  </w:style>
  <w:style w:type="character" w:styleId="ae">
    <w:name w:val="Hyperlink"/>
    <w:basedOn w:val="a0"/>
    <w:uiPriority w:val="99"/>
    <w:semiHidden/>
    <w:unhideWhenUsed/>
    <w:rsid w:val="00A5137F"/>
    <w:rPr>
      <w:color w:val="0000FF"/>
      <w:u w:val="single"/>
    </w:rPr>
  </w:style>
  <w:style w:type="table" w:customStyle="1" w:styleId="TableGrid">
    <w:name w:val="TableGrid"/>
    <w:rsid w:val="00402487"/>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f">
    <w:name w:val="footnote text"/>
    <w:basedOn w:val="a"/>
    <w:link w:val="af0"/>
    <w:uiPriority w:val="99"/>
    <w:semiHidden/>
    <w:unhideWhenUsed/>
    <w:rsid w:val="005E3C49"/>
    <w:pPr>
      <w:spacing w:line="240" w:lineRule="auto"/>
      <w:ind w:firstLine="0"/>
      <w:jc w:val="left"/>
    </w:pPr>
    <w:rPr>
      <w:rFonts w:asciiTheme="minorHAnsi" w:eastAsiaTheme="minorHAnsi" w:hAnsiTheme="minorHAnsi" w:cstheme="minorBidi"/>
      <w:sz w:val="20"/>
      <w:szCs w:val="20"/>
    </w:rPr>
  </w:style>
  <w:style w:type="character" w:customStyle="1" w:styleId="af0">
    <w:name w:val="Текст сноски Знак"/>
    <w:basedOn w:val="a0"/>
    <w:link w:val="af"/>
    <w:uiPriority w:val="99"/>
    <w:semiHidden/>
    <w:rsid w:val="005E3C49"/>
    <w:rPr>
      <w:rFonts w:asciiTheme="minorHAnsi" w:eastAsiaTheme="minorHAnsi" w:hAnsiTheme="minorHAnsi" w:cstheme="minorBidi"/>
      <w:lang w:eastAsia="en-US"/>
    </w:rPr>
  </w:style>
  <w:style w:type="character" w:styleId="af1">
    <w:name w:val="footnote reference"/>
    <w:basedOn w:val="a0"/>
    <w:uiPriority w:val="99"/>
    <w:semiHidden/>
    <w:unhideWhenUsed/>
    <w:rsid w:val="005E3C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697">
      <w:marLeft w:val="0"/>
      <w:marRight w:val="0"/>
      <w:marTop w:val="0"/>
      <w:marBottom w:val="0"/>
      <w:divBdr>
        <w:top w:val="none" w:sz="0" w:space="0" w:color="auto"/>
        <w:left w:val="none" w:sz="0" w:space="0" w:color="auto"/>
        <w:bottom w:val="none" w:sz="0" w:space="0" w:color="auto"/>
        <w:right w:val="none" w:sz="0" w:space="0" w:color="auto"/>
      </w:divBdr>
    </w:div>
    <w:div w:id="820393009">
      <w:bodyDiv w:val="1"/>
      <w:marLeft w:val="0"/>
      <w:marRight w:val="0"/>
      <w:marTop w:val="0"/>
      <w:marBottom w:val="0"/>
      <w:divBdr>
        <w:top w:val="none" w:sz="0" w:space="0" w:color="auto"/>
        <w:left w:val="none" w:sz="0" w:space="0" w:color="auto"/>
        <w:bottom w:val="none" w:sz="0" w:space="0" w:color="auto"/>
        <w:right w:val="none" w:sz="0" w:space="0" w:color="auto"/>
      </w:divBdr>
    </w:div>
    <w:div w:id="821390104">
      <w:bodyDiv w:val="1"/>
      <w:marLeft w:val="0"/>
      <w:marRight w:val="0"/>
      <w:marTop w:val="0"/>
      <w:marBottom w:val="0"/>
      <w:divBdr>
        <w:top w:val="none" w:sz="0" w:space="0" w:color="auto"/>
        <w:left w:val="none" w:sz="0" w:space="0" w:color="auto"/>
        <w:bottom w:val="none" w:sz="0" w:space="0" w:color="auto"/>
        <w:right w:val="none" w:sz="0" w:space="0" w:color="auto"/>
      </w:divBdr>
    </w:div>
    <w:div w:id="1184828557">
      <w:bodyDiv w:val="1"/>
      <w:marLeft w:val="0"/>
      <w:marRight w:val="0"/>
      <w:marTop w:val="0"/>
      <w:marBottom w:val="0"/>
      <w:divBdr>
        <w:top w:val="none" w:sz="0" w:space="0" w:color="auto"/>
        <w:left w:val="none" w:sz="0" w:space="0" w:color="auto"/>
        <w:bottom w:val="none" w:sz="0" w:space="0" w:color="auto"/>
        <w:right w:val="none" w:sz="0" w:space="0" w:color="auto"/>
      </w:divBdr>
    </w:div>
    <w:div w:id="1411660353">
      <w:bodyDiv w:val="1"/>
      <w:marLeft w:val="0"/>
      <w:marRight w:val="0"/>
      <w:marTop w:val="0"/>
      <w:marBottom w:val="0"/>
      <w:divBdr>
        <w:top w:val="none" w:sz="0" w:space="0" w:color="auto"/>
        <w:left w:val="none" w:sz="0" w:space="0" w:color="auto"/>
        <w:bottom w:val="none" w:sz="0" w:space="0" w:color="auto"/>
        <w:right w:val="none" w:sz="0" w:space="0" w:color="auto"/>
      </w:divBdr>
      <w:divsChild>
        <w:div w:id="1151870875">
          <w:marLeft w:val="60"/>
          <w:marRight w:val="60"/>
          <w:marTop w:val="105"/>
          <w:marBottom w:val="105"/>
          <w:divBdr>
            <w:top w:val="none" w:sz="0" w:space="0" w:color="auto"/>
            <w:left w:val="none" w:sz="0" w:space="0" w:color="auto"/>
            <w:bottom w:val="none" w:sz="0" w:space="0" w:color="auto"/>
            <w:right w:val="none" w:sz="0" w:space="0" w:color="auto"/>
          </w:divBdr>
        </w:div>
        <w:div w:id="82994643">
          <w:marLeft w:val="60"/>
          <w:marRight w:val="60"/>
          <w:marTop w:val="105"/>
          <w:marBottom w:val="105"/>
          <w:divBdr>
            <w:top w:val="none" w:sz="0" w:space="0" w:color="auto"/>
            <w:left w:val="none" w:sz="0" w:space="0" w:color="auto"/>
            <w:bottom w:val="none" w:sz="0" w:space="0" w:color="auto"/>
            <w:right w:val="none" w:sz="0" w:space="0" w:color="auto"/>
          </w:divBdr>
        </w:div>
        <w:div w:id="90510774">
          <w:marLeft w:val="60"/>
          <w:marRight w:val="60"/>
          <w:marTop w:val="105"/>
          <w:marBottom w:val="105"/>
          <w:divBdr>
            <w:top w:val="none" w:sz="0" w:space="0" w:color="auto"/>
            <w:left w:val="none" w:sz="0" w:space="0" w:color="auto"/>
            <w:bottom w:val="none" w:sz="0" w:space="0" w:color="auto"/>
            <w:right w:val="none" w:sz="0" w:space="0" w:color="auto"/>
          </w:divBdr>
        </w:div>
        <w:div w:id="1909227303">
          <w:marLeft w:val="60"/>
          <w:marRight w:val="60"/>
          <w:marTop w:val="105"/>
          <w:marBottom w:val="105"/>
          <w:divBdr>
            <w:top w:val="none" w:sz="0" w:space="0" w:color="auto"/>
            <w:left w:val="none" w:sz="0" w:space="0" w:color="auto"/>
            <w:bottom w:val="none" w:sz="0" w:space="0" w:color="auto"/>
            <w:right w:val="none" w:sz="0" w:space="0" w:color="auto"/>
          </w:divBdr>
        </w:div>
        <w:div w:id="955255969">
          <w:marLeft w:val="60"/>
          <w:marRight w:val="60"/>
          <w:marTop w:val="105"/>
          <w:marBottom w:val="105"/>
          <w:divBdr>
            <w:top w:val="none" w:sz="0" w:space="0" w:color="auto"/>
            <w:left w:val="none" w:sz="0" w:space="0" w:color="auto"/>
            <w:bottom w:val="none" w:sz="0" w:space="0" w:color="auto"/>
            <w:right w:val="none" w:sz="0" w:space="0" w:color="auto"/>
          </w:divBdr>
        </w:div>
        <w:div w:id="343098523">
          <w:marLeft w:val="60"/>
          <w:marRight w:val="60"/>
          <w:marTop w:val="105"/>
          <w:marBottom w:val="105"/>
          <w:divBdr>
            <w:top w:val="none" w:sz="0" w:space="0" w:color="auto"/>
            <w:left w:val="none" w:sz="0" w:space="0" w:color="auto"/>
            <w:bottom w:val="none" w:sz="0" w:space="0" w:color="auto"/>
            <w:right w:val="none" w:sz="0" w:space="0" w:color="auto"/>
          </w:divBdr>
        </w:div>
        <w:div w:id="2060279547">
          <w:marLeft w:val="60"/>
          <w:marRight w:val="60"/>
          <w:marTop w:val="105"/>
          <w:marBottom w:val="105"/>
          <w:divBdr>
            <w:top w:val="none" w:sz="0" w:space="0" w:color="auto"/>
            <w:left w:val="none" w:sz="0" w:space="0" w:color="auto"/>
            <w:bottom w:val="none" w:sz="0" w:space="0" w:color="auto"/>
            <w:right w:val="none" w:sz="0" w:space="0" w:color="auto"/>
          </w:divBdr>
        </w:div>
        <w:div w:id="1701511186">
          <w:marLeft w:val="60"/>
          <w:marRight w:val="60"/>
          <w:marTop w:val="105"/>
          <w:marBottom w:val="105"/>
          <w:divBdr>
            <w:top w:val="none" w:sz="0" w:space="0" w:color="auto"/>
            <w:left w:val="none" w:sz="0" w:space="0" w:color="auto"/>
            <w:bottom w:val="none" w:sz="0" w:space="0" w:color="auto"/>
            <w:right w:val="none" w:sz="0" w:space="0" w:color="auto"/>
          </w:divBdr>
        </w:div>
        <w:div w:id="1022585335">
          <w:marLeft w:val="60"/>
          <w:marRight w:val="60"/>
          <w:marTop w:val="105"/>
          <w:marBottom w:val="105"/>
          <w:divBdr>
            <w:top w:val="none" w:sz="0" w:space="0" w:color="auto"/>
            <w:left w:val="none" w:sz="0" w:space="0" w:color="auto"/>
            <w:bottom w:val="none" w:sz="0" w:space="0" w:color="auto"/>
            <w:right w:val="none" w:sz="0" w:space="0" w:color="auto"/>
          </w:divBdr>
        </w:div>
        <w:div w:id="1133599409">
          <w:marLeft w:val="60"/>
          <w:marRight w:val="60"/>
          <w:marTop w:val="105"/>
          <w:marBottom w:val="105"/>
          <w:divBdr>
            <w:top w:val="none" w:sz="0" w:space="0" w:color="auto"/>
            <w:left w:val="none" w:sz="0" w:space="0" w:color="auto"/>
            <w:bottom w:val="none" w:sz="0" w:space="0" w:color="auto"/>
            <w:right w:val="none" w:sz="0" w:space="0" w:color="auto"/>
          </w:divBdr>
        </w:div>
        <w:div w:id="1542933756">
          <w:marLeft w:val="60"/>
          <w:marRight w:val="60"/>
          <w:marTop w:val="105"/>
          <w:marBottom w:val="105"/>
          <w:divBdr>
            <w:top w:val="none" w:sz="0" w:space="0" w:color="auto"/>
            <w:left w:val="none" w:sz="0" w:space="0" w:color="auto"/>
            <w:bottom w:val="none" w:sz="0" w:space="0" w:color="auto"/>
            <w:right w:val="none" w:sz="0" w:space="0" w:color="auto"/>
          </w:divBdr>
        </w:div>
        <w:div w:id="1985548228">
          <w:marLeft w:val="60"/>
          <w:marRight w:val="60"/>
          <w:marTop w:val="105"/>
          <w:marBottom w:val="105"/>
          <w:divBdr>
            <w:top w:val="none" w:sz="0" w:space="0" w:color="auto"/>
            <w:left w:val="none" w:sz="0" w:space="0" w:color="auto"/>
            <w:bottom w:val="none" w:sz="0" w:space="0" w:color="auto"/>
            <w:right w:val="none" w:sz="0" w:space="0" w:color="auto"/>
          </w:divBdr>
        </w:div>
        <w:div w:id="1735884174">
          <w:marLeft w:val="60"/>
          <w:marRight w:val="60"/>
          <w:marTop w:val="105"/>
          <w:marBottom w:val="105"/>
          <w:divBdr>
            <w:top w:val="none" w:sz="0" w:space="0" w:color="auto"/>
            <w:left w:val="none" w:sz="0" w:space="0" w:color="auto"/>
            <w:bottom w:val="none" w:sz="0" w:space="0" w:color="auto"/>
            <w:right w:val="none" w:sz="0" w:space="0" w:color="auto"/>
          </w:divBdr>
        </w:div>
        <w:div w:id="1266308767">
          <w:marLeft w:val="60"/>
          <w:marRight w:val="60"/>
          <w:marTop w:val="105"/>
          <w:marBottom w:val="105"/>
          <w:divBdr>
            <w:top w:val="none" w:sz="0" w:space="0" w:color="auto"/>
            <w:left w:val="none" w:sz="0" w:space="0" w:color="auto"/>
            <w:bottom w:val="none" w:sz="0" w:space="0" w:color="auto"/>
            <w:right w:val="none" w:sz="0" w:space="0" w:color="auto"/>
          </w:divBdr>
        </w:div>
        <w:div w:id="609119266">
          <w:marLeft w:val="60"/>
          <w:marRight w:val="60"/>
          <w:marTop w:val="105"/>
          <w:marBottom w:val="105"/>
          <w:divBdr>
            <w:top w:val="none" w:sz="0" w:space="0" w:color="auto"/>
            <w:left w:val="none" w:sz="0" w:space="0" w:color="auto"/>
            <w:bottom w:val="none" w:sz="0" w:space="0" w:color="auto"/>
            <w:right w:val="none" w:sz="0" w:space="0" w:color="auto"/>
          </w:divBdr>
        </w:div>
        <w:div w:id="1954050747">
          <w:marLeft w:val="60"/>
          <w:marRight w:val="60"/>
          <w:marTop w:val="105"/>
          <w:marBottom w:val="105"/>
          <w:divBdr>
            <w:top w:val="none" w:sz="0" w:space="0" w:color="auto"/>
            <w:left w:val="none" w:sz="0" w:space="0" w:color="auto"/>
            <w:bottom w:val="none" w:sz="0" w:space="0" w:color="auto"/>
            <w:right w:val="none" w:sz="0" w:space="0" w:color="auto"/>
          </w:divBdr>
        </w:div>
        <w:div w:id="248085073">
          <w:marLeft w:val="60"/>
          <w:marRight w:val="60"/>
          <w:marTop w:val="105"/>
          <w:marBottom w:val="105"/>
          <w:divBdr>
            <w:top w:val="none" w:sz="0" w:space="0" w:color="auto"/>
            <w:left w:val="none" w:sz="0" w:space="0" w:color="auto"/>
            <w:bottom w:val="none" w:sz="0" w:space="0" w:color="auto"/>
            <w:right w:val="none" w:sz="0" w:space="0" w:color="auto"/>
          </w:divBdr>
        </w:div>
        <w:div w:id="481702035">
          <w:marLeft w:val="60"/>
          <w:marRight w:val="60"/>
          <w:marTop w:val="105"/>
          <w:marBottom w:val="105"/>
          <w:divBdr>
            <w:top w:val="none" w:sz="0" w:space="0" w:color="auto"/>
            <w:left w:val="none" w:sz="0" w:space="0" w:color="auto"/>
            <w:bottom w:val="none" w:sz="0" w:space="0" w:color="auto"/>
            <w:right w:val="none" w:sz="0" w:space="0" w:color="auto"/>
          </w:divBdr>
        </w:div>
        <w:div w:id="520779177">
          <w:marLeft w:val="60"/>
          <w:marRight w:val="60"/>
          <w:marTop w:val="105"/>
          <w:marBottom w:val="105"/>
          <w:divBdr>
            <w:top w:val="none" w:sz="0" w:space="0" w:color="auto"/>
            <w:left w:val="none" w:sz="0" w:space="0" w:color="auto"/>
            <w:bottom w:val="none" w:sz="0" w:space="0" w:color="auto"/>
            <w:right w:val="none" w:sz="0" w:space="0" w:color="auto"/>
          </w:divBdr>
        </w:div>
        <w:div w:id="1871140638">
          <w:marLeft w:val="60"/>
          <w:marRight w:val="60"/>
          <w:marTop w:val="105"/>
          <w:marBottom w:val="105"/>
          <w:divBdr>
            <w:top w:val="none" w:sz="0" w:space="0" w:color="auto"/>
            <w:left w:val="none" w:sz="0" w:space="0" w:color="auto"/>
            <w:bottom w:val="none" w:sz="0" w:space="0" w:color="auto"/>
            <w:right w:val="none" w:sz="0" w:space="0" w:color="auto"/>
          </w:divBdr>
        </w:div>
        <w:div w:id="1320308412">
          <w:marLeft w:val="60"/>
          <w:marRight w:val="60"/>
          <w:marTop w:val="105"/>
          <w:marBottom w:val="105"/>
          <w:divBdr>
            <w:top w:val="none" w:sz="0" w:space="0" w:color="auto"/>
            <w:left w:val="none" w:sz="0" w:space="0" w:color="auto"/>
            <w:bottom w:val="none" w:sz="0" w:space="0" w:color="auto"/>
            <w:right w:val="none" w:sz="0" w:space="0" w:color="auto"/>
          </w:divBdr>
        </w:div>
        <w:div w:id="731930013">
          <w:marLeft w:val="60"/>
          <w:marRight w:val="60"/>
          <w:marTop w:val="105"/>
          <w:marBottom w:val="105"/>
          <w:divBdr>
            <w:top w:val="none" w:sz="0" w:space="0" w:color="auto"/>
            <w:left w:val="none" w:sz="0" w:space="0" w:color="auto"/>
            <w:bottom w:val="none" w:sz="0" w:space="0" w:color="auto"/>
            <w:right w:val="none" w:sz="0" w:space="0" w:color="auto"/>
          </w:divBdr>
        </w:div>
        <w:div w:id="1787313643">
          <w:marLeft w:val="60"/>
          <w:marRight w:val="60"/>
          <w:marTop w:val="105"/>
          <w:marBottom w:val="105"/>
          <w:divBdr>
            <w:top w:val="none" w:sz="0" w:space="0" w:color="auto"/>
            <w:left w:val="none" w:sz="0" w:space="0" w:color="auto"/>
            <w:bottom w:val="none" w:sz="0" w:space="0" w:color="auto"/>
            <w:right w:val="none" w:sz="0" w:space="0" w:color="auto"/>
          </w:divBdr>
        </w:div>
        <w:div w:id="147791838">
          <w:marLeft w:val="60"/>
          <w:marRight w:val="60"/>
          <w:marTop w:val="105"/>
          <w:marBottom w:val="105"/>
          <w:divBdr>
            <w:top w:val="none" w:sz="0" w:space="0" w:color="auto"/>
            <w:left w:val="none" w:sz="0" w:space="0" w:color="auto"/>
            <w:bottom w:val="none" w:sz="0" w:space="0" w:color="auto"/>
            <w:right w:val="none" w:sz="0" w:space="0" w:color="auto"/>
          </w:divBdr>
        </w:div>
        <w:div w:id="462694584">
          <w:marLeft w:val="60"/>
          <w:marRight w:val="60"/>
          <w:marTop w:val="105"/>
          <w:marBottom w:val="105"/>
          <w:divBdr>
            <w:top w:val="none" w:sz="0" w:space="0" w:color="auto"/>
            <w:left w:val="none" w:sz="0" w:space="0" w:color="auto"/>
            <w:bottom w:val="none" w:sz="0" w:space="0" w:color="auto"/>
            <w:right w:val="none" w:sz="0" w:space="0" w:color="auto"/>
          </w:divBdr>
        </w:div>
        <w:div w:id="480660840">
          <w:marLeft w:val="60"/>
          <w:marRight w:val="60"/>
          <w:marTop w:val="105"/>
          <w:marBottom w:val="105"/>
          <w:divBdr>
            <w:top w:val="none" w:sz="0" w:space="0" w:color="auto"/>
            <w:left w:val="none" w:sz="0" w:space="0" w:color="auto"/>
            <w:bottom w:val="none" w:sz="0" w:space="0" w:color="auto"/>
            <w:right w:val="none" w:sz="0" w:space="0" w:color="auto"/>
          </w:divBdr>
        </w:div>
        <w:div w:id="546526469">
          <w:marLeft w:val="60"/>
          <w:marRight w:val="60"/>
          <w:marTop w:val="105"/>
          <w:marBottom w:val="105"/>
          <w:divBdr>
            <w:top w:val="none" w:sz="0" w:space="0" w:color="auto"/>
            <w:left w:val="none" w:sz="0" w:space="0" w:color="auto"/>
            <w:bottom w:val="none" w:sz="0" w:space="0" w:color="auto"/>
            <w:right w:val="none" w:sz="0" w:space="0" w:color="auto"/>
          </w:divBdr>
        </w:div>
        <w:div w:id="931283535">
          <w:marLeft w:val="60"/>
          <w:marRight w:val="60"/>
          <w:marTop w:val="105"/>
          <w:marBottom w:val="105"/>
          <w:divBdr>
            <w:top w:val="none" w:sz="0" w:space="0" w:color="auto"/>
            <w:left w:val="none" w:sz="0" w:space="0" w:color="auto"/>
            <w:bottom w:val="none" w:sz="0" w:space="0" w:color="auto"/>
            <w:right w:val="none" w:sz="0" w:space="0" w:color="auto"/>
          </w:divBdr>
        </w:div>
        <w:div w:id="1722554056">
          <w:marLeft w:val="60"/>
          <w:marRight w:val="60"/>
          <w:marTop w:val="105"/>
          <w:marBottom w:val="105"/>
          <w:divBdr>
            <w:top w:val="none" w:sz="0" w:space="0" w:color="auto"/>
            <w:left w:val="none" w:sz="0" w:space="0" w:color="auto"/>
            <w:bottom w:val="none" w:sz="0" w:space="0" w:color="auto"/>
            <w:right w:val="none" w:sz="0" w:space="0" w:color="auto"/>
          </w:divBdr>
        </w:div>
        <w:div w:id="66078528">
          <w:marLeft w:val="60"/>
          <w:marRight w:val="60"/>
          <w:marTop w:val="105"/>
          <w:marBottom w:val="105"/>
          <w:divBdr>
            <w:top w:val="none" w:sz="0" w:space="0" w:color="auto"/>
            <w:left w:val="none" w:sz="0" w:space="0" w:color="auto"/>
            <w:bottom w:val="none" w:sz="0" w:space="0" w:color="auto"/>
            <w:right w:val="none" w:sz="0" w:space="0" w:color="auto"/>
          </w:divBdr>
        </w:div>
      </w:divsChild>
    </w:div>
    <w:div w:id="213571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F39F4-FD0F-410D-ADEF-C740851FD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8484</Words>
  <Characters>59291</Characters>
  <Application>Microsoft Office Word</Application>
  <DocSecurity>0</DocSecurity>
  <Lines>494</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Истомин Денис Викторович</dc:creator>
  <cp:keywords/>
  <dc:description/>
  <cp:lastModifiedBy>Кусова Зарина Руслановна</cp:lastModifiedBy>
  <cp:revision>3</cp:revision>
  <cp:lastPrinted>2023-05-29T09:03:00Z</cp:lastPrinted>
  <dcterms:created xsi:type="dcterms:W3CDTF">2026-01-14T09:03:00Z</dcterms:created>
  <dcterms:modified xsi:type="dcterms:W3CDTF">2026-01-14T09:05:00Z</dcterms:modified>
</cp:coreProperties>
</file>